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3D50" w:rsidRPr="00916297" w:rsidRDefault="00EF3D50" w:rsidP="004424AF">
      <w:pPr>
        <w:pStyle w:val="Title"/>
        <w:jc w:val="center"/>
        <w:rPr>
          <w:shd w:val="clear" w:color="auto" w:fill="FFFFFF"/>
        </w:rPr>
      </w:pPr>
      <w:r w:rsidRPr="00916297">
        <w:rPr>
          <w:shd w:val="clear" w:color="auto" w:fill="FFFFFF"/>
        </w:rPr>
        <w:t>ŠKOLA MYSTÉRIÍ HÓROVA OKA</w:t>
      </w:r>
    </w:p>
    <w:p w:rsidR="00EF3D50" w:rsidRPr="00916297" w:rsidRDefault="00EF3D50" w:rsidP="00453D43">
      <w:pPr>
        <w:jc w:val="both"/>
      </w:pPr>
    </w:p>
    <w:p w:rsidR="00EF3D50" w:rsidRPr="00916297" w:rsidRDefault="00EF3D50" w:rsidP="004424AF">
      <w:pPr>
        <w:jc w:val="center"/>
        <w:rPr>
          <w:lang w:eastAsia="sk-SK"/>
        </w:rPr>
      </w:pPr>
      <w:r w:rsidRPr="00916297">
        <w:rPr>
          <w:noProof/>
          <w:lang w:eastAsia="sk-SK"/>
        </w:rPr>
        <w:drawing>
          <wp:inline distT="0" distB="0" distL="0" distR="0" wp14:anchorId="45ACBB1C" wp14:editId="0E92EC41">
            <wp:extent cx="5543149" cy="7892715"/>
            <wp:effectExtent l="0" t="0" r="635" b="0"/>
            <wp:docPr id="9" name="Picture 9" descr="http://tm2012.triciamccannonspeaks.com/wp-content/uploads/2013/06/About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m2012.triciamccannonspeaks.com/wp-content/uploads/2013/06/About1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50074" cy="7902576"/>
                    </a:xfrm>
                    <a:prstGeom prst="rect">
                      <a:avLst/>
                    </a:prstGeom>
                    <a:noFill/>
                    <a:ln>
                      <a:noFill/>
                    </a:ln>
                  </pic:spPr>
                </pic:pic>
              </a:graphicData>
            </a:graphic>
          </wp:inline>
        </w:drawing>
      </w:r>
      <w:r w:rsidRPr="00916297">
        <w:rPr>
          <w:lang w:eastAsia="sk-SK"/>
        </w:rPr>
        <w:br w:type="page"/>
      </w:r>
    </w:p>
    <w:p w:rsidR="006A6895" w:rsidRDefault="006A6895" w:rsidP="00453D43">
      <w:pPr>
        <w:jc w:val="both"/>
        <w:rPr>
          <w:lang w:eastAsia="sk-SK"/>
        </w:rPr>
      </w:pPr>
      <w:r w:rsidRPr="00916297">
        <w:rPr>
          <w:noProof/>
          <w:lang w:eastAsia="sk-SK"/>
        </w:rPr>
        <w:lastRenderedPageBreak/>
        <w:drawing>
          <wp:inline distT="0" distB="0" distL="0" distR="0" wp14:anchorId="357E2D3D" wp14:editId="449A5CC5">
            <wp:extent cx="5674416" cy="1780674"/>
            <wp:effectExtent l="0" t="0" r="2540" b="0"/>
            <wp:docPr id="10" name="Picture 10" descr="http://www.okemboha.mysteria.cz/images/new/tit_zodi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okemboha.mysteria.cz/images/new/tit_zodiac.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1848" cy="1789282"/>
                    </a:xfrm>
                    <a:prstGeom prst="rect">
                      <a:avLst/>
                    </a:prstGeom>
                    <a:noFill/>
                    <a:ln>
                      <a:noFill/>
                    </a:ln>
                  </pic:spPr>
                </pic:pic>
              </a:graphicData>
            </a:graphic>
          </wp:inline>
        </w:drawing>
      </w:r>
    </w:p>
    <w:p w:rsidR="00961755" w:rsidRDefault="00961755" w:rsidP="00453D43">
      <w:pPr>
        <w:jc w:val="both"/>
        <w:rPr>
          <w:lang w:eastAsia="sk-SK"/>
        </w:rPr>
      </w:pPr>
    </w:p>
    <w:p w:rsidR="00961755" w:rsidRPr="00916297" w:rsidRDefault="00961755" w:rsidP="00453D43">
      <w:pPr>
        <w:jc w:val="both"/>
        <w:rPr>
          <w:lang w:eastAsia="sk-SK"/>
        </w:rPr>
      </w:pPr>
    </w:p>
    <w:sdt>
      <w:sdtPr>
        <w:rPr>
          <w:b/>
          <w:bCs/>
        </w:rPr>
        <w:id w:val="-275263404"/>
        <w:docPartObj>
          <w:docPartGallery w:val="Table of Contents"/>
          <w:docPartUnique/>
        </w:docPartObj>
      </w:sdtPr>
      <w:sdtEndPr>
        <w:rPr>
          <w:b w:val="0"/>
          <w:bCs w:val="0"/>
        </w:rPr>
      </w:sdtEndPr>
      <w:sdtContent>
        <w:p w:rsidR="006A6895" w:rsidRPr="00916297" w:rsidRDefault="006A6895" w:rsidP="00453D43">
          <w:pPr>
            <w:jc w:val="both"/>
          </w:pPr>
          <w:r w:rsidRPr="00916297">
            <w:t>Obsah</w:t>
          </w:r>
        </w:p>
        <w:p w:rsidR="004424AF" w:rsidRDefault="006A6895">
          <w:pPr>
            <w:pStyle w:val="TOC1"/>
            <w:tabs>
              <w:tab w:val="right" w:leader="dot" w:pos="9062"/>
            </w:tabs>
            <w:rPr>
              <w:rFonts w:eastAsiaTheme="minorEastAsia"/>
              <w:noProof/>
              <w:lang w:eastAsia="sk-SK"/>
            </w:rPr>
          </w:pPr>
          <w:r w:rsidRPr="00916297">
            <w:fldChar w:fldCharType="begin"/>
          </w:r>
          <w:r w:rsidRPr="00916297">
            <w:instrText xml:space="preserve"> TOC \o "1-3" \h \z \u </w:instrText>
          </w:r>
          <w:r w:rsidRPr="00916297">
            <w:fldChar w:fldCharType="separate"/>
          </w:r>
          <w:hyperlink w:anchor="_Toc432166271" w:history="1">
            <w:r w:rsidR="004424AF" w:rsidRPr="008D7DF0">
              <w:rPr>
                <w:rStyle w:val="Hyperlink"/>
                <w:noProof/>
              </w:rPr>
              <w:t>ŠKOLA MYSTÉRIÍ</w:t>
            </w:r>
            <w:r w:rsidR="004424AF">
              <w:rPr>
                <w:noProof/>
                <w:webHidden/>
              </w:rPr>
              <w:tab/>
            </w:r>
            <w:r w:rsidR="004424AF">
              <w:rPr>
                <w:noProof/>
                <w:webHidden/>
              </w:rPr>
              <w:fldChar w:fldCharType="begin"/>
            </w:r>
            <w:r w:rsidR="004424AF">
              <w:rPr>
                <w:noProof/>
                <w:webHidden/>
              </w:rPr>
              <w:instrText xml:space="preserve"> PAGEREF _Toc432166271 \h </w:instrText>
            </w:r>
            <w:r w:rsidR="004424AF">
              <w:rPr>
                <w:noProof/>
                <w:webHidden/>
              </w:rPr>
            </w:r>
            <w:r w:rsidR="004424AF">
              <w:rPr>
                <w:noProof/>
                <w:webHidden/>
              </w:rPr>
              <w:fldChar w:fldCharType="separate"/>
            </w:r>
            <w:r w:rsidR="009C3DD6">
              <w:rPr>
                <w:noProof/>
                <w:webHidden/>
              </w:rPr>
              <w:t>3</w:t>
            </w:r>
            <w:r w:rsidR="004424AF">
              <w:rPr>
                <w:noProof/>
                <w:webHidden/>
              </w:rPr>
              <w:fldChar w:fldCharType="end"/>
            </w:r>
          </w:hyperlink>
        </w:p>
        <w:p w:rsidR="004424AF" w:rsidRDefault="004424AF">
          <w:pPr>
            <w:pStyle w:val="TOC1"/>
            <w:tabs>
              <w:tab w:val="right" w:leader="dot" w:pos="9062"/>
            </w:tabs>
            <w:rPr>
              <w:rFonts w:eastAsiaTheme="minorEastAsia"/>
              <w:noProof/>
              <w:lang w:eastAsia="sk-SK"/>
            </w:rPr>
          </w:pPr>
          <w:hyperlink w:anchor="_Toc432166272" w:history="1">
            <w:r w:rsidRPr="008D7DF0">
              <w:rPr>
                <w:rStyle w:val="Hyperlink"/>
                <w:rFonts w:eastAsia="Times New Roman"/>
                <w:noProof/>
                <w:lang w:eastAsia="sk-SK"/>
              </w:rPr>
              <w:t>SIRIS, PÁN REINKARNACE</w:t>
            </w:r>
            <w:r>
              <w:rPr>
                <w:noProof/>
                <w:webHidden/>
              </w:rPr>
              <w:tab/>
            </w:r>
            <w:r>
              <w:rPr>
                <w:noProof/>
                <w:webHidden/>
              </w:rPr>
              <w:fldChar w:fldCharType="begin"/>
            </w:r>
            <w:r>
              <w:rPr>
                <w:noProof/>
                <w:webHidden/>
              </w:rPr>
              <w:instrText xml:space="preserve"> PAGEREF _Toc432166272 \h </w:instrText>
            </w:r>
            <w:r>
              <w:rPr>
                <w:noProof/>
                <w:webHidden/>
              </w:rPr>
            </w:r>
            <w:r>
              <w:rPr>
                <w:noProof/>
                <w:webHidden/>
              </w:rPr>
              <w:fldChar w:fldCharType="separate"/>
            </w:r>
            <w:r w:rsidR="009C3DD6">
              <w:rPr>
                <w:noProof/>
                <w:webHidden/>
              </w:rPr>
              <w:t>23</w:t>
            </w:r>
            <w:r>
              <w:rPr>
                <w:noProof/>
                <w:webHidden/>
              </w:rPr>
              <w:fldChar w:fldCharType="end"/>
            </w:r>
          </w:hyperlink>
        </w:p>
        <w:p w:rsidR="004424AF" w:rsidRDefault="004424AF">
          <w:pPr>
            <w:pStyle w:val="TOC1"/>
            <w:tabs>
              <w:tab w:val="right" w:leader="dot" w:pos="9062"/>
            </w:tabs>
            <w:rPr>
              <w:rFonts w:eastAsiaTheme="minorEastAsia"/>
              <w:noProof/>
              <w:lang w:eastAsia="sk-SK"/>
            </w:rPr>
          </w:pPr>
          <w:hyperlink w:anchor="_Toc432166273" w:history="1">
            <w:r w:rsidRPr="008D7DF0">
              <w:rPr>
                <w:rStyle w:val="Hyperlink"/>
                <w:rFonts w:eastAsia="Times New Roman"/>
                <w:noProof/>
                <w:lang w:eastAsia="sk-SK"/>
              </w:rPr>
              <w:t>SFINGA, STRÁŽKYNĚ HORIZONTU</w:t>
            </w:r>
            <w:r>
              <w:rPr>
                <w:noProof/>
                <w:webHidden/>
              </w:rPr>
              <w:tab/>
            </w:r>
            <w:r>
              <w:rPr>
                <w:noProof/>
                <w:webHidden/>
              </w:rPr>
              <w:fldChar w:fldCharType="begin"/>
            </w:r>
            <w:r>
              <w:rPr>
                <w:noProof/>
                <w:webHidden/>
              </w:rPr>
              <w:instrText xml:space="preserve"> PAGEREF _Toc432166273 \h </w:instrText>
            </w:r>
            <w:r>
              <w:rPr>
                <w:noProof/>
                <w:webHidden/>
              </w:rPr>
            </w:r>
            <w:r>
              <w:rPr>
                <w:noProof/>
                <w:webHidden/>
              </w:rPr>
              <w:fldChar w:fldCharType="separate"/>
            </w:r>
            <w:r w:rsidR="009C3DD6">
              <w:rPr>
                <w:noProof/>
                <w:webHidden/>
              </w:rPr>
              <w:t>41</w:t>
            </w:r>
            <w:r>
              <w:rPr>
                <w:noProof/>
                <w:webHidden/>
              </w:rPr>
              <w:fldChar w:fldCharType="end"/>
            </w:r>
          </w:hyperlink>
        </w:p>
        <w:p w:rsidR="004424AF" w:rsidRDefault="004424AF">
          <w:pPr>
            <w:pStyle w:val="TOC1"/>
            <w:tabs>
              <w:tab w:val="right" w:leader="dot" w:pos="9062"/>
            </w:tabs>
            <w:rPr>
              <w:rFonts w:eastAsiaTheme="minorEastAsia"/>
              <w:noProof/>
              <w:lang w:eastAsia="sk-SK"/>
            </w:rPr>
          </w:pPr>
          <w:hyperlink w:anchor="_Toc432166274" w:history="1">
            <w:r w:rsidRPr="008D7DF0">
              <w:rPr>
                <w:rStyle w:val="Hyperlink"/>
                <w:noProof/>
              </w:rPr>
              <w:t>KVĚT ŽIVOTA</w:t>
            </w:r>
            <w:r>
              <w:rPr>
                <w:noProof/>
                <w:webHidden/>
              </w:rPr>
              <w:tab/>
            </w:r>
            <w:r>
              <w:rPr>
                <w:noProof/>
                <w:webHidden/>
              </w:rPr>
              <w:fldChar w:fldCharType="begin"/>
            </w:r>
            <w:r>
              <w:rPr>
                <w:noProof/>
                <w:webHidden/>
              </w:rPr>
              <w:instrText xml:space="preserve"> PAGEREF _Toc432166274 \h </w:instrText>
            </w:r>
            <w:r>
              <w:rPr>
                <w:noProof/>
                <w:webHidden/>
              </w:rPr>
            </w:r>
            <w:r>
              <w:rPr>
                <w:noProof/>
                <w:webHidden/>
              </w:rPr>
              <w:fldChar w:fldCharType="separate"/>
            </w:r>
            <w:r w:rsidR="009C3DD6">
              <w:rPr>
                <w:noProof/>
                <w:webHidden/>
              </w:rPr>
              <w:t>61</w:t>
            </w:r>
            <w:r>
              <w:rPr>
                <w:noProof/>
                <w:webHidden/>
              </w:rPr>
              <w:fldChar w:fldCharType="end"/>
            </w:r>
          </w:hyperlink>
        </w:p>
        <w:p w:rsidR="004424AF" w:rsidRDefault="004424AF">
          <w:pPr>
            <w:pStyle w:val="TOC1"/>
            <w:tabs>
              <w:tab w:val="right" w:leader="dot" w:pos="9062"/>
            </w:tabs>
            <w:rPr>
              <w:rFonts w:eastAsiaTheme="minorEastAsia"/>
              <w:noProof/>
              <w:lang w:eastAsia="sk-SK"/>
            </w:rPr>
          </w:pPr>
          <w:hyperlink w:anchor="_Toc432166275" w:history="1">
            <w:r w:rsidRPr="008D7DF0">
              <w:rPr>
                <w:rStyle w:val="Hyperlink"/>
                <w:rFonts w:eastAsia="Times New Roman"/>
                <w:noProof/>
                <w:lang w:eastAsia="sk-SK"/>
              </w:rPr>
              <w:t>SAKKÁRA, KRYSTALOVÝ KOMPLEX</w:t>
            </w:r>
            <w:r>
              <w:rPr>
                <w:noProof/>
                <w:webHidden/>
              </w:rPr>
              <w:tab/>
            </w:r>
            <w:r>
              <w:rPr>
                <w:noProof/>
                <w:webHidden/>
              </w:rPr>
              <w:fldChar w:fldCharType="begin"/>
            </w:r>
            <w:r>
              <w:rPr>
                <w:noProof/>
                <w:webHidden/>
              </w:rPr>
              <w:instrText xml:space="preserve"> PAGEREF _Toc432166275 \h </w:instrText>
            </w:r>
            <w:r>
              <w:rPr>
                <w:noProof/>
                <w:webHidden/>
              </w:rPr>
            </w:r>
            <w:r>
              <w:rPr>
                <w:noProof/>
                <w:webHidden/>
              </w:rPr>
              <w:fldChar w:fldCharType="separate"/>
            </w:r>
            <w:r w:rsidR="009C3DD6">
              <w:rPr>
                <w:noProof/>
                <w:webHidden/>
              </w:rPr>
              <w:t>83</w:t>
            </w:r>
            <w:r>
              <w:rPr>
                <w:noProof/>
                <w:webHidden/>
              </w:rPr>
              <w:fldChar w:fldCharType="end"/>
            </w:r>
          </w:hyperlink>
        </w:p>
        <w:p w:rsidR="004424AF" w:rsidRDefault="004424AF">
          <w:pPr>
            <w:pStyle w:val="TOC1"/>
            <w:tabs>
              <w:tab w:val="right" w:leader="dot" w:pos="9062"/>
            </w:tabs>
            <w:rPr>
              <w:rFonts w:eastAsiaTheme="minorEastAsia"/>
              <w:noProof/>
              <w:lang w:eastAsia="sk-SK"/>
            </w:rPr>
          </w:pPr>
          <w:hyperlink w:anchor="_Toc432166276" w:history="1">
            <w:r w:rsidRPr="008D7DF0">
              <w:rPr>
                <w:rStyle w:val="Hyperlink"/>
                <w:rFonts w:eastAsia="Times New Roman"/>
                <w:noProof/>
                <w:lang w:eastAsia="sk-SK"/>
              </w:rPr>
              <w:t>SAKKÁRA, KVANTOVÝ STROJ</w:t>
            </w:r>
            <w:r>
              <w:rPr>
                <w:noProof/>
                <w:webHidden/>
              </w:rPr>
              <w:tab/>
            </w:r>
            <w:r>
              <w:rPr>
                <w:noProof/>
                <w:webHidden/>
              </w:rPr>
              <w:fldChar w:fldCharType="begin"/>
            </w:r>
            <w:r>
              <w:rPr>
                <w:noProof/>
                <w:webHidden/>
              </w:rPr>
              <w:instrText xml:space="preserve"> PAGEREF _Toc432166276 \h </w:instrText>
            </w:r>
            <w:r>
              <w:rPr>
                <w:noProof/>
                <w:webHidden/>
              </w:rPr>
            </w:r>
            <w:r>
              <w:rPr>
                <w:noProof/>
                <w:webHidden/>
              </w:rPr>
              <w:fldChar w:fldCharType="separate"/>
            </w:r>
            <w:r w:rsidR="009C3DD6">
              <w:rPr>
                <w:noProof/>
                <w:webHidden/>
              </w:rPr>
              <w:t>100</w:t>
            </w:r>
            <w:r>
              <w:rPr>
                <w:noProof/>
                <w:webHidden/>
              </w:rPr>
              <w:fldChar w:fldCharType="end"/>
            </w:r>
          </w:hyperlink>
        </w:p>
        <w:p w:rsidR="004424AF" w:rsidRDefault="004424AF">
          <w:pPr>
            <w:pStyle w:val="TOC1"/>
            <w:tabs>
              <w:tab w:val="right" w:leader="dot" w:pos="9062"/>
            </w:tabs>
            <w:rPr>
              <w:rFonts w:eastAsiaTheme="minorEastAsia"/>
              <w:noProof/>
              <w:lang w:eastAsia="sk-SK"/>
            </w:rPr>
          </w:pPr>
          <w:hyperlink w:anchor="_Toc432166277" w:history="1">
            <w:r w:rsidRPr="008D7DF0">
              <w:rPr>
                <w:rStyle w:val="Hyperlink"/>
                <w:noProof/>
              </w:rPr>
              <w:t>DENDERA, POČÁTKY ASTRONOMIE</w:t>
            </w:r>
            <w:r>
              <w:rPr>
                <w:noProof/>
                <w:webHidden/>
              </w:rPr>
              <w:tab/>
            </w:r>
            <w:r>
              <w:rPr>
                <w:noProof/>
                <w:webHidden/>
              </w:rPr>
              <w:fldChar w:fldCharType="begin"/>
            </w:r>
            <w:r>
              <w:rPr>
                <w:noProof/>
                <w:webHidden/>
              </w:rPr>
              <w:instrText xml:space="preserve"> PAGEREF _Toc432166277 \h </w:instrText>
            </w:r>
            <w:r>
              <w:rPr>
                <w:noProof/>
                <w:webHidden/>
              </w:rPr>
            </w:r>
            <w:r>
              <w:rPr>
                <w:noProof/>
                <w:webHidden/>
              </w:rPr>
              <w:fldChar w:fldCharType="separate"/>
            </w:r>
            <w:r w:rsidR="009C3DD6">
              <w:rPr>
                <w:noProof/>
                <w:webHidden/>
              </w:rPr>
              <w:t>119</w:t>
            </w:r>
            <w:r>
              <w:rPr>
                <w:noProof/>
                <w:webHidden/>
              </w:rPr>
              <w:fldChar w:fldCharType="end"/>
            </w:r>
          </w:hyperlink>
        </w:p>
        <w:p w:rsidR="004424AF" w:rsidRDefault="004424AF">
          <w:pPr>
            <w:pStyle w:val="TOC1"/>
            <w:tabs>
              <w:tab w:val="right" w:leader="dot" w:pos="9062"/>
            </w:tabs>
            <w:rPr>
              <w:rFonts w:eastAsiaTheme="minorEastAsia"/>
              <w:noProof/>
              <w:lang w:eastAsia="sk-SK"/>
            </w:rPr>
          </w:pPr>
          <w:hyperlink w:anchor="_Toc432166278" w:history="1">
            <w:r w:rsidRPr="008D7DF0">
              <w:rPr>
                <w:rStyle w:val="Hyperlink"/>
                <w:noProof/>
              </w:rPr>
              <w:t>EDFU, CESTA POROZUMĚNÍ</w:t>
            </w:r>
            <w:r>
              <w:rPr>
                <w:noProof/>
                <w:webHidden/>
              </w:rPr>
              <w:tab/>
            </w:r>
            <w:r>
              <w:rPr>
                <w:noProof/>
                <w:webHidden/>
              </w:rPr>
              <w:fldChar w:fldCharType="begin"/>
            </w:r>
            <w:r>
              <w:rPr>
                <w:noProof/>
                <w:webHidden/>
              </w:rPr>
              <w:instrText xml:space="preserve"> PAGEREF _Toc432166278 \h </w:instrText>
            </w:r>
            <w:r>
              <w:rPr>
                <w:noProof/>
                <w:webHidden/>
              </w:rPr>
            </w:r>
            <w:r>
              <w:rPr>
                <w:noProof/>
                <w:webHidden/>
              </w:rPr>
              <w:fldChar w:fldCharType="separate"/>
            </w:r>
            <w:r w:rsidR="009C3DD6">
              <w:rPr>
                <w:noProof/>
                <w:webHidden/>
              </w:rPr>
              <w:t>142</w:t>
            </w:r>
            <w:r>
              <w:rPr>
                <w:noProof/>
                <w:webHidden/>
              </w:rPr>
              <w:fldChar w:fldCharType="end"/>
            </w:r>
          </w:hyperlink>
        </w:p>
        <w:p w:rsidR="004424AF" w:rsidRDefault="004424AF">
          <w:pPr>
            <w:pStyle w:val="TOC1"/>
            <w:tabs>
              <w:tab w:val="right" w:leader="dot" w:pos="9062"/>
            </w:tabs>
            <w:rPr>
              <w:rFonts w:eastAsiaTheme="minorEastAsia"/>
              <w:noProof/>
              <w:lang w:eastAsia="sk-SK"/>
            </w:rPr>
          </w:pPr>
          <w:hyperlink w:anchor="_Toc432166279" w:history="1">
            <w:r w:rsidRPr="008D7DF0">
              <w:rPr>
                <w:rStyle w:val="Hyperlink"/>
                <w:noProof/>
              </w:rPr>
              <w:t>KOM OMBO, BRÁNA KE SVOBODĚ</w:t>
            </w:r>
            <w:r>
              <w:rPr>
                <w:noProof/>
                <w:webHidden/>
              </w:rPr>
              <w:tab/>
            </w:r>
            <w:r>
              <w:rPr>
                <w:noProof/>
                <w:webHidden/>
              </w:rPr>
              <w:fldChar w:fldCharType="begin"/>
            </w:r>
            <w:r>
              <w:rPr>
                <w:noProof/>
                <w:webHidden/>
              </w:rPr>
              <w:instrText xml:space="preserve"> PAGEREF _Toc432166279 \h </w:instrText>
            </w:r>
            <w:r>
              <w:rPr>
                <w:noProof/>
                <w:webHidden/>
              </w:rPr>
            </w:r>
            <w:r>
              <w:rPr>
                <w:noProof/>
                <w:webHidden/>
              </w:rPr>
              <w:fldChar w:fldCharType="separate"/>
            </w:r>
            <w:r w:rsidR="009C3DD6">
              <w:rPr>
                <w:noProof/>
                <w:webHidden/>
              </w:rPr>
              <w:t>159</w:t>
            </w:r>
            <w:r>
              <w:rPr>
                <w:noProof/>
                <w:webHidden/>
              </w:rPr>
              <w:fldChar w:fldCharType="end"/>
            </w:r>
          </w:hyperlink>
        </w:p>
        <w:p w:rsidR="004424AF" w:rsidRDefault="004424AF">
          <w:pPr>
            <w:pStyle w:val="TOC1"/>
            <w:tabs>
              <w:tab w:val="right" w:leader="dot" w:pos="9062"/>
            </w:tabs>
            <w:rPr>
              <w:rFonts w:eastAsiaTheme="minorEastAsia"/>
              <w:noProof/>
              <w:lang w:eastAsia="sk-SK"/>
            </w:rPr>
          </w:pPr>
          <w:hyperlink w:anchor="_Toc432166280" w:history="1">
            <w:r w:rsidRPr="008D7DF0">
              <w:rPr>
                <w:rStyle w:val="Hyperlink"/>
                <w:noProof/>
              </w:rPr>
              <w:t>PHILAE, ŽENSKÝ PRINCIP</w:t>
            </w:r>
            <w:r>
              <w:rPr>
                <w:noProof/>
                <w:webHidden/>
              </w:rPr>
              <w:tab/>
            </w:r>
            <w:r>
              <w:rPr>
                <w:noProof/>
                <w:webHidden/>
              </w:rPr>
              <w:fldChar w:fldCharType="begin"/>
            </w:r>
            <w:r>
              <w:rPr>
                <w:noProof/>
                <w:webHidden/>
              </w:rPr>
              <w:instrText xml:space="preserve"> PAGEREF _Toc432166280 \h </w:instrText>
            </w:r>
            <w:r>
              <w:rPr>
                <w:noProof/>
                <w:webHidden/>
              </w:rPr>
            </w:r>
            <w:r>
              <w:rPr>
                <w:noProof/>
                <w:webHidden/>
              </w:rPr>
              <w:fldChar w:fldCharType="separate"/>
            </w:r>
            <w:r w:rsidR="009C3DD6">
              <w:rPr>
                <w:noProof/>
                <w:webHidden/>
              </w:rPr>
              <w:t>176</w:t>
            </w:r>
            <w:r>
              <w:rPr>
                <w:noProof/>
                <w:webHidden/>
              </w:rPr>
              <w:fldChar w:fldCharType="end"/>
            </w:r>
          </w:hyperlink>
        </w:p>
        <w:p w:rsidR="004424AF" w:rsidRDefault="004424AF">
          <w:pPr>
            <w:pStyle w:val="TOC2"/>
            <w:tabs>
              <w:tab w:val="right" w:leader="dot" w:pos="9062"/>
            </w:tabs>
            <w:rPr>
              <w:rFonts w:eastAsiaTheme="minorEastAsia"/>
              <w:noProof/>
              <w:lang w:eastAsia="sk-SK"/>
            </w:rPr>
          </w:pPr>
          <w:hyperlink w:anchor="_Toc432166281" w:history="1">
            <w:r w:rsidRPr="008D7DF0">
              <w:rPr>
                <w:rStyle w:val="Hyperlink"/>
                <w:rFonts w:ascii="Verdana" w:hAnsi="Verdana"/>
                <w:noProof/>
              </w:rPr>
              <w:t>HERMETISMUS  - Paradox na začiatok</w:t>
            </w:r>
            <w:r>
              <w:rPr>
                <w:noProof/>
                <w:webHidden/>
              </w:rPr>
              <w:tab/>
            </w:r>
            <w:r>
              <w:rPr>
                <w:noProof/>
                <w:webHidden/>
              </w:rPr>
              <w:fldChar w:fldCharType="begin"/>
            </w:r>
            <w:r>
              <w:rPr>
                <w:noProof/>
                <w:webHidden/>
              </w:rPr>
              <w:instrText xml:space="preserve"> PAGEREF _Toc432166281 \h </w:instrText>
            </w:r>
            <w:r>
              <w:rPr>
                <w:noProof/>
                <w:webHidden/>
              </w:rPr>
            </w:r>
            <w:r>
              <w:rPr>
                <w:noProof/>
                <w:webHidden/>
              </w:rPr>
              <w:fldChar w:fldCharType="separate"/>
            </w:r>
            <w:r w:rsidR="009C3DD6">
              <w:rPr>
                <w:noProof/>
                <w:webHidden/>
              </w:rPr>
              <w:t>194</w:t>
            </w:r>
            <w:r>
              <w:rPr>
                <w:noProof/>
                <w:webHidden/>
              </w:rPr>
              <w:fldChar w:fldCharType="end"/>
            </w:r>
          </w:hyperlink>
        </w:p>
        <w:p w:rsidR="004424AF" w:rsidRDefault="004424AF">
          <w:pPr>
            <w:pStyle w:val="TOC1"/>
            <w:tabs>
              <w:tab w:val="right" w:leader="dot" w:pos="9062"/>
            </w:tabs>
            <w:rPr>
              <w:rFonts w:eastAsiaTheme="minorEastAsia"/>
              <w:noProof/>
              <w:lang w:eastAsia="sk-SK"/>
            </w:rPr>
          </w:pPr>
          <w:hyperlink w:anchor="_Toc432166282" w:history="1">
            <w:r w:rsidRPr="008D7DF0">
              <w:rPr>
                <w:rStyle w:val="Hyperlink"/>
                <w:rFonts w:ascii="Verdana" w:eastAsia="Times New Roman" w:hAnsi="Verdana"/>
                <w:noProof/>
                <w:lang w:eastAsia="sk-SK"/>
              </w:rPr>
              <w:t>Pojem a význam HERMETIZMU</w:t>
            </w:r>
            <w:r>
              <w:rPr>
                <w:noProof/>
                <w:webHidden/>
              </w:rPr>
              <w:tab/>
            </w:r>
            <w:r>
              <w:rPr>
                <w:noProof/>
                <w:webHidden/>
              </w:rPr>
              <w:fldChar w:fldCharType="begin"/>
            </w:r>
            <w:r>
              <w:rPr>
                <w:noProof/>
                <w:webHidden/>
              </w:rPr>
              <w:instrText xml:space="preserve"> PAGEREF _Toc432166282 \h </w:instrText>
            </w:r>
            <w:r>
              <w:rPr>
                <w:noProof/>
                <w:webHidden/>
              </w:rPr>
            </w:r>
            <w:r>
              <w:rPr>
                <w:noProof/>
                <w:webHidden/>
              </w:rPr>
              <w:fldChar w:fldCharType="separate"/>
            </w:r>
            <w:r w:rsidR="009C3DD6">
              <w:rPr>
                <w:noProof/>
                <w:webHidden/>
              </w:rPr>
              <w:t>196</w:t>
            </w:r>
            <w:r>
              <w:rPr>
                <w:noProof/>
                <w:webHidden/>
              </w:rPr>
              <w:fldChar w:fldCharType="end"/>
            </w:r>
          </w:hyperlink>
        </w:p>
        <w:p w:rsidR="004424AF" w:rsidRDefault="004424AF">
          <w:pPr>
            <w:pStyle w:val="TOC2"/>
            <w:tabs>
              <w:tab w:val="right" w:leader="dot" w:pos="9062"/>
            </w:tabs>
            <w:rPr>
              <w:rFonts w:eastAsiaTheme="minorEastAsia"/>
              <w:noProof/>
              <w:lang w:eastAsia="sk-SK"/>
            </w:rPr>
          </w:pPr>
          <w:hyperlink w:anchor="_Toc432166283" w:history="1">
            <w:r w:rsidRPr="008D7DF0">
              <w:rPr>
                <w:rStyle w:val="Hyperlink"/>
                <w:rFonts w:ascii="Verdana" w:hAnsi="Verdana"/>
                <w:noProof/>
              </w:rPr>
              <w:t>Pôvod HERMETISMU</w:t>
            </w:r>
            <w:r>
              <w:rPr>
                <w:noProof/>
                <w:webHidden/>
              </w:rPr>
              <w:tab/>
            </w:r>
            <w:r>
              <w:rPr>
                <w:noProof/>
                <w:webHidden/>
              </w:rPr>
              <w:fldChar w:fldCharType="begin"/>
            </w:r>
            <w:r>
              <w:rPr>
                <w:noProof/>
                <w:webHidden/>
              </w:rPr>
              <w:instrText xml:space="preserve"> PAGEREF _Toc432166283 \h </w:instrText>
            </w:r>
            <w:r>
              <w:rPr>
                <w:noProof/>
                <w:webHidden/>
              </w:rPr>
            </w:r>
            <w:r>
              <w:rPr>
                <w:noProof/>
                <w:webHidden/>
              </w:rPr>
              <w:fldChar w:fldCharType="separate"/>
            </w:r>
            <w:r w:rsidR="009C3DD6">
              <w:rPr>
                <w:noProof/>
                <w:webHidden/>
              </w:rPr>
              <w:t>213</w:t>
            </w:r>
            <w:r>
              <w:rPr>
                <w:noProof/>
                <w:webHidden/>
              </w:rPr>
              <w:fldChar w:fldCharType="end"/>
            </w:r>
          </w:hyperlink>
        </w:p>
        <w:p w:rsidR="006A6895" w:rsidRPr="00916297" w:rsidRDefault="006A6895" w:rsidP="00453D43">
          <w:pPr>
            <w:jc w:val="both"/>
          </w:pPr>
          <w:r w:rsidRPr="00916297">
            <w:rPr>
              <w:b/>
              <w:bCs/>
            </w:rPr>
            <w:fldChar w:fldCharType="end"/>
          </w:r>
        </w:p>
      </w:sdtContent>
    </w:sdt>
    <w:p w:rsidR="00EF3D50" w:rsidRPr="00916297" w:rsidRDefault="00EF3D50" w:rsidP="00453D43">
      <w:pPr>
        <w:jc w:val="both"/>
        <w:rPr>
          <w:rFonts w:asciiTheme="majorHAnsi" w:hAnsiTheme="majorHAnsi" w:cstheme="majorBidi"/>
          <w:spacing w:val="5"/>
          <w:kern w:val="28"/>
          <w:sz w:val="52"/>
          <w:szCs w:val="52"/>
          <w:lang w:eastAsia="sk-SK"/>
        </w:rPr>
      </w:pPr>
      <w:r w:rsidRPr="00916297">
        <w:rPr>
          <w:lang w:eastAsia="sk-SK"/>
        </w:rPr>
        <w:br w:type="page"/>
      </w:r>
    </w:p>
    <w:p w:rsidR="00BF336B" w:rsidRPr="00C74630" w:rsidRDefault="00BF336B" w:rsidP="00C74630">
      <w:pPr>
        <w:pStyle w:val="Heading1"/>
        <w:rPr>
          <w:sz w:val="40"/>
          <w:szCs w:val="40"/>
        </w:rPr>
      </w:pPr>
      <w:bookmarkStart w:id="0" w:name="_Toc432166271"/>
      <w:r w:rsidRPr="00C74630">
        <w:rPr>
          <w:sz w:val="40"/>
          <w:szCs w:val="40"/>
        </w:rPr>
        <w:lastRenderedPageBreak/>
        <w:t>ŠKOLA MYSTÉRIÍ</w:t>
      </w:r>
      <w:bookmarkEnd w:id="0"/>
    </w:p>
    <w:tbl>
      <w:tblPr>
        <w:tblW w:w="5000" w:type="pct"/>
        <w:shd w:val="clear" w:color="auto" w:fill="FFFFFF"/>
        <w:tblCellMar>
          <w:top w:w="150" w:type="dxa"/>
          <w:left w:w="150" w:type="dxa"/>
          <w:bottom w:w="150" w:type="dxa"/>
          <w:right w:w="150" w:type="dxa"/>
        </w:tblCellMar>
        <w:tblLook w:val="04A0" w:firstRow="1" w:lastRow="0" w:firstColumn="1" w:lastColumn="0" w:noHBand="0" w:noVBand="1"/>
      </w:tblPr>
      <w:tblGrid>
        <w:gridCol w:w="9372"/>
      </w:tblGrid>
      <w:tr w:rsidR="0017248E" w:rsidRPr="00916297" w:rsidTr="00BF336B">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8943"/>
              <w:gridCol w:w="129"/>
            </w:tblGrid>
            <w:tr w:rsidR="0017248E" w:rsidRPr="00916297" w:rsidTr="00BF336B">
              <w:tc>
                <w:tcPr>
                  <w:tcW w:w="5000" w:type="pct"/>
                  <w:gridSpan w:val="2"/>
                  <w:tcBorders>
                    <w:top w:val="nil"/>
                    <w:left w:val="nil"/>
                    <w:bottom w:val="nil"/>
                    <w:right w:val="nil"/>
                  </w:tcBorders>
                  <w:vAlign w:val="center"/>
                  <w:hideMark/>
                </w:tcPr>
                <w:p w:rsidR="00BF336B" w:rsidRPr="00916297" w:rsidRDefault="00DC1BB7" w:rsidP="00453D43">
                  <w:pPr>
                    <w:jc w:val="both"/>
                    <w:rPr>
                      <w:rFonts w:ascii="Times New Roman" w:eastAsia="Times New Roman" w:hAnsi="Times New Roman" w:cs="Times New Roman"/>
                      <w:sz w:val="30"/>
                      <w:szCs w:val="30"/>
                      <w:lang w:eastAsia="sk-SK"/>
                    </w:rPr>
                  </w:pPr>
                  <w:r>
                    <w:br w:type="page"/>
                  </w:r>
                  <w:r>
                    <w:br w:type="page"/>
                  </w:r>
                  <w:r w:rsidR="00BF336B" w:rsidRPr="00916297">
                    <w:rPr>
                      <w:rFonts w:ascii="Verdana" w:eastAsia="Times New Roman" w:hAnsi="Verdana" w:cs="Times New Roman"/>
                      <w:b/>
                      <w:bCs/>
                      <w:sz w:val="30"/>
                      <w:szCs w:val="30"/>
                      <w:lang w:eastAsia="sk-SK"/>
                    </w:rPr>
                    <w:t>ATLANTIDA</w:t>
                  </w:r>
                  <w:r w:rsidR="00BF336B" w:rsidRPr="00916297">
                    <w:rPr>
                      <w:rFonts w:ascii="Verdana" w:eastAsia="Times New Roman" w:hAnsi="Verdana" w:cs="Times New Roman"/>
                      <w:b/>
                      <w:bCs/>
                      <w:sz w:val="30"/>
                      <w:szCs w:val="30"/>
                      <w:lang w:eastAsia="sk-SK"/>
                    </w:rPr>
                    <w:br/>
                    <w:t> </w:t>
                  </w:r>
                </w:p>
              </w:tc>
            </w:tr>
            <w:tr w:rsidR="0017248E" w:rsidRPr="00916297" w:rsidTr="00BF336B">
              <w:tc>
                <w:tcPr>
                  <w:tcW w:w="4922" w:type="pct"/>
                  <w:hideMark/>
                </w:tcPr>
                <w:p w:rsidR="00BF336B" w:rsidRPr="00916297" w:rsidRDefault="00BF336B" w:rsidP="00453D43">
                  <w:pPr>
                    <w:jc w:val="both"/>
                    <w:rPr>
                      <w:rFonts w:ascii="Times New Roman" w:eastAsia="Times New Roman" w:hAnsi="Times New Roman" w:cs="Times New Roman"/>
                      <w:sz w:val="30"/>
                      <w:szCs w:val="30"/>
                      <w:lang w:eastAsia="sk-SK"/>
                    </w:rPr>
                  </w:pPr>
                  <w:r w:rsidRPr="00916297">
                    <w:rPr>
                      <w:rFonts w:ascii="Times New Roman" w:eastAsia="Times New Roman" w:hAnsi="Times New Roman" w:cs="Times New Roman"/>
                      <w:noProof/>
                      <w:sz w:val="30"/>
                      <w:szCs w:val="30"/>
                      <w:lang w:eastAsia="sk-SK"/>
                    </w:rPr>
                    <w:drawing>
                      <wp:anchor distT="0" distB="0" distL="114300" distR="114300" simplePos="0" relativeHeight="251658240" behindDoc="0" locked="0" layoutInCell="1" allowOverlap="1" wp14:anchorId="3BA53741" wp14:editId="4C459333">
                        <wp:simplePos x="0" y="0"/>
                        <wp:positionH relativeFrom="column">
                          <wp:posOffset>-9525</wp:posOffset>
                        </wp:positionH>
                        <wp:positionV relativeFrom="paragraph">
                          <wp:posOffset>1413510</wp:posOffset>
                        </wp:positionV>
                        <wp:extent cx="5678805" cy="4008755"/>
                        <wp:effectExtent l="0" t="0" r="0" b="0"/>
                        <wp:wrapSquare wrapText="bothSides"/>
                        <wp:docPr id="5" name="Picture 5" descr="http://www.okemboha.mysteria.cz/images/atlant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kemboha.mysteria.cz/images/atlanti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78805" cy="4008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6297">
                    <w:rPr>
                      <w:rFonts w:ascii="Verdana" w:eastAsia="Times New Roman" w:hAnsi="Verdana" w:cs="Times New Roman"/>
                      <w:sz w:val="30"/>
                      <w:szCs w:val="30"/>
                      <w:lang w:eastAsia="sk-SK"/>
                    </w:rPr>
                    <w:t>Náš příběh začíná těsně před naprostou zkázou, kterou způsobila potopa světa. V té době na Zemi ještě existovala civilizace, o níž se dnes hovoří už jen v legendách jako o ATLANTIDĚ. Její obyvatelé čerpali znalosti ze zkušeností, které lidé nashromáždili během tisíců let výzkumu fungování vesmíru a procesu, kterému říkáme život. Studiem konstelací planet zjistili, že lidstvo žije v jednotě mezi nebem a zemí, že hvězdy a slunce ovlivňují období, cykly a rytmy na Zemi. Moudří kněží ze školy Naacal v Atlantidě objevili, že se naše planeta nacházela v posledním stádiu jednoho ze svých cyklů. Marně varovali ostatní, že brzy přijde katastrofa, která zničí struktury, jež organizovaly život člověka.</w:t>
                  </w:r>
                </w:p>
              </w:tc>
              <w:tc>
                <w:tcPr>
                  <w:tcW w:w="78" w:type="pct"/>
                  <w:hideMark/>
                </w:tcPr>
                <w:p w:rsidR="00BF336B" w:rsidRPr="00916297" w:rsidRDefault="00BF336B" w:rsidP="00453D43">
                  <w:pPr>
                    <w:jc w:val="both"/>
                    <w:rPr>
                      <w:rFonts w:ascii="Times New Roman" w:eastAsia="Times New Roman" w:hAnsi="Times New Roman" w:cs="Times New Roman"/>
                      <w:sz w:val="30"/>
                      <w:szCs w:val="30"/>
                      <w:lang w:eastAsia="sk-SK"/>
                    </w:rPr>
                  </w:pPr>
                </w:p>
              </w:tc>
            </w:tr>
            <w:tr w:rsidR="0017248E" w:rsidRPr="00916297" w:rsidTr="00BF336B">
              <w:tc>
                <w:tcPr>
                  <w:tcW w:w="4922" w:type="pct"/>
                  <w:hideMark/>
                </w:tcPr>
                <w:p w:rsidR="00BF336B" w:rsidRPr="00916297" w:rsidRDefault="00BF336B" w:rsidP="00453D43">
                  <w:pPr>
                    <w:jc w:val="both"/>
                    <w:rPr>
                      <w:rFonts w:ascii="Times New Roman" w:eastAsia="Times New Roman" w:hAnsi="Times New Roman" w:cs="Times New Roman"/>
                      <w:sz w:val="30"/>
                      <w:szCs w:val="30"/>
                      <w:lang w:eastAsia="sk-SK"/>
                    </w:rPr>
                  </w:pPr>
                  <w:r w:rsidRPr="00916297">
                    <w:rPr>
                      <w:rFonts w:ascii="Times New Roman" w:eastAsia="Times New Roman" w:hAnsi="Times New Roman" w:cs="Times New Roman"/>
                      <w:sz w:val="30"/>
                      <w:szCs w:val="30"/>
                      <w:lang w:eastAsia="sk-SK"/>
                    </w:rPr>
                    <w:lastRenderedPageBreak/>
                    <w:t> </w:t>
                  </w:r>
                </w:p>
                <w:p w:rsidR="00BF336B" w:rsidRPr="00916297" w:rsidRDefault="00BF336B" w:rsidP="00453D43">
                  <w:pPr>
                    <w:jc w:val="both"/>
                    <w:rPr>
                      <w:rFonts w:ascii="Times New Roman" w:eastAsia="Times New Roman" w:hAnsi="Times New Roman" w:cs="Times New Roman"/>
                      <w:sz w:val="30"/>
                      <w:szCs w:val="30"/>
                      <w:lang w:eastAsia="sk-SK"/>
                    </w:rPr>
                  </w:pPr>
                </w:p>
              </w:tc>
              <w:tc>
                <w:tcPr>
                  <w:tcW w:w="78" w:type="pct"/>
                  <w:hideMark/>
                </w:tcPr>
                <w:p w:rsidR="00BF336B" w:rsidRPr="00916297" w:rsidRDefault="00BF336B" w:rsidP="00453D43">
                  <w:pPr>
                    <w:jc w:val="both"/>
                    <w:rPr>
                      <w:rFonts w:ascii="Times New Roman" w:eastAsia="Times New Roman" w:hAnsi="Times New Roman" w:cs="Times New Roman"/>
                      <w:sz w:val="30"/>
                      <w:szCs w:val="30"/>
                      <w:lang w:eastAsia="sk-SK"/>
                    </w:rPr>
                  </w:pPr>
                  <w:r w:rsidRPr="00916297">
                    <w:rPr>
                      <w:rFonts w:ascii="Times New Roman" w:eastAsia="Times New Roman" w:hAnsi="Times New Roman" w:cs="Times New Roman"/>
                      <w:sz w:val="30"/>
                      <w:szCs w:val="30"/>
                      <w:lang w:eastAsia="sk-SK"/>
                    </w:rPr>
                    <w:t> </w:t>
                  </w:r>
                </w:p>
              </w:tc>
            </w:tr>
          </w:tbl>
          <w:p w:rsidR="00BF336B" w:rsidRPr="00916297" w:rsidRDefault="00BF336B" w:rsidP="00453D43">
            <w:pPr>
              <w:jc w:val="both"/>
              <w:rPr>
                <w:rFonts w:ascii="Times New Roman" w:eastAsia="Times New Roman" w:hAnsi="Times New Roman" w:cs="Times New Roman"/>
                <w:vanish/>
                <w:sz w:val="30"/>
                <w:szCs w:val="30"/>
                <w:lang w:eastAsia="sk-SK"/>
              </w:rPr>
            </w:pPr>
          </w:p>
          <w:tbl>
            <w:tblPr>
              <w:tblW w:w="5000" w:type="pct"/>
              <w:tblCellMar>
                <w:left w:w="0" w:type="dxa"/>
                <w:right w:w="0" w:type="dxa"/>
              </w:tblCellMar>
              <w:tblLook w:val="04A0" w:firstRow="1" w:lastRow="0" w:firstColumn="1" w:lastColumn="0" w:noHBand="0" w:noVBand="1"/>
            </w:tblPr>
            <w:tblGrid>
              <w:gridCol w:w="20"/>
              <w:gridCol w:w="9052"/>
            </w:tblGrid>
            <w:tr w:rsidR="0017248E" w:rsidRPr="00916297" w:rsidTr="00BF336B">
              <w:tc>
                <w:tcPr>
                  <w:tcW w:w="20" w:type="dxa"/>
                  <w:vAlign w:val="center"/>
                  <w:hideMark/>
                </w:tcPr>
                <w:p w:rsidR="00BF336B" w:rsidRPr="00916297" w:rsidRDefault="00BF336B" w:rsidP="00453D43">
                  <w:pPr>
                    <w:jc w:val="both"/>
                    <w:rPr>
                      <w:rFonts w:ascii="Times New Roman" w:eastAsia="Times New Roman" w:hAnsi="Times New Roman" w:cs="Times New Roman"/>
                      <w:sz w:val="30"/>
                      <w:szCs w:val="30"/>
                      <w:lang w:eastAsia="sk-SK"/>
                    </w:rPr>
                  </w:pPr>
                </w:p>
                <w:p w:rsidR="00BF336B" w:rsidRPr="00916297" w:rsidRDefault="00BF336B" w:rsidP="00453D43">
                  <w:pPr>
                    <w:jc w:val="both"/>
                    <w:rPr>
                      <w:rFonts w:ascii="Times New Roman" w:eastAsia="Times New Roman" w:hAnsi="Times New Roman" w:cs="Times New Roman"/>
                      <w:sz w:val="30"/>
                      <w:szCs w:val="30"/>
                      <w:lang w:eastAsia="sk-SK"/>
                    </w:rPr>
                  </w:pPr>
                </w:p>
              </w:tc>
              <w:tc>
                <w:tcPr>
                  <w:tcW w:w="9052" w:type="dxa"/>
                  <w:hideMark/>
                </w:tcPr>
                <w:p w:rsidR="00BF336B" w:rsidRPr="00916297" w:rsidRDefault="00BF336B"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Kněží samotní tedy postavili několik lodí, které utěsnili ze všech stran a pomocí elektromagnetických polí se je snažili chránit před silami, které by dokázaly prostoupit a rozpustit konstrukci lodi. Pod vedením nejvyššího kněze Chiquiteta Arelicha Vomalita se nalodili se svými rodinami, nástroji a zvířaty a vyrazili směrem na východ od Atlantidy.</w:t>
                  </w:r>
                </w:p>
                <w:p w:rsidR="00BF336B" w:rsidRPr="00916297" w:rsidRDefault="00BF336B" w:rsidP="007368C6">
                  <w:pPr>
                    <w:jc w:val="center"/>
                    <w:rPr>
                      <w:rFonts w:ascii="Verdana" w:eastAsia="Times New Roman" w:hAnsi="Verdana" w:cs="Times New Roman"/>
                      <w:sz w:val="30"/>
                      <w:szCs w:val="30"/>
                      <w:lang w:eastAsia="sk-SK"/>
                    </w:rPr>
                  </w:pPr>
                  <w:r w:rsidRPr="00916297">
                    <w:rPr>
                      <w:rFonts w:ascii="Times New Roman" w:eastAsia="Times New Roman" w:hAnsi="Times New Roman" w:cs="Times New Roman"/>
                      <w:noProof/>
                      <w:sz w:val="30"/>
                      <w:szCs w:val="30"/>
                      <w:lang w:eastAsia="sk-SK"/>
                    </w:rPr>
                    <w:drawing>
                      <wp:inline distT="0" distB="0" distL="0" distR="0" wp14:anchorId="242CFC85" wp14:editId="6CE050DB">
                        <wp:extent cx="5582653" cy="4439307"/>
                        <wp:effectExtent l="0" t="0" r="0" b="0"/>
                        <wp:docPr id="4" name="Picture 4" descr="http://www.okemboha.mysteria.cz/images/vln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kemboha.mysteria.cz/images/vlny.b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3336" cy="4439850"/>
                                </a:xfrm>
                                <a:prstGeom prst="rect">
                                  <a:avLst/>
                                </a:prstGeom>
                                <a:noFill/>
                                <a:ln>
                                  <a:noFill/>
                                </a:ln>
                              </pic:spPr>
                            </pic:pic>
                          </a:graphicData>
                        </a:graphic>
                      </wp:inline>
                    </w:drawing>
                  </w:r>
                </w:p>
                <w:p w:rsidR="00BF336B" w:rsidRPr="00916297" w:rsidRDefault="00BF336B"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 xml:space="preserve">Země se otřásla, rozpustily se ledovce a voda z nich zaplavila kontinenty a smazala téměř všechny stopy po jejich civilizaci. Důkazy nalezneme na dvou místech nedaleko Egypta, kde byly objeveny obří balvany, zvané megality. </w:t>
                  </w:r>
                  <w:r w:rsidRPr="00916297">
                    <w:rPr>
                      <w:rFonts w:ascii="Verdana" w:eastAsia="Times New Roman" w:hAnsi="Verdana" w:cs="Times New Roman"/>
                      <w:b/>
                      <w:sz w:val="30"/>
                      <w:szCs w:val="30"/>
                      <w:lang w:eastAsia="sk-SK"/>
                    </w:rPr>
                    <w:t>Jejich</w:t>
                  </w:r>
                  <w:r w:rsidRPr="00916297">
                    <w:rPr>
                      <w:rFonts w:ascii="Verdana" w:eastAsia="Times New Roman" w:hAnsi="Verdana" w:cs="Times New Roman"/>
                      <w:sz w:val="30"/>
                      <w:szCs w:val="30"/>
                      <w:lang w:eastAsia="sk-SK"/>
                    </w:rPr>
                    <w:t xml:space="preserve"> rozměry, váha a složité uspořádání jsou živoucím důkazem neznámé technologie, kterou </w:t>
                  </w:r>
                  <w:r w:rsidRPr="00916297">
                    <w:rPr>
                      <w:rFonts w:ascii="Verdana" w:eastAsia="Times New Roman" w:hAnsi="Verdana" w:cs="Times New Roman"/>
                      <w:sz w:val="30"/>
                      <w:szCs w:val="30"/>
                      <w:lang w:eastAsia="sk-SK"/>
                    </w:rPr>
                    <w:lastRenderedPageBreak/>
                    <w:t>pravděpodobně ovládala ztracená civilizace Atlantidy.</w:t>
                  </w:r>
                </w:p>
              </w:tc>
            </w:tr>
          </w:tbl>
          <w:p w:rsidR="00BF336B" w:rsidRPr="00916297" w:rsidRDefault="00BF336B" w:rsidP="00453D43">
            <w:pPr>
              <w:jc w:val="both"/>
              <w:rPr>
                <w:rFonts w:ascii="Verdana" w:eastAsia="Times New Roman" w:hAnsi="Verdana" w:cs="Times New Roman"/>
                <w:b/>
                <w:bCs/>
                <w:sz w:val="30"/>
                <w:szCs w:val="30"/>
                <w:lang w:eastAsia="sk-SK"/>
              </w:rPr>
            </w:pPr>
          </w:p>
          <w:p w:rsidR="00BF336B" w:rsidRPr="00916297" w:rsidRDefault="00BF336B" w:rsidP="00453D43">
            <w:pPr>
              <w:jc w:val="both"/>
              <w:rPr>
                <w:rFonts w:ascii="Verdana" w:eastAsia="Times New Roman" w:hAnsi="Verdana" w:cs="Times New Roman"/>
                <w:b/>
                <w:bCs/>
                <w:sz w:val="30"/>
                <w:szCs w:val="30"/>
                <w:lang w:eastAsia="sk-SK"/>
              </w:rPr>
            </w:pPr>
          </w:p>
          <w:p w:rsidR="00BF336B" w:rsidRPr="00916297" w:rsidRDefault="00BF336B"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b/>
                <w:bCs/>
                <w:sz w:val="30"/>
                <w:szCs w:val="30"/>
                <w:lang w:eastAsia="sk-SK"/>
              </w:rPr>
              <w:t>DŮKAZY: TRILITONY</w:t>
            </w:r>
          </w:p>
          <w:p w:rsidR="00BF336B" w:rsidRPr="00916297" w:rsidRDefault="00BF336B"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První důkaz nalezneme v </w:t>
            </w:r>
            <w:r w:rsidRPr="00916297">
              <w:rPr>
                <w:rFonts w:ascii="Verdana" w:eastAsia="Times New Roman" w:hAnsi="Verdana" w:cs="Times New Roman"/>
                <w:b/>
                <w:bCs/>
                <w:sz w:val="30"/>
                <w:szCs w:val="30"/>
                <w:lang w:eastAsia="sk-SK"/>
              </w:rPr>
              <w:t>Baalbeku v Libanonu.</w:t>
            </w:r>
            <w:r w:rsidRPr="00916297">
              <w:rPr>
                <w:rFonts w:ascii="Verdana" w:eastAsia="Times New Roman" w:hAnsi="Verdana" w:cs="Times New Roman"/>
                <w:sz w:val="30"/>
                <w:szCs w:val="30"/>
                <w:lang w:eastAsia="sk-SK"/>
              </w:rPr>
              <w:t> Zde se nacházejí tři největší a nejtěžší kvádry na světě. Bývají označovány jako trilitony. Každý z těchto ohromných kvádrů váží 1200 tun. Je 25 m dlouhý, 8 m široký a 5 m vysoký. Dnes lze jako nejtěžší předmět  pomocí jeřábu zvednout raketoplán Discovery, který váží pouhých 150 tun, tedy jen desetinu váhy trilitonu. V současnosti neexistuje technologie, pomocí které bychom je zvedli a už vůbec bychom je nedokázali uložit na místo s takovou přesností. Na své místo byly přemístěny z lomu, který je 3 km daleko a kde se dodnes nachází jeden kvádr podobných rozměrů, jenž původní stavitelé nevyužili. Tyto tajemné terasy se díky své neobvyklé velikosti staly posvátným místem pro civilizace, které se v této oblasti usadily po velké potopě. Asyřané, Peršané, Řekové a nakonec Římané zde postavili své nejvýznamnější chrámy.</w:t>
            </w:r>
          </w:p>
          <w:p w:rsidR="00BF336B" w:rsidRPr="00916297" w:rsidRDefault="00BF336B"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Druhý důkaz se nachází v </w:t>
            </w:r>
            <w:r w:rsidRPr="00916297">
              <w:rPr>
                <w:rFonts w:ascii="Verdana" w:eastAsia="Times New Roman" w:hAnsi="Verdana" w:cs="Times New Roman"/>
                <w:b/>
                <w:bCs/>
                <w:sz w:val="30"/>
                <w:szCs w:val="30"/>
                <w:lang w:eastAsia="sk-SK"/>
              </w:rPr>
              <w:t>Jeruzalémě,</w:t>
            </w:r>
            <w:r w:rsidRPr="00916297">
              <w:rPr>
                <w:rFonts w:ascii="Verdana" w:eastAsia="Times New Roman" w:hAnsi="Verdana" w:cs="Times New Roman"/>
                <w:sz w:val="30"/>
                <w:szCs w:val="30"/>
                <w:lang w:eastAsia="sk-SK"/>
              </w:rPr>
              <w:t xml:space="preserve"> svatém městě tří náboženství. Zde objevíme další megality, gigantické kamenné kvádry. Každý z nich váží více než 800 tun. Díky své enormní a nevysvětlitelné velikosti se také proměnily ve svaté místo, kolem nějž se rozrostl Jeruzalém. Jsou součástí základů židovského chrámu. Dnes na nich stojí mešita Al-Aksa  a Dóm Skály. Kamenné kvádry jsou také uloženy v základech Zdi nářků. Dnes se na ně můžete podívat vejdete-li do tunelů, kde jsou kameny odhalené. Megality v Baalbeku a v Jeruzalémě byly součástí </w:t>
            </w:r>
            <w:r w:rsidRPr="00916297">
              <w:rPr>
                <w:rFonts w:ascii="Verdana" w:eastAsia="Times New Roman" w:hAnsi="Verdana" w:cs="Times New Roman"/>
                <w:sz w:val="30"/>
                <w:szCs w:val="30"/>
                <w:lang w:eastAsia="sk-SK"/>
              </w:rPr>
              <w:lastRenderedPageBreak/>
              <w:t>velkolepých staveb, které smetla potopa světa. Na svém místě zůstaly jen díky své masívnosti.</w:t>
            </w:r>
          </w:p>
          <w:p w:rsidR="00BF336B" w:rsidRPr="00916297" w:rsidRDefault="00BF336B"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b/>
                <w:bCs/>
                <w:sz w:val="30"/>
                <w:szCs w:val="30"/>
                <w:lang w:eastAsia="sk-SK"/>
              </w:rPr>
              <w:t>NOVÁ CIVILIZACE</w:t>
            </w:r>
          </w:p>
          <w:p w:rsidR="00BF336B" w:rsidRPr="00916297" w:rsidRDefault="00BF336B"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Povodeň zničila atlantskou civilizaci, došlo k ní kolem roku 10.900 př.n.l., kdy sluneční soustava vstupovala do souhvězdí Lva. Ve všech svatých knihách na světě je o této potopě zmínka. Když se situace uklidnila, přistáli kněží se svými loděmi uprostřed zemského povrchu, kde se podle nich spojovaly všechny magnetické síly. Doufali, že se jim podaří využít tyto síly k rozvoji lidského poznání a tak postavili pyramidy, které odrážely, koncentrovaly a přeměňovaly vibrace planety v energii.</w:t>
            </w:r>
          </w:p>
          <w:p w:rsidR="00BF336B" w:rsidRPr="00916297" w:rsidRDefault="00BF336B"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Jejich duševní výše je vedla k přesvědčení, že </w:t>
            </w:r>
            <w:r w:rsidRPr="00916297">
              <w:rPr>
                <w:rFonts w:ascii="Verdana" w:eastAsia="Times New Roman" w:hAnsi="Verdana" w:cs="Times New Roman"/>
                <w:b/>
                <w:bCs/>
                <w:sz w:val="30"/>
                <w:szCs w:val="30"/>
                <w:lang w:eastAsia="sk-SK"/>
              </w:rPr>
              <w:t>rozvoj lidstva není založen na materiálním blahobytu, ale spíše na získání vnitřního klidu a harmonie. </w:t>
            </w:r>
            <w:r w:rsidRPr="00916297">
              <w:rPr>
                <w:rFonts w:ascii="Verdana" w:eastAsia="Times New Roman" w:hAnsi="Verdana" w:cs="Times New Roman"/>
                <w:sz w:val="30"/>
                <w:szCs w:val="30"/>
                <w:lang w:eastAsia="sk-SK"/>
              </w:rPr>
              <w:t>Jedině tak se jim mohlo podařit proměnit člověka-živočicha v nadčlověka. Tito kněží v období, které pojmenovali Zep-Tepi (Nová doba), spatřili, jak se z vody vynořil úzký pruh oázy. Kus úrodné země chráněný okolní pouští a napájený dlouhou řekou. Dali mu jméno Egypt, neboli země vynořivší se z vod. Objevili novou zemi s jedinou řekou Nilem, kde mohli díky skvělým podmínkám budovat novou civilizaci. Kněží viděli velkou potopu jako příležitost pro lidstvo vydat se k vyššímu cíli a během nového cyklu rozvinout novou společnost, jež by se soustředila na duševní zdokonalování.</w:t>
            </w:r>
          </w:p>
          <w:p w:rsidR="00BF336B" w:rsidRPr="00916297" w:rsidRDefault="00BF336B"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Sfinga je důkazem nového cyklu, který zahrnuli do svých plánů. Její podoba, lvice s lidskou hlavou, představuje cyklus mezi věkem Lva a věkem Vodnáře, kdy tato nová civilizace dosáhla svého největšího vlivu. </w:t>
            </w:r>
          </w:p>
          <w:p w:rsidR="00321C69" w:rsidRDefault="00321C69" w:rsidP="00453D43">
            <w:pPr>
              <w:jc w:val="both"/>
              <w:rPr>
                <w:rFonts w:ascii="Verdana" w:eastAsia="Times New Roman" w:hAnsi="Verdana" w:cs="Times New Roman"/>
                <w:b/>
                <w:bCs/>
                <w:sz w:val="30"/>
                <w:szCs w:val="30"/>
                <w:lang w:eastAsia="sk-SK"/>
              </w:rPr>
            </w:pPr>
          </w:p>
          <w:p w:rsidR="00BF336B" w:rsidRPr="00916297" w:rsidRDefault="00BF336B"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b/>
                <w:bCs/>
                <w:sz w:val="30"/>
                <w:szCs w:val="30"/>
                <w:lang w:eastAsia="sk-SK"/>
              </w:rPr>
              <w:lastRenderedPageBreak/>
              <w:t>ŽIVOT</w:t>
            </w:r>
          </w:p>
          <w:p w:rsidR="00BF336B" w:rsidRPr="00916297" w:rsidRDefault="00BF336B"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Život vnímali jako Bohem stanovený proces, během něhož člověk prochází reinkarnacemi a úspěšně se zdokonaluje a postupuje v hierarchii vesmíru. Duše člověka, která nerozumí stvořiteli, ani důvodu existence vesmíru, ani své vlastní existence, se vtělí do těla a prochází s ním zkušenostmi, které jí mají pomoci získat moudrost a porozumění. Místo, kde dochází ke vtělování a získávání zkušeností se vyznačuje dvěma opačnými extrémy. Je to svět polarizovaný a duální, umožňující nám porovnávat různé elementy, abychom mohli poznat pravdu. Učíme se to tím, že čelíme následkům každého našeho jednání a rozhodnutí v životě. Utrpení nám dovoluje poznat štěstí. Úzkost nás učí rozumět míru. Musíme prožít mnoho životů a porovnávat během nich oba extrémy, než dojdeme k závěru, ze skutečnost existuje jen uprostřed všeho, v neutralitě lásky. </w:t>
            </w:r>
            <w:r w:rsidRPr="00916297">
              <w:rPr>
                <w:rFonts w:ascii="Verdana" w:eastAsia="Times New Roman" w:hAnsi="Verdana" w:cs="Times New Roman"/>
                <w:b/>
                <w:bCs/>
                <w:sz w:val="30"/>
                <w:szCs w:val="30"/>
                <w:lang w:eastAsia="sk-SK"/>
              </w:rPr>
              <w:t>Prostřednictvím reinkarnací se člověk krůček za krůčkem vzdělává a učí se respektovat ostatní živé a chápat, že všechno má svou funkci a že všechny okolnosti, i ty nejtěžší, jsou pro něj přínosem, protože jsou lekcemi na cestě vedoucí k duchovní dokonalosti.</w:t>
            </w:r>
            <w:r w:rsidRPr="00916297">
              <w:rPr>
                <w:rFonts w:ascii="Verdana" w:eastAsia="Times New Roman" w:hAnsi="Verdana" w:cs="Times New Roman"/>
                <w:sz w:val="30"/>
                <w:szCs w:val="30"/>
                <w:lang w:eastAsia="sk-SK"/>
              </w:rPr>
              <w:t> Život za životem se člověk zdokonaluje. Má více informací, získává klid a harmonii, má více životní energie, proměňuje se v tolerantní a respektující bytost, která získává přístup k větší moci. Chápe, že celý vesmír je založen na bipolaritě a protichůdných silách a že jediné, co není rozdvojené je láska. </w:t>
            </w:r>
            <w:r w:rsidRPr="00916297">
              <w:rPr>
                <w:rFonts w:ascii="Verdana" w:eastAsia="Times New Roman" w:hAnsi="Verdana" w:cs="Times New Roman"/>
                <w:b/>
                <w:bCs/>
                <w:sz w:val="30"/>
                <w:szCs w:val="30"/>
                <w:lang w:eastAsia="sk-SK"/>
              </w:rPr>
              <w:t>Láska je neutrální stejně jako Bůh.</w:t>
            </w:r>
          </w:p>
          <w:p w:rsidR="00BF336B" w:rsidRPr="00916297" w:rsidRDefault="00BF336B"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V jejich zvěrokruhu v Dendeře najdeme zprávu o tom, že tento vzdělávací proces trvá každé duši celý </w:t>
            </w:r>
            <w:r w:rsidRPr="00916297">
              <w:rPr>
                <w:rFonts w:ascii="Verdana" w:eastAsia="Times New Roman" w:hAnsi="Verdana" w:cs="Times New Roman"/>
                <w:b/>
                <w:bCs/>
                <w:sz w:val="30"/>
                <w:szCs w:val="30"/>
                <w:lang w:eastAsia="sk-SK"/>
              </w:rPr>
              <w:t>jeden kosmický cyklus,</w:t>
            </w:r>
            <w:r w:rsidRPr="00916297">
              <w:rPr>
                <w:rFonts w:ascii="Verdana" w:eastAsia="Times New Roman" w:hAnsi="Verdana" w:cs="Times New Roman"/>
                <w:sz w:val="30"/>
                <w:szCs w:val="30"/>
                <w:lang w:eastAsia="sk-SK"/>
              </w:rPr>
              <w:t xml:space="preserve"> dvanáct stádií zvěrokruhu. Sluneční </w:t>
            </w:r>
            <w:r w:rsidRPr="00916297">
              <w:rPr>
                <w:rFonts w:ascii="Verdana" w:eastAsia="Times New Roman" w:hAnsi="Verdana" w:cs="Times New Roman"/>
                <w:sz w:val="30"/>
                <w:szCs w:val="30"/>
                <w:lang w:eastAsia="sk-SK"/>
              </w:rPr>
              <w:lastRenderedPageBreak/>
              <w:t>soustavu průběžně ovlivňuje všech 12 konstelací. Během 25.920 let se člověk reinkarnuje do zhruba 700 různých těl, čekají ho různá místa, časy, okolnosti, podmínky a osobnosti. V každém životě se naučí něčemu novému. Při každém zrození ho ovlivňují rozdílné síly, jež vyzařují z hvězd. Každá lidská bytost prochází kosmickým cyklem a přijímá energii dvanácti konstelací a vliv znamení, která mu udávají rytmus a posílají ho do různých životních stádií.</w:t>
            </w:r>
          </w:p>
          <w:p w:rsidR="00BF336B" w:rsidRPr="00916297" w:rsidRDefault="00BF336B"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Kněží znali vztah mezi jednotlivými cykly vesmíru a vzdělávacím procesem lidstva prostřednictvím různých reinkarnací a tak svoje plány řídili podle hvězd. Zformulovali metodu, jak odkrýt informace o Bohu, vesmíru a procesu zdokonalování během tisíců let. Chtěli člověku ukázat o čem jeho život je a jaký má smysl. Stanovili stádia odkrývání pravdy o Bohu lidem. Etapy, které by se proměňovaly se střídáním věku zvěrokruhu. V různých etapách se lidé učili, jak Bůh stvořil vesmír a později vědomí člověka. Každou fázi odkrývání řídila náboženská skupina usazená kolem páteře Egypta, kolem Nilu. Sloužily jako čakry nebo jako centra transformace a distribuce energie a informací obyvatelům Země. Během 4 období založili 4 náboženská centra, která měla za úkol objasňovat lidem vždy některou z fází jejich původu. Každé z center bylo zasvěceno jinému aspektu jediného Boha a užívalo svá vlastní pojmenování a symboly.</w:t>
            </w:r>
          </w:p>
          <w:p w:rsidR="00BF336B" w:rsidRPr="00916297" w:rsidRDefault="00BF336B"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b/>
                <w:bCs/>
                <w:sz w:val="30"/>
                <w:szCs w:val="30"/>
                <w:lang w:eastAsia="sk-SK"/>
              </w:rPr>
              <w:t>ČTYŘI NÁBOŽENSKÁ CENTRA</w:t>
            </w:r>
          </w:p>
          <w:p w:rsidR="00BF336B" w:rsidRPr="00916297" w:rsidRDefault="00BF336B"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b/>
                <w:bCs/>
                <w:sz w:val="30"/>
                <w:szCs w:val="30"/>
                <w:lang w:eastAsia="sk-SK"/>
              </w:rPr>
              <w:t>První </w:t>
            </w:r>
            <w:r w:rsidRPr="00916297">
              <w:rPr>
                <w:rFonts w:ascii="Verdana" w:eastAsia="Times New Roman" w:hAnsi="Verdana" w:cs="Times New Roman"/>
                <w:sz w:val="30"/>
                <w:szCs w:val="30"/>
                <w:lang w:eastAsia="sk-SK"/>
              </w:rPr>
              <w:t>z těchto center bylo založeno </w:t>
            </w:r>
            <w:r w:rsidRPr="00916297">
              <w:rPr>
                <w:rFonts w:ascii="Verdana" w:eastAsia="Times New Roman" w:hAnsi="Verdana" w:cs="Times New Roman"/>
                <w:b/>
                <w:bCs/>
                <w:sz w:val="30"/>
                <w:szCs w:val="30"/>
                <w:lang w:eastAsia="sk-SK"/>
              </w:rPr>
              <w:t>ve městě Annu,</w:t>
            </w:r>
            <w:r w:rsidRPr="00916297">
              <w:rPr>
                <w:rFonts w:ascii="Verdana" w:eastAsia="Times New Roman" w:hAnsi="Verdana" w:cs="Times New Roman"/>
                <w:sz w:val="30"/>
                <w:szCs w:val="30"/>
                <w:lang w:eastAsia="sk-SK"/>
              </w:rPr>
              <w:t xml:space="preserve"> kterému Řekové přezdívali Heliopolis, počátkem věku Blíženců v roce 6620 př.n.l. v prodynastické éře Egypta. Toto období se soustředilo na symetrii v umění a v architektuře. Jeho úkolem bylo odhalit informace o </w:t>
            </w:r>
            <w:r w:rsidRPr="00916297">
              <w:rPr>
                <w:rFonts w:ascii="Verdana" w:eastAsia="Times New Roman" w:hAnsi="Verdana" w:cs="Times New Roman"/>
                <w:sz w:val="30"/>
                <w:szCs w:val="30"/>
                <w:lang w:eastAsia="sk-SK"/>
              </w:rPr>
              <w:lastRenderedPageBreak/>
              <w:t>vlastnostech, kvalitách a významu absolutního Boha, jedinečného Boha, původní příčiny všeho. Nazývali ho </w:t>
            </w:r>
            <w:r w:rsidRPr="00916297">
              <w:rPr>
                <w:rFonts w:ascii="Verdana" w:eastAsia="Times New Roman" w:hAnsi="Verdana" w:cs="Times New Roman"/>
                <w:b/>
                <w:bCs/>
                <w:sz w:val="30"/>
                <w:szCs w:val="30"/>
                <w:lang w:eastAsia="sk-SK"/>
              </w:rPr>
              <w:t>Atum-Ra </w:t>
            </w:r>
            <w:r w:rsidRPr="00916297">
              <w:rPr>
                <w:rFonts w:ascii="Verdana" w:eastAsia="Times New Roman" w:hAnsi="Verdana" w:cs="Times New Roman"/>
                <w:sz w:val="30"/>
                <w:szCs w:val="30"/>
                <w:lang w:eastAsia="sk-SK"/>
              </w:rPr>
              <w:t>a považovali ho za statickou a homogenní jednotu existující před stvořením vesmíru.</w:t>
            </w:r>
          </w:p>
          <w:p w:rsidR="00BF336B" w:rsidRPr="00916297" w:rsidRDefault="00BF336B"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b/>
                <w:bCs/>
                <w:sz w:val="30"/>
                <w:szCs w:val="30"/>
                <w:lang w:eastAsia="sk-SK"/>
              </w:rPr>
              <w:t>Druhé</w:t>
            </w:r>
            <w:r w:rsidRPr="00916297">
              <w:rPr>
                <w:rFonts w:ascii="Verdana" w:eastAsia="Times New Roman" w:hAnsi="Verdana" w:cs="Times New Roman"/>
                <w:sz w:val="30"/>
                <w:szCs w:val="30"/>
                <w:lang w:eastAsia="sk-SK"/>
              </w:rPr>
              <w:t> náboženské centrum vzniklo </w:t>
            </w:r>
            <w:r w:rsidRPr="00916297">
              <w:rPr>
                <w:rFonts w:ascii="Verdana" w:eastAsia="Times New Roman" w:hAnsi="Verdana" w:cs="Times New Roman"/>
                <w:b/>
                <w:bCs/>
                <w:sz w:val="30"/>
                <w:szCs w:val="30"/>
                <w:lang w:eastAsia="sk-SK"/>
              </w:rPr>
              <w:t>v Memfisu</w:t>
            </w:r>
            <w:r w:rsidRPr="00916297">
              <w:rPr>
                <w:rFonts w:ascii="Verdana" w:eastAsia="Times New Roman" w:hAnsi="Verdana" w:cs="Times New Roman"/>
                <w:sz w:val="30"/>
                <w:szCs w:val="30"/>
                <w:lang w:eastAsia="sk-SK"/>
              </w:rPr>
              <w:t> počátkem věku Býka v roce 4460 př.n.l. Jeho posláním bylo odhalovat informace o dalším postupu Boha, když vytvářel vesmír, planety a Slunce, když zaktivoval svoji vůli a božskou energii a stvořil hmotu. Tuto tvořitelskou fázi Boha nazvali </w:t>
            </w:r>
            <w:r w:rsidRPr="00916297">
              <w:rPr>
                <w:rFonts w:ascii="Verdana" w:eastAsia="Times New Roman" w:hAnsi="Verdana" w:cs="Times New Roman"/>
                <w:b/>
                <w:bCs/>
                <w:sz w:val="30"/>
                <w:szCs w:val="30"/>
                <w:lang w:eastAsia="sk-SK"/>
              </w:rPr>
              <w:t>Ptah.</w:t>
            </w:r>
            <w:r w:rsidRPr="00916297">
              <w:rPr>
                <w:rFonts w:ascii="Verdana" w:eastAsia="Times New Roman" w:hAnsi="Verdana" w:cs="Times New Roman"/>
                <w:sz w:val="30"/>
                <w:szCs w:val="30"/>
                <w:lang w:eastAsia="sk-SK"/>
              </w:rPr>
              <w:t> Během tohoto období byl patrný vliv Mentua, býka, který symbolizoval věk Býka v celém Egyptě a odrážel se dokonce i do jmen faraónů.</w:t>
            </w:r>
          </w:p>
          <w:p w:rsidR="00BF336B" w:rsidRPr="00916297" w:rsidRDefault="00BF336B"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b/>
                <w:bCs/>
                <w:sz w:val="30"/>
                <w:szCs w:val="30"/>
                <w:lang w:eastAsia="sk-SK"/>
              </w:rPr>
              <w:t>Třetí </w:t>
            </w:r>
            <w:r w:rsidRPr="00916297">
              <w:rPr>
                <w:rFonts w:ascii="Verdana" w:eastAsia="Times New Roman" w:hAnsi="Verdana" w:cs="Times New Roman"/>
                <w:sz w:val="30"/>
                <w:szCs w:val="30"/>
                <w:lang w:eastAsia="sk-SK"/>
              </w:rPr>
              <w:t>centrum vzniklo </w:t>
            </w:r>
            <w:r w:rsidRPr="00916297">
              <w:rPr>
                <w:rFonts w:ascii="Verdana" w:eastAsia="Times New Roman" w:hAnsi="Verdana" w:cs="Times New Roman"/>
                <w:b/>
                <w:bCs/>
                <w:sz w:val="30"/>
                <w:szCs w:val="30"/>
                <w:lang w:eastAsia="sk-SK"/>
              </w:rPr>
              <w:t>v Hermópoli</w:t>
            </w:r>
            <w:r w:rsidRPr="00916297">
              <w:rPr>
                <w:rFonts w:ascii="Verdana" w:eastAsia="Times New Roman" w:hAnsi="Verdana" w:cs="Times New Roman"/>
                <w:sz w:val="30"/>
                <w:szCs w:val="30"/>
                <w:lang w:eastAsia="sk-SK"/>
              </w:rPr>
              <w:t> a bylo zasvěceno </w:t>
            </w:r>
            <w:r w:rsidRPr="00916297">
              <w:rPr>
                <w:rFonts w:ascii="Verdana" w:eastAsia="Times New Roman" w:hAnsi="Verdana" w:cs="Times New Roman"/>
                <w:b/>
                <w:bCs/>
                <w:sz w:val="30"/>
                <w:szCs w:val="30"/>
                <w:lang w:eastAsia="sk-SK"/>
              </w:rPr>
              <w:t>Thóthovi,</w:t>
            </w:r>
            <w:r w:rsidRPr="00916297">
              <w:rPr>
                <w:rFonts w:ascii="Verdana" w:eastAsia="Times New Roman" w:hAnsi="Verdana" w:cs="Times New Roman"/>
                <w:sz w:val="30"/>
                <w:szCs w:val="30"/>
                <w:lang w:eastAsia="sk-SK"/>
              </w:rPr>
              <w:t> jedinému a jedinečnému Bohu, který obrátil svou tvořivou sílu k zemi a obohatil ji o pestrou přírodu, rostliny a zvířata.</w:t>
            </w:r>
          </w:p>
          <w:p w:rsidR="00BF336B" w:rsidRPr="00916297" w:rsidRDefault="00BF336B"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b/>
                <w:bCs/>
                <w:sz w:val="30"/>
                <w:szCs w:val="30"/>
                <w:lang w:eastAsia="sk-SK"/>
              </w:rPr>
              <w:t>Čtvrté </w:t>
            </w:r>
            <w:r w:rsidRPr="00916297">
              <w:rPr>
                <w:rFonts w:ascii="Verdana" w:eastAsia="Times New Roman" w:hAnsi="Verdana" w:cs="Times New Roman"/>
                <w:sz w:val="30"/>
                <w:szCs w:val="30"/>
                <w:lang w:eastAsia="sk-SK"/>
              </w:rPr>
              <w:t>náboženské centrum bylo založeno </w:t>
            </w:r>
            <w:r w:rsidRPr="00916297">
              <w:rPr>
                <w:rFonts w:ascii="Verdana" w:eastAsia="Times New Roman" w:hAnsi="Verdana" w:cs="Times New Roman"/>
                <w:b/>
                <w:bCs/>
                <w:sz w:val="30"/>
                <w:szCs w:val="30"/>
                <w:lang w:eastAsia="sk-SK"/>
              </w:rPr>
              <w:t>v Thébách</w:t>
            </w:r>
            <w:r w:rsidRPr="00916297">
              <w:rPr>
                <w:rFonts w:ascii="Verdana" w:eastAsia="Times New Roman" w:hAnsi="Verdana" w:cs="Times New Roman"/>
                <w:sz w:val="30"/>
                <w:szCs w:val="30"/>
                <w:lang w:eastAsia="sk-SK"/>
              </w:rPr>
              <w:t> s nástupem věku Berana či věku Skopce v roce 2300 př.n.l. Jeho úkolem bylo informovat o charakteristikách, kvalitách a významu Boha, když stvořil svůj obraz a promítl ho do vědomí člověka. Nazvali ho </w:t>
            </w:r>
            <w:r w:rsidRPr="00916297">
              <w:rPr>
                <w:rFonts w:ascii="Verdana" w:eastAsia="Times New Roman" w:hAnsi="Verdana" w:cs="Times New Roman"/>
                <w:b/>
                <w:bCs/>
                <w:sz w:val="30"/>
                <w:szCs w:val="30"/>
                <w:lang w:eastAsia="sk-SK"/>
              </w:rPr>
              <w:t>Amon-Ra.</w:t>
            </w:r>
            <w:r w:rsidRPr="00916297">
              <w:rPr>
                <w:rFonts w:ascii="Verdana" w:eastAsia="Times New Roman" w:hAnsi="Verdana" w:cs="Times New Roman"/>
                <w:sz w:val="30"/>
                <w:szCs w:val="30"/>
                <w:lang w:eastAsia="sk-SK"/>
              </w:rPr>
              <w:t> V tomto období došlo ke kulminaci této civilizace. Stavělo se množství chrámů se sochami beranů a faraóni přijímali jména Amon a Ram.</w:t>
            </w:r>
          </w:p>
          <w:p w:rsidR="00BF336B" w:rsidRPr="00916297" w:rsidRDefault="00BF336B"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b/>
                <w:bCs/>
                <w:sz w:val="30"/>
                <w:szCs w:val="30"/>
                <w:lang w:eastAsia="sk-SK"/>
              </w:rPr>
              <w:t>ŠKOLA MYSTÉRIÍ</w:t>
            </w:r>
          </w:p>
          <w:p w:rsidR="00BF336B" w:rsidRPr="00916297" w:rsidRDefault="00BF336B"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Střídání období zvěrokruhu neboli konstelací určovalo délku každé fáze odhalování. Lidé si pomalu začali uvědomovat, že existuje jen jeden Bůh a že v každé fázi  svého tvoření vesmíru a člověka získává jiné vlastnosti a dostává jiná jména. Učenci založili </w:t>
            </w:r>
            <w:r w:rsidRPr="00916297">
              <w:rPr>
                <w:rFonts w:ascii="Verdana" w:eastAsia="Times New Roman" w:hAnsi="Verdana" w:cs="Times New Roman"/>
                <w:b/>
                <w:bCs/>
                <w:sz w:val="30"/>
                <w:szCs w:val="30"/>
                <w:lang w:eastAsia="sk-SK"/>
              </w:rPr>
              <w:t>ŠKOLU MYSTÉRIÍ,</w:t>
            </w:r>
            <w:r w:rsidRPr="00916297">
              <w:rPr>
                <w:rFonts w:ascii="Verdana" w:eastAsia="Times New Roman" w:hAnsi="Verdana" w:cs="Times New Roman"/>
                <w:sz w:val="30"/>
                <w:szCs w:val="30"/>
                <w:lang w:eastAsia="sk-SK"/>
              </w:rPr>
              <w:t xml:space="preserve"> aby své znalosti </w:t>
            </w:r>
            <w:r w:rsidRPr="00916297">
              <w:rPr>
                <w:rFonts w:ascii="Verdana" w:eastAsia="Times New Roman" w:hAnsi="Verdana" w:cs="Times New Roman"/>
                <w:sz w:val="30"/>
                <w:szCs w:val="30"/>
                <w:lang w:eastAsia="sk-SK"/>
              </w:rPr>
              <w:lastRenderedPageBreak/>
              <w:t>mohli předávat dál a zajistili, aby následující kněží pokračovali v procesu odhalování. V okolí chrámů a náboženských center postupně budovali svoji zem. Uvnitř chrámů se pak věnovali vzdělávání žáků v uznávané osobnosti schopné vést svůj lid a ovládat základní přírodní síly. Svoje žáky vybírali mezi všemi egyptskými dětmi podle jejich úrovně uvědomění a citlivosti, kterou prokázaly a dali jim příležitost věnovat se kněžskému životu. Poučili je o procesu zdokonalování pomocí reinkarnace, o Bohu a o vesmíru. Naučili je vědám, umění, náboženství a filozofii. Trénovali je v udržování sebekontroly, naučili je jak neplýtvat jejich vitální energií a vysvětlili jim důležitost respektu a svobodné vůle, čímž urychlili proces jejich vývoje. Proměnili je na pokračovatele své kasty. Kněží měli neomezenou moc a znalosti, které využívali k vedení svého lidu po cestě k obecnému zdokonalení. Našlo se mnoho soch kněží vystupujících z kvádru, jiné je zpodobňovaly jako písaře či mudrce.</w:t>
            </w:r>
          </w:p>
          <w:p w:rsidR="00BF336B" w:rsidRPr="00916297" w:rsidRDefault="00BF336B"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Někteří byli pojmenování Hotep, což znamená moudrý muž. Např. Imhotep, Amenhotep, syn Apua, takto získávali uznání za svoje vědomosti. V chrámech soustředili svoje znalosti, hmotné statky a duchovní bohatství. Na těchto místech položili základy egyptské civilizace. Hórovo oko se stalo symbolem této uzavřené organizace kněží, která řídila osud Egypta po tisíce let ve stínu vládnoucích faraónů.</w:t>
            </w:r>
          </w:p>
          <w:p w:rsidR="00BF336B" w:rsidRPr="00916297" w:rsidRDefault="00BF336B"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b/>
                <w:bCs/>
                <w:sz w:val="30"/>
                <w:szCs w:val="30"/>
                <w:lang w:eastAsia="sk-SK"/>
              </w:rPr>
              <w:t>HÓROVO OKO</w:t>
            </w:r>
          </w:p>
          <w:p w:rsidR="00BF336B" w:rsidRPr="00916297" w:rsidRDefault="00BF336B"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Škola mystérií používala jako svůj symbol </w:t>
            </w:r>
            <w:r w:rsidRPr="00916297">
              <w:rPr>
                <w:rFonts w:ascii="Verdana" w:eastAsia="Times New Roman" w:hAnsi="Verdana" w:cs="Times New Roman"/>
                <w:b/>
                <w:bCs/>
                <w:sz w:val="30"/>
                <w:szCs w:val="30"/>
                <w:lang w:eastAsia="sk-SK"/>
              </w:rPr>
              <w:t>HÓROVO OKO.</w:t>
            </w:r>
            <w:r w:rsidRPr="00916297">
              <w:rPr>
                <w:rFonts w:ascii="Verdana" w:eastAsia="Times New Roman" w:hAnsi="Verdana" w:cs="Times New Roman"/>
                <w:sz w:val="30"/>
                <w:szCs w:val="30"/>
                <w:lang w:eastAsia="sk-SK"/>
              </w:rPr>
              <w:t xml:space="preserve"> Toto znamení nalezneme na všech zdech egyptských chrámů. Tento symbol lidem přináší sdělení o svém obsahu a hlavní funkci jednoduchou formou, aniž by k tomu potřeboval slovní vyjádření. Jeho význam je pochopitelný i </w:t>
            </w:r>
            <w:r w:rsidRPr="00916297">
              <w:rPr>
                <w:rFonts w:ascii="Verdana" w:eastAsia="Times New Roman" w:hAnsi="Verdana" w:cs="Times New Roman"/>
                <w:sz w:val="30"/>
                <w:szCs w:val="30"/>
                <w:lang w:eastAsia="sk-SK"/>
              </w:rPr>
              <w:lastRenderedPageBreak/>
              <w:t>po tisících letech od svého vzniku. Oči jsou symbolem Slunce, zdroje života. Reagují na jeho svit a barevné vibrace. Přenášejí intenzitu a sílu ohně do mysli. Oči jsou nervovými zakončeními vnímajícími boží vůli. Intenzitu světla, božskou sílu pojmenovali Egypťané fí (phi).</w:t>
            </w:r>
          </w:p>
          <w:tbl>
            <w:tblPr>
              <w:tblW w:w="5000" w:type="pct"/>
              <w:tblCellMar>
                <w:left w:w="0" w:type="dxa"/>
                <w:right w:w="0" w:type="dxa"/>
              </w:tblCellMar>
              <w:tblLook w:val="04A0" w:firstRow="1" w:lastRow="0" w:firstColumn="1" w:lastColumn="0" w:noHBand="0" w:noVBand="1"/>
            </w:tblPr>
            <w:tblGrid>
              <w:gridCol w:w="4595"/>
              <w:gridCol w:w="4477"/>
            </w:tblGrid>
            <w:tr w:rsidR="0017248E" w:rsidRPr="00916297">
              <w:tc>
                <w:tcPr>
                  <w:tcW w:w="0" w:type="auto"/>
                  <w:vAlign w:val="center"/>
                  <w:hideMark/>
                </w:tcPr>
                <w:p w:rsidR="00BF336B" w:rsidRPr="00916297" w:rsidRDefault="00BF336B" w:rsidP="00453D43">
                  <w:pPr>
                    <w:jc w:val="both"/>
                    <w:rPr>
                      <w:rFonts w:ascii="Times New Roman" w:eastAsia="Times New Roman" w:hAnsi="Times New Roman" w:cs="Times New Roman"/>
                      <w:sz w:val="30"/>
                      <w:szCs w:val="30"/>
                      <w:lang w:eastAsia="sk-SK"/>
                    </w:rPr>
                  </w:pPr>
                  <w:r w:rsidRPr="00916297">
                    <w:rPr>
                      <w:rFonts w:ascii="Times New Roman" w:eastAsia="Times New Roman" w:hAnsi="Times New Roman" w:cs="Times New Roman"/>
                      <w:noProof/>
                      <w:sz w:val="30"/>
                      <w:szCs w:val="30"/>
                      <w:lang w:eastAsia="sk-SK"/>
                    </w:rPr>
                    <w:drawing>
                      <wp:inline distT="0" distB="0" distL="0" distR="0" wp14:anchorId="748AD9E4" wp14:editId="0DD5F53F">
                        <wp:extent cx="2983831" cy="2550695"/>
                        <wp:effectExtent l="0" t="0" r="7620" b="2540"/>
                        <wp:docPr id="3" name="Picture 3" descr="http://www.okemboha.mysteria.cz/images/oko_am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kemboha.mysteria.cz/images/oko_amu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8128" cy="2562917"/>
                                </a:xfrm>
                                <a:prstGeom prst="rect">
                                  <a:avLst/>
                                </a:prstGeom>
                                <a:noFill/>
                                <a:ln>
                                  <a:noFill/>
                                </a:ln>
                              </pic:spPr>
                            </pic:pic>
                          </a:graphicData>
                        </a:graphic>
                      </wp:inline>
                    </w:drawing>
                  </w:r>
                </w:p>
              </w:tc>
              <w:tc>
                <w:tcPr>
                  <w:tcW w:w="6030" w:type="dxa"/>
                  <w:vAlign w:val="center"/>
                  <w:hideMark/>
                </w:tcPr>
                <w:p w:rsidR="00BF336B" w:rsidRPr="00916297" w:rsidRDefault="00BF336B" w:rsidP="00453D43">
                  <w:pPr>
                    <w:jc w:val="both"/>
                    <w:rPr>
                      <w:rFonts w:ascii="Times New Roman" w:eastAsia="Times New Roman" w:hAnsi="Times New Roman" w:cs="Times New Roman"/>
                      <w:sz w:val="30"/>
                      <w:szCs w:val="30"/>
                      <w:lang w:eastAsia="sk-SK"/>
                    </w:rPr>
                  </w:pPr>
                  <w:r w:rsidRPr="00916297">
                    <w:rPr>
                      <w:rFonts w:ascii="Times New Roman" w:eastAsia="Times New Roman" w:hAnsi="Times New Roman" w:cs="Times New Roman"/>
                      <w:noProof/>
                      <w:sz w:val="30"/>
                      <w:szCs w:val="30"/>
                      <w:lang w:eastAsia="sk-SK"/>
                    </w:rPr>
                    <w:drawing>
                      <wp:inline distT="0" distB="0" distL="0" distR="0" wp14:anchorId="642E1746" wp14:editId="573FCAC5">
                        <wp:extent cx="2911642" cy="2575759"/>
                        <wp:effectExtent l="0" t="0" r="3175" b="0"/>
                        <wp:docPr id="2" name="Picture 2" descr="http://www.okemboha.mysteria.cz/images/oko_am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kemboha.mysteria.cz/images/oko_amu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1935" cy="2576018"/>
                                </a:xfrm>
                                <a:prstGeom prst="rect">
                                  <a:avLst/>
                                </a:prstGeom>
                                <a:noFill/>
                                <a:ln>
                                  <a:noFill/>
                                </a:ln>
                              </pic:spPr>
                            </pic:pic>
                          </a:graphicData>
                        </a:graphic>
                      </wp:inline>
                    </w:drawing>
                  </w:r>
                </w:p>
              </w:tc>
            </w:tr>
          </w:tbl>
          <w:p w:rsidR="00BF336B" w:rsidRPr="00916297" w:rsidRDefault="00BF336B"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Tato síla uchovává ducha ve hmotě a odráží vesmír - místo, kde dochází k experimentům vědomí. Oči jsou jedinými nervy, které se dostávají na povrch lidského těla a které můžeme pozorovat při jejich každodenní funkci. Rozvíjejí se uvnitř sfér vyplněných bílou krystalickou tekutinou. Oči symbolizují dualitu. Levé oko je solární, je citlivé na negativní vlivy. Pravé oko je lunární, je citlivé na pozitivní a kladné momenty. Vyměňují si svoje informace, aby vytvořily korektní obrázek o okolním světě. Symbolizují experimenty naší mysli ve světě plném kontrastů, hledání pravdy, porovnávání protichůdných stran. Reagují na aktivní sluneční záření a naši mysl naplňují skutečným světlem a vitální energií světla. Je to neviditelné světlo, které umožňuje existenci inteligence a pochopení reality.</w:t>
            </w:r>
            <w:r w:rsidR="0017248E" w:rsidRPr="00916297">
              <w:rPr>
                <w:rFonts w:ascii="Verdana" w:eastAsia="Times New Roman" w:hAnsi="Verdana" w:cs="Times New Roman"/>
                <w:sz w:val="30"/>
                <w:szCs w:val="30"/>
                <w:lang w:eastAsia="sk-SK"/>
              </w:rPr>
              <w:t xml:space="preserve"> </w:t>
            </w:r>
            <w:r w:rsidRPr="00916297">
              <w:rPr>
                <w:rFonts w:ascii="Verdana" w:eastAsia="Times New Roman" w:hAnsi="Verdana" w:cs="Times New Roman"/>
                <w:sz w:val="30"/>
                <w:szCs w:val="30"/>
                <w:lang w:eastAsia="sk-SK"/>
              </w:rPr>
              <w:t xml:space="preserve">Ptáci evokují představu letu, svobodu oproštěnou od materiálních omezení. Sokol je dravcem s nejlepším zrakem. Hór jako sokol představuje ducha, který skončil </w:t>
            </w:r>
            <w:r w:rsidRPr="00916297">
              <w:rPr>
                <w:rFonts w:ascii="Verdana" w:eastAsia="Times New Roman" w:hAnsi="Verdana" w:cs="Times New Roman"/>
                <w:sz w:val="30"/>
                <w:szCs w:val="30"/>
                <w:lang w:eastAsia="sk-SK"/>
              </w:rPr>
              <w:lastRenderedPageBreak/>
              <w:t>svoji etapu vzděláváním v životě omezeném smrtí. Když pochopí vesmírný řád, který si ověřil v různých životech, je schopen pozvednout se nad fyzická omezení a překonat prostor i čas. Hórovo oko je nesmrtelné vědomí, které ví vše a vidí vše. Může létat velmi vysoko nad ostatními existencemi anebo soustředit svoji pozornost na konkrétní detail. Není pochyb o tom, že moudří kněží viděli sama sebe jako pozorovatele a průvodce zdokonalováním na cestě vedoucí za světlem. Proto bylo Hórovo oko jejich symbolem. Oko, které vidí vše.</w:t>
            </w:r>
          </w:p>
          <w:p w:rsidR="00BF336B" w:rsidRPr="00916297" w:rsidRDefault="00BF336B"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b/>
                <w:bCs/>
                <w:sz w:val="30"/>
                <w:szCs w:val="30"/>
                <w:lang w:eastAsia="sk-SK"/>
              </w:rPr>
              <w:t>CHRÁMY</w:t>
            </w:r>
          </w:p>
          <w:p w:rsidR="00BF336B" w:rsidRPr="00916297" w:rsidRDefault="00BF336B"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Ve svých chrámech kněží Hórova oka mírumilovně provázeli lid po cestě k dokonalosti a seznamovali je s poznatky o Bohu, vesmíru a procesu, kterým prochází vědomí lidstva. Každý chrám byl ohromným komplexem chráněným vysokými zdmi, za kterými žili tisícovky lidí, mužů i žen, protože obě pohlaví si byla rovna. Nejméně 21 let života věnovali vzdělávání a tréninku, aby se z nich mohli stát kněží a kněžky. Vyučování probíhalo v různých chrámech, kde žáci zůstávali po dlouhou dobu a přijímali nové poznatky. Cvičili svoje dovednosti a podstupovali testy sebekontroly, aby mohli postoupit do vyšší úrovně a do dalšího chrámu podél Nilu. Každý chrám byl živoucí knihovnou obsahující specializované informace. Každá knihovna měla jiný druh informací o vesmíru či o důvodech existence. Každý chrám se specializoval na jiné posvátné téma, ze kterého čerpal poznatky o stvoření. Základní stupeň trval 7 let. Během něho získali všeobecné znalosti o vesmíru a naučili se ovládat na nejnižší energetická centra svého těla.</w:t>
            </w:r>
          </w:p>
          <w:p w:rsidR="00321C69" w:rsidRDefault="00321C69" w:rsidP="00453D43">
            <w:pPr>
              <w:jc w:val="both"/>
              <w:rPr>
                <w:rFonts w:ascii="Verdana" w:eastAsia="Times New Roman" w:hAnsi="Verdana" w:cs="Times New Roman"/>
                <w:b/>
                <w:bCs/>
                <w:sz w:val="30"/>
                <w:szCs w:val="30"/>
                <w:lang w:eastAsia="sk-SK"/>
              </w:rPr>
            </w:pPr>
          </w:p>
          <w:p w:rsidR="00BF336B" w:rsidRPr="00916297" w:rsidRDefault="00BF336B"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b/>
                <w:bCs/>
                <w:sz w:val="30"/>
                <w:szCs w:val="30"/>
                <w:lang w:eastAsia="sk-SK"/>
              </w:rPr>
              <w:lastRenderedPageBreak/>
              <w:t>KOM OMBO</w:t>
            </w:r>
          </w:p>
          <w:p w:rsidR="00DC1BB7" w:rsidRDefault="00BF336B" w:rsidP="00453D43">
            <w:pPr>
              <w:jc w:val="both"/>
              <w:rPr>
                <w:rFonts w:ascii="Verdana" w:eastAsia="Times New Roman" w:hAnsi="Verdana" w:cs="Times New Roman"/>
                <w:sz w:val="30"/>
                <w:szCs w:val="30"/>
                <w:lang w:eastAsia="sk-SK"/>
              </w:rPr>
            </w:pPr>
            <w:r w:rsidRPr="00916297">
              <w:rPr>
                <w:rFonts w:ascii="Verdana" w:eastAsia="Times New Roman" w:hAnsi="Verdana" w:cs="Times New Roman"/>
                <w:sz w:val="30"/>
                <w:szCs w:val="30"/>
                <w:lang w:eastAsia="sk-SK"/>
              </w:rPr>
              <w:t>Měli také chrámy, např. chrám Kom Ombo, kde se žáci učili pochopit koncepci duálního a polarizovaného vesmíru, porovnávat v mysli protichůdné extrémy a uvědomit si, kde je pravda. Učili se zvládnout svůj strach z porážky. Měli pochopit, že v každém životě prochází člověk zkouškami, jež ho vedou k potřebnému poznání.</w:t>
            </w:r>
          </w:p>
          <w:p w:rsidR="00BF336B" w:rsidRPr="00916297" w:rsidRDefault="00DC1BB7" w:rsidP="00453D43">
            <w:pPr>
              <w:jc w:val="both"/>
              <w:rPr>
                <w:rFonts w:ascii="Times New Roman" w:eastAsia="Times New Roman" w:hAnsi="Times New Roman" w:cs="Times New Roman"/>
                <w:sz w:val="30"/>
                <w:szCs w:val="30"/>
                <w:lang w:eastAsia="sk-SK"/>
              </w:rPr>
            </w:pPr>
            <w:r>
              <w:rPr>
                <w:noProof/>
                <w:lang w:eastAsia="sk-SK"/>
              </w:rPr>
              <w:drawing>
                <wp:inline distT="0" distB="0" distL="0" distR="0" wp14:anchorId="4552C873" wp14:editId="13E0B84D">
                  <wp:extent cx="5612524" cy="3755397"/>
                  <wp:effectExtent l="0" t="0" r="7620" b="0"/>
                  <wp:docPr id="71" name="Picture 71" descr="http://u.smedata.sk/blog/article/1/38/385061/385061_article_photo_qw2yldo_900x.jpeg?r=0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smedata.sk/blog/article/1/38/385061/385061_article_photo_qw2yldo_900x.jpeg?r=05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342" cy="3755275"/>
                          </a:xfrm>
                          <a:prstGeom prst="rect">
                            <a:avLst/>
                          </a:prstGeom>
                          <a:noFill/>
                          <a:ln>
                            <a:noFill/>
                          </a:ln>
                        </pic:spPr>
                      </pic:pic>
                    </a:graphicData>
                  </a:graphic>
                </wp:inline>
              </w:drawing>
            </w:r>
            <w:r w:rsidR="00BF336B" w:rsidRPr="00916297">
              <w:rPr>
                <w:rFonts w:ascii="Verdana" w:eastAsia="Times New Roman" w:hAnsi="Verdana" w:cs="Times New Roman"/>
                <w:sz w:val="30"/>
                <w:szCs w:val="30"/>
                <w:lang w:eastAsia="sk-SK"/>
              </w:rPr>
              <w:t xml:space="preserve"> Učitelé v nich nejprve vyburcovali strach ze smrti, a pak je učili jej ovládat a vysvětlovali jim, že smrt je jen krokem k další zkušenosti a učení. V tunelech s vodou a krokodýly, na vysokých místech a v uzavřených prostorech s hady si žáci ověřovali svoje odhodlání. Učili se překonávat strach z osamělosti. Seznamovali se se svými instinkty agresivity a sebeobrany a s nevědomým uvažováním člověka a jeho automatickými reakcemi, aby se je naučili ovládat.</w:t>
            </w:r>
          </w:p>
          <w:p w:rsidR="00321C69" w:rsidRDefault="00321C69" w:rsidP="00453D43">
            <w:pPr>
              <w:jc w:val="both"/>
              <w:rPr>
                <w:rFonts w:ascii="Verdana" w:eastAsia="Times New Roman" w:hAnsi="Verdana" w:cs="Times New Roman"/>
                <w:b/>
                <w:bCs/>
                <w:sz w:val="30"/>
                <w:szCs w:val="30"/>
                <w:lang w:eastAsia="sk-SK"/>
              </w:rPr>
            </w:pPr>
          </w:p>
          <w:p w:rsidR="00BF336B" w:rsidRPr="00916297" w:rsidRDefault="00BF336B"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b/>
                <w:bCs/>
                <w:sz w:val="30"/>
                <w:szCs w:val="30"/>
                <w:lang w:eastAsia="sk-SK"/>
              </w:rPr>
              <w:lastRenderedPageBreak/>
              <w:t>LUXOR</w:t>
            </w:r>
          </w:p>
          <w:p w:rsidR="00DC1BB7" w:rsidRDefault="00BF336B" w:rsidP="00453D43">
            <w:pPr>
              <w:jc w:val="both"/>
              <w:rPr>
                <w:rFonts w:ascii="Verdana" w:eastAsia="Times New Roman" w:hAnsi="Verdana" w:cs="Times New Roman"/>
                <w:sz w:val="30"/>
                <w:szCs w:val="30"/>
                <w:lang w:eastAsia="sk-SK"/>
              </w:rPr>
            </w:pPr>
            <w:r w:rsidRPr="00916297">
              <w:rPr>
                <w:rFonts w:ascii="Verdana" w:eastAsia="Times New Roman" w:hAnsi="Verdana" w:cs="Times New Roman"/>
                <w:sz w:val="30"/>
                <w:szCs w:val="30"/>
                <w:lang w:eastAsia="sk-SK"/>
              </w:rPr>
              <w:t xml:space="preserve">V chrámu Luxor v Thébách svoje znalosti o lidském těle a jeho funkcích zapojili do cvičení, které mělo jejich mysl naučit neidentifikovat se s tělem. Chrám byl rozvržen jako lidský organismus. Každá místnost představovala jeden orgán, s informacemi vytesanými do stěn, jež pojednávaly o jeho hlavních funkcích, významu pro organismus jako celek a spojitosti s ostatními orgány. </w:t>
            </w:r>
          </w:p>
          <w:p w:rsidR="00BF336B" w:rsidRPr="00916297" w:rsidRDefault="00DC1BB7" w:rsidP="00453D43">
            <w:pPr>
              <w:jc w:val="both"/>
              <w:rPr>
                <w:rFonts w:ascii="Times New Roman" w:eastAsia="Times New Roman" w:hAnsi="Times New Roman" w:cs="Times New Roman"/>
                <w:sz w:val="30"/>
                <w:szCs w:val="30"/>
                <w:lang w:eastAsia="sk-SK"/>
              </w:rPr>
            </w:pPr>
            <w:r>
              <w:rPr>
                <w:noProof/>
                <w:lang w:eastAsia="sk-SK"/>
              </w:rPr>
              <w:drawing>
                <wp:inline distT="0" distB="0" distL="0" distR="0" wp14:anchorId="2F0B1141" wp14:editId="56A1B5B1">
                  <wp:extent cx="5778864" cy="3967355"/>
                  <wp:effectExtent l="0" t="0" r="0" b="0"/>
                  <wp:docPr id="72" name="Picture 72" descr="https://upload.wikimedia.org/wikipedia/commons/f/fb/Luxor_Ramesseum_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f/fb/Luxor_Ramesseum_R0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94234" cy="3977907"/>
                          </a:xfrm>
                          <a:prstGeom prst="rect">
                            <a:avLst/>
                          </a:prstGeom>
                          <a:noFill/>
                          <a:ln>
                            <a:noFill/>
                          </a:ln>
                        </pic:spPr>
                      </pic:pic>
                    </a:graphicData>
                  </a:graphic>
                </wp:inline>
              </w:drawing>
            </w:r>
            <w:r w:rsidR="00BF336B" w:rsidRPr="00916297">
              <w:rPr>
                <w:rFonts w:ascii="Verdana" w:eastAsia="Times New Roman" w:hAnsi="Verdana" w:cs="Times New Roman"/>
                <w:sz w:val="30"/>
                <w:szCs w:val="30"/>
                <w:lang w:eastAsia="sk-SK"/>
              </w:rPr>
              <w:t>Uvnitř chrámu se žáci trénovali v koncentraci i pohybu. Svou mysl soustředili na každý orgán, dokud nebyli schopni ovládat svoje tělo a nakládat s ním jako s vynikajícím nástrojem.</w:t>
            </w:r>
          </w:p>
          <w:p w:rsidR="00BF336B" w:rsidRPr="00916297" w:rsidRDefault="00BF336B"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b/>
                <w:bCs/>
                <w:sz w:val="30"/>
                <w:szCs w:val="30"/>
                <w:lang w:eastAsia="sk-SK"/>
              </w:rPr>
              <w:t>CHRÁMY ZASVĚCENÉ ISIDĚ A NEPTHYS</w:t>
            </w:r>
          </w:p>
          <w:p w:rsidR="00BF336B" w:rsidRPr="00916297" w:rsidRDefault="00BF336B"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 xml:space="preserve">Chrámy zasvěcené Nepthys a Isis poskytovaly žákům trénink a informace o jejich fyzické percepci, emocích a tělesných požitcích i o rozdílech mezi nimi a vyššími </w:t>
            </w:r>
            <w:r w:rsidRPr="00916297">
              <w:rPr>
                <w:rFonts w:ascii="Verdana" w:eastAsia="Times New Roman" w:hAnsi="Verdana" w:cs="Times New Roman"/>
                <w:sz w:val="30"/>
                <w:szCs w:val="30"/>
                <w:lang w:eastAsia="sk-SK"/>
              </w:rPr>
              <w:lastRenderedPageBreak/>
              <w:t>emocemi, intuicí a inspirací. Naučili se ovládat své vášně a tělesné pocity pomocí svého ducha, pozvednout mysl, rozproudit svoji vitální energii a inspiraci předávanou duchy z vyšších sfér, aby probudili svoji kreativitu.</w:t>
            </w:r>
          </w:p>
          <w:p w:rsidR="00BF336B" w:rsidRPr="00916297" w:rsidRDefault="00BF336B"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b/>
                <w:bCs/>
                <w:sz w:val="30"/>
                <w:szCs w:val="30"/>
                <w:lang w:eastAsia="sk-SK"/>
              </w:rPr>
              <w:t>DENDERA</w:t>
            </w:r>
          </w:p>
          <w:p w:rsidR="00BF336B" w:rsidRPr="00916297" w:rsidRDefault="00BF336B"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Mnoho chrámu jako např. chrám Hathory v Dendeře bylo zasvěceno vědám, astronomii, astrologii a matematice. Zde žáci pozorovali hvězdy a učili se rozeznat energii, kterou každá konstelace vyzařuje a důsledky, které má. Den za dnem pozorovali hvězdy a kontrolovali délku slunečního roku. Snažili se stanovit přesné datum záplav na Nilu a odhadnout okamžik, kdy Země přejde z věku Býka do věku Berana, kdy dojde ke změně cyklů, která ovlivňuje proces evoluce. Později žáci obdrželi znalosti potřebné k ovládání rozumu, pocitů, emocí a myšlenek. Dalších 7 let studovali pravou hemisféru mozku, inteligenci a srdce. Hledali rozdíl mezi myšlením a meditováním.</w:t>
            </w:r>
          </w:p>
          <w:p w:rsidR="00BF336B" w:rsidRPr="00916297" w:rsidRDefault="00BF336B"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b/>
                <w:bCs/>
                <w:sz w:val="30"/>
                <w:szCs w:val="30"/>
                <w:lang w:eastAsia="sk-SK"/>
              </w:rPr>
              <w:t>KARNAK</w:t>
            </w:r>
          </w:p>
          <w:p w:rsidR="00BF336B" w:rsidRDefault="00BF336B" w:rsidP="00453D43">
            <w:pPr>
              <w:jc w:val="both"/>
              <w:rPr>
                <w:rFonts w:ascii="Verdana" w:eastAsia="Times New Roman" w:hAnsi="Verdana" w:cs="Times New Roman"/>
                <w:sz w:val="30"/>
                <w:szCs w:val="30"/>
                <w:lang w:eastAsia="sk-SK"/>
              </w:rPr>
            </w:pPr>
            <w:r w:rsidRPr="00916297">
              <w:rPr>
                <w:rFonts w:ascii="Verdana" w:eastAsia="Times New Roman" w:hAnsi="Verdana" w:cs="Times New Roman"/>
                <w:sz w:val="30"/>
                <w:szCs w:val="30"/>
                <w:lang w:eastAsia="sk-SK"/>
              </w:rPr>
              <w:t xml:space="preserve">Chrám v Karnaku, největší chrám v Egyptě, byl zasvěcen mysli, analýze sil, které ji řídí a pochopení evoluce a jejího urychlení, pomocí koncentrace, koncepce, slov, pocitů a pohybu. Učili se soustředit se sami na sebe. Rozlišovat mezi vyšším já a egem. Identifikovat se s bytostí či předmětem a tak dlouho na něj myslet, až se transformovali v to, nač mysleli. Učili se komunikovat prostřednictvím telepatie, nejprve na krátké vzdálenosti, pak na delší v konkrétní část dne, až byli schopni komunikovat mentálně kdykoliv. Získali znalosti o čase a naučili se jej vnímat jako neustálou přítomnost. Pochopili, že musejí porovnávat, aby poznali a když je vše poznáno, </w:t>
            </w:r>
            <w:r w:rsidRPr="00916297">
              <w:rPr>
                <w:rFonts w:ascii="Verdana" w:eastAsia="Times New Roman" w:hAnsi="Verdana" w:cs="Times New Roman"/>
                <w:sz w:val="30"/>
                <w:szCs w:val="30"/>
                <w:lang w:eastAsia="sk-SK"/>
              </w:rPr>
              <w:lastRenderedPageBreak/>
              <w:t>už se nepřemýšlí a neporovnává. Naučili se měnit hladinu vibrací, ovládat externí okolnosti a dosáhnout emocionální rovnováhy pomocí vnitřního duševního rozhodnutí.</w:t>
            </w:r>
          </w:p>
          <w:p w:rsidR="00DC1BB7" w:rsidRPr="00916297" w:rsidRDefault="00DC1BB7" w:rsidP="00453D43">
            <w:pPr>
              <w:jc w:val="both"/>
              <w:rPr>
                <w:rFonts w:ascii="Times New Roman" w:eastAsia="Times New Roman" w:hAnsi="Times New Roman" w:cs="Times New Roman"/>
                <w:sz w:val="30"/>
                <w:szCs w:val="30"/>
                <w:lang w:eastAsia="sk-SK"/>
              </w:rPr>
            </w:pPr>
          </w:p>
          <w:p w:rsidR="00BF336B" w:rsidRPr="00916297" w:rsidRDefault="00BF336B"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b/>
                <w:bCs/>
                <w:sz w:val="30"/>
                <w:szCs w:val="30"/>
                <w:lang w:eastAsia="sk-SK"/>
              </w:rPr>
              <w:t>TŘI ÚROVNĚ POZNÁNÍ</w:t>
            </w:r>
          </w:p>
          <w:p w:rsidR="00BF336B" w:rsidRPr="00916297" w:rsidRDefault="00BF336B"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Každý chrám nabízel 3 úrovně poznání. Díky tomu mohli lidé v různých stádiích vývoje a na různých úrovních simultánně přijímat informace.</w:t>
            </w:r>
          </w:p>
          <w:p w:rsidR="00BF336B" w:rsidRPr="00916297" w:rsidRDefault="00BF336B"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b/>
                <w:bCs/>
                <w:sz w:val="30"/>
                <w:szCs w:val="30"/>
                <w:lang w:eastAsia="sk-SK"/>
              </w:rPr>
              <w:t>První úroveň</w:t>
            </w:r>
            <w:r w:rsidRPr="00916297">
              <w:rPr>
                <w:rFonts w:ascii="Verdana" w:eastAsia="Times New Roman" w:hAnsi="Verdana" w:cs="Times New Roman"/>
                <w:sz w:val="30"/>
                <w:szCs w:val="30"/>
                <w:lang w:eastAsia="sk-SK"/>
              </w:rPr>
              <w:t> poskytovala základní informace určené všem obyvatelům. Vyprávěli jim příběhy plné symbolů a fantastických postav. Zápletka musela být pro všechny snadno pochopitelná. Myšlenky byly vyjadřovány jako mýty ve formě příběhů. Mýtus, fantastický příběh, byl využíván jako metoda k vysvětlení světa člověku, kterému rozumí jen částečně. Mýty fungovaly pouze, když jim lidé věřili. Vystupovaly v nich symbolické postavy v podobách, které vystihovaly jejich základní funkci. Tyto postavy byly součástí jednoduchých příběhů, parabol, které lidem sdělovaly pravdu o jejich podstatě a nedotýkaly se abstraktních idejí filozofie a  metafyziky. Lidé se dozvěděli informace o určitém svatém tématu, když vyslechli hlavní příběh každého chrámu. Poznali tak silné i slabé stránky určité postavy, problémy, kterým musela čelit a způsob, jakým jej vyřešila.</w:t>
            </w:r>
          </w:p>
          <w:p w:rsidR="00BF336B" w:rsidRPr="00916297" w:rsidRDefault="00BF336B"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b/>
                <w:bCs/>
                <w:sz w:val="30"/>
                <w:szCs w:val="30"/>
                <w:lang w:eastAsia="sk-SK"/>
              </w:rPr>
              <w:t>Druhý stupeň</w:t>
            </w:r>
            <w:r w:rsidRPr="00916297">
              <w:rPr>
                <w:rFonts w:ascii="Verdana" w:eastAsia="Times New Roman" w:hAnsi="Verdana" w:cs="Times New Roman"/>
                <w:sz w:val="30"/>
                <w:szCs w:val="30"/>
                <w:lang w:eastAsia="sk-SK"/>
              </w:rPr>
              <w:t xml:space="preserve"> byl určen učedníkům, kteří již byli na vyšší duchovní úrovni. Byli seznamováni se stejným svatým tématem, ale konkrétněji a do větší hloubky. Využívali k tomu scény z mýtů vyobrazené na stěnách chrámů. Žáci se učili o každé postavě, o její symbolice v rámci vesmíru, o části procesu zdokonalování, kterou reprezentuje a o </w:t>
            </w:r>
            <w:r w:rsidRPr="00916297">
              <w:rPr>
                <w:rFonts w:ascii="Verdana" w:eastAsia="Times New Roman" w:hAnsi="Verdana" w:cs="Times New Roman"/>
                <w:sz w:val="30"/>
                <w:szCs w:val="30"/>
                <w:lang w:eastAsia="sk-SK"/>
              </w:rPr>
              <w:lastRenderedPageBreak/>
              <w:t xml:space="preserve">důvodu její podoby, chování a hlavní funkci. Moudrost kněží Hórova oka je patrná v příbězích, které každý chrám vypráví a ve znázorněních, která vybrali jako jejich symboly. Pouhým pohledem na tyto symboly každý rozpozná vlastnost, kterou znázorňovaly, či kvalitu, kterou lze získat. Jako symboly kněží používali člověka s hlavou zvířete, který přijímal vlastnost vyobrazeného živočicha a ukazovali žákům, jakou funkci dané zvíře plní ve vesmíru. Muž s hlavou šakala přijal jeho charakteristiky. Jeho schopnost orientovat se v poušti, sledujeme-li jeho stopy, vždy dorazíme k úrodné zemi. Proto je to vynikající průvodce. Každý symbol něco zastupuje. Jednoduchá podoba ptáka v mysli symbolizuje let, svobodu. Sluneční záře nad hlavou člověka prozrazuje jeho čistotu, jeho velikou moudrost, získané znalosti a výši jeho mysli. Podrobně studovali zvířata a hmyz. Shromažďovali hluboké poznatky o jejich životě, hlavní aktivitě a charakteristikách, o zvycích, které užívaly ke svému rozvoji, stravě, o délce jejich těhotenství, sexuálních zvycích a důvodech jejich existence. Pak vybrali ta nejvhodnější zvířata, která měla symbolizovat určitou vlastnost a vysvětlovat, jak tato vlastnost ovlivňuje vesmír. Sledovali cyklus housenky, která se zakuklí a promění se v motýla. Mezi všemi ptáky má nejlepší zrak sokol. Má optický mozek a má perfektně rozvinutý zrak. Proto byl vybrán jako symbol, který má reprezentovat tento smysl, jako symbol zraku. Lidská postava s hlavou sokola symbolizuje člověka, který všechno vidí, má panoramatické vidění a dokáže se soustředit na jakýkoliv detail. Tyto postavy, které egyptologové označili za Bohy, protože se domnívají, že Egypt byl polyteistický a Egypťané uctívali zvířata, pouze symbolizují určité životní funkce a činnosti zdokonalující </w:t>
            </w:r>
            <w:r w:rsidRPr="00916297">
              <w:rPr>
                <w:rFonts w:ascii="Verdana" w:eastAsia="Times New Roman" w:hAnsi="Verdana" w:cs="Times New Roman"/>
                <w:sz w:val="30"/>
                <w:szCs w:val="30"/>
                <w:lang w:eastAsia="sk-SK"/>
              </w:rPr>
              <w:lastRenderedPageBreak/>
              <w:t>lidstvo. Každá důležitá činnost má symbol, jenž ji zastupuje a vysvětluje podstatu této činnosti pro člověka a co jejím prostřednictvím získá. Vzepjaté paže symbolizují obdiv, nohy chůzi, ústa schopnost mluvit.</w:t>
            </w:r>
          </w:p>
          <w:p w:rsidR="00BF336B" w:rsidRPr="00916297" w:rsidRDefault="00BF336B"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b/>
                <w:bCs/>
                <w:sz w:val="30"/>
                <w:szCs w:val="30"/>
                <w:lang w:eastAsia="sk-SK"/>
              </w:rPr>
              <w:t>Třetí úroveň</w:t>
            </w:r>
            <w:r w:rsidRPr="00916297">
              <w:rPr>
                <w:rFonts w:ascii="Verdana" w:eastAsia="Times New Roman" w:hAnsi="Verdana" w:cs="Times New Roman"/>
                <w:sz w:val="30"/>
                <w:szCs w:val="30"/>
                <w:lang w:eastAsia="sk-SK"/>
              </w:rPr>
              <w:t> informací se vztahovala k tajnému kódu symbolů chrámu, který ovládali jen vysoko postavení kněží a učitelé. Ukrýval informace o silách a důležitých energiích, jak je ovládat a používat ve prospěch lidu.</w:t>
            </w:r>
          </w:p>
          <w:p w:rsidR="00BF336B" w:rsidRPr="00916297" w:rsidRDefault="00BF336B"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V chrámech, jakým byl například chrám Hóra v Edfu, učil nejvyšší kněz ty nejtalentovanější žáky, jak může jejich mysl cestovat časem, aby mohli znovu prožít a pochopit životy, kterými prošli při své reinkarnaci. Nejvyšší kněz byl vždy člověk na vysoké duchovní úrovni, který se neidentifikoval se svým tělem. Znal všechny tělesné funkce a věděl, jaké energie má využít k jeho harmonizaci. Vše ovládal z centra svého nervového systému, které bylo na nejvyšším stupni vitální energie. Žil ve věčné přítomnosti, vyzařovala z něj nehynoucí láska a pomocí své božské moci vedl lid.</w:t>
            </w:r>
          </w:p>
          <w:p w:rsidR="00BF336B" w:rsidRPr="00916297" w:rsidRDefault="00BF336B"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Hmota pouze přijímá a smršťuje se. Dávat znamená vyzařovat. Tak se dá popsat vibrační vlastnost duše. Lidské bytosti nacházející se na určité úrovni přijímají energii a zároveň ji zprostředkovávají lidem na nižší úrovni. Žáci se učili, že realita se skládá ze 7 stupňů vibrační energie, 7 proudů energie se 7 rozdílnými stupni moci a síly.</w:t>
            </w:r>
          </w:p>
          <w:p w:rsidR="00BF336B" w:rsidRPr="00916297" w:rsidRDefault="00BF336B"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b/>
                <w:bCs/>
                <w:sz w:val="30"/>
                <w:szCs w:val="30"/>
                <w:lang w:eastAsia="sk-SK"/>
              </w:rPr>
              <w:t>7 ČAKER</w:t>
            </w:r>
          </w:p>
          <w:p w:rsidR="00BF336B" w:rsidRPr="00916297" w:rsidRDefault="00BF336B"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 xml:space="preserve">Tělo má 7 čaker nebo transformačních center hlavní energie proudící k nám z vesmíru. Každý člověk ve svém životě užívá jedno z těchto 7 center podle stupně vývoje své mysli. Jádro, pohlaví, solar plexus, krk a čelo. Čím více </w:t>
            </w:r>
            <w:r w:rsidRPr="00916297">
              <w:rPr>
                <w:rFonts w:ascii="Verdana" w:eastAsia="Times New Roman" w:hAnsi="Verdana" w:cs="Times New Roman"/>
                <w:sz w:val="30"/>
                <w:szCs w:val="30"/>
                <w:lang w:eastAsia="sk-SK"/>
              </w:rPr>
              <w:lastRenderedPageBreak/>
              <w:t>víme o vesmíru, tím více ho respektujeme a tím vyšší čakru či nervové centrum používáme k transformaci energie. Každý den přijímáme větší množství energie a získáváme větší nadpřirozené schopnosti.</w:t>
            </w:r>
          </w:p>
          <w:p w:rsidR="00BF336B" w:rsidRPr="00916297" w:rsidRDefault="00BF336B"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Nejvyšší kněz dokázal ovládat základní sílu díky vysokému stupni své vitální energie, ve kterém se nacházelo jeho tělo. Rezistence jeho nervového systému odpovídala tomuto typu energie. Žáci  tedy ve všech egyptských chrámech obdrželi vzdělání a výcvik a postupně zvyšovali stupeň své vitální energie, který vždy odpovídal úrovni rezistence nervů v jejich těle. Naučili se navodit v sobě stav klidu, harmonie, respektu ke všemu živému, přijmout dokonalost vesmíru, aby si dokázali udržet stupeň své životní energie na cestě k dokonalosti vedoucí k všemohoucnosti a ovládat vyšší síly a energie. Byla to intenzívní fyzická, psychická i duchovní příprava, která končila zkouškou prožití bytí a nebytí, viditelného a skrytého.</w:t>
            </w:r>
          </w:p>
          <w:p w:rsidR="00BF336B" w:rsidRPr="00916297" w:rsidRDefault="00BF336B"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b/>
                <w:bCs/>
                <w:sz w:val="30"/>
                <w:szCs w:val="30"/>
                <w:lang w:eastAsia="sk-SK"/>
              </w:rPr>
              <w:t>PYRAMIDY</w:t>
            </w:r>
          </w:p>
          <w:p w:rsidR="00BF336B" w:rsidRPr="00916297" w:rsidRDefault="00BF336B"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V pyramidách přijali mocnou energii, která jim umožnila poznat sedmý stupeň mysli. Během věku Býka experimentovali s pyramidami a jejich rezonantní technologií, která přeměňovala vibrace planety v energii. Svoje poznatky později přenesli do praxe. Postavili ohromné pyramidy vážící tisíce tun na neuralgických bodech nacházejících se přesně nad elektromagnetickou sítí země.  Masa pyramid, která obsahovala milióny částeček křemene, vibrovala se zemí a vyráběla energii prostřednictví molekulárního tření.</w:t>
            </w:r>
          </w:p>
          <w:p w:rsidR="00BF336B" w:rsidRPr="00916297" w:rsidRDefault="00BF336B"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 xml:space="preserve">Zkonstruovali mnoho pyramid, až dospěli k ideálnímu </w:t>
            </w:r>
            <w:r w:rsidRPr="00916297">
              <w:rPr>
                <w:rFonts w:ascii="Verdana" w:eastAsia="Times New Roman" w:hAnsi="Verdana" w:cs="Times New Roman"/>
                <w:sz w:val="30"/>
                <w:szCs w:val="30"/>
                <w:lang w:eastAsia="sk-SK"/>
              </w:rPr>
              <w:lastRenderedPageBreak/>
              <w:t>tvaru, jenž má Cheopsova pyramida. V jejích chodbách, galeriích a komnatách přeměňovali tuto energii na zvuk, jehož vibrace se neustále zvyšovaly a žáky obohacovaly fyzicky, psychicky i duševně.  Tato energie otevírala před myslí člověka další dimenze, jež mu pomáhaly zvyšovat stupeň jeho poznání. S vnější pomocí dokázali žáci poznat všech sedm stavů mysli a vrátili se s nezapomenutelným zážitkem prožité extáze a pravdy, kterou teď mohli svým spolužákům předávat ve svých slovech a činech. Při dalších meditacích byli schopni vracet se do onoho stavu extáze až v něm jednoho dne zůstali natrvalo a proměnili se v božského člověka, který vždy vyzařoval pozitivní energii lásky.</w:t>
            </w:r>
          </w:p>
          <w:p w:rsidR="00BF336B" w:rsidRPr="00916297" w:rsidRDefault="00BF336B"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b/>
                <w:bCs/>
                <w:sz w:val="30"/>
                <w:szCs w:val="30"/>
                <w:lang w:eastAsia="sk-SK"/>
              </w:rPr>
              <w:t>PLATÓNSKÁ TĚLESA</w:t>
            </w:r>
          </w:p>
          <w:p w:rsidR="00BF336B" w:rsidRPr="00916297" w:rsidRDefault="00BF336B"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Disponovali základními poznatky o vesmíru a o základních strukturách, do kterých se slučuje energie a hmota. Tyto poznatky byly základem pro rozvoj egyptské civilizace. Tyto čisté formy označujeme dnes jako Platónská tělesa. Jde o pět polygonů, které mají shodné strany i úhly a vycházejí z rovnostranných trojúhelníků, božské formy bez jediné známky pnutí. Využitím těchto forem dokázali vytvořit rezonanci a koncentrovat energii, čím zvýšili otevřenost své mysli a dostali se tak do stavu supravodivosti a mohli omezit působení gravitační síly.</w:t>
            </w:r>
          </w:p>
          <w:p w:rsidR="00BF336B" w:rsidRPr="00916297" w:rsidRDefault="00BF336B" w:rsidP="00453D43">
            <w:pPr>
              <w:jc w:val="both"/>
              <w:rPr>
                <w:rFonts w:ascii="Times New Roman" w:eastAsia="Times New Roman" w:hAnsi="Times New Roman" w:cs="Times New Roman"/>
                <w:sz w:val="30"/>
                <w:szCs w:val="30"/>
                <w:lang w:eastAsia="sk-SK"/>
              </w:rPr>
            </w:pPr>
            <w:r w:rsidRPr="00916297">
              <w:rPr>
                <w:rFonts w:ascii="Times New Roman" w:eastAsia="Times New Roman" w:hAnsi="Times New Roman" w:cs="Times New Roman"/>
                <w:noProof/>
                <w:sz w:val="30"/>
                <w:szCs w:val="30"/>
                <w:lang w:eastAsia="sk-SK"/>
              </w:rPr>
              <w:lastRenderedPageBreak/>
              <w:drawing>
                <wp:inline distT="0" distB="0" distL="0" distR="0" wp14:anchorId="14C4214B" wp14:editId="433DF37E">
                  <wp:extent cx="5678805" cy="3176270"/>
                  <wp:effectExtent l="0" t="0" r="0" b="5080"/>
                  <wp:docPr id="1" name="Picture 1" descr="http://www.okemboha.mysteria.cz/images/platon_tele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okemboha.mysteria.cz/images/platon_teles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78805" cy="3176270"/>
                          </a:xfrm>
                          <a:prstGeom prst="rect">
                            <a:avLst/>
                          </a:prstGeom>
                          <a:noFill/>
                          <a:ln>
                            <a:noFill/>
                          </a:ln>
                        </pic:spPr>
                      </pic:pic>
                    </a:graphicData>
                  </a:graphic>
                </wp:inline>
              </w:drawing>
            </w:r>
          </w:p>
          <w:p w:rsidR="00BF336B" w:rsidRPr="00916297" w:rsidRDefault="00BF336B"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Dnes se ví, že Země má neuralgické body zvané diamagnetické uzly, na nichž lze omezit působení gravitační síly Země a kde může vzniknout supravodivost. Supravodivost dovoluje snížit, ale i zvýšit přitažlivou sílu. Zvýšení váhy kamenných kvádrů mohli dosáhnout jejich uložení do země, aniž by je museli zakopávat. Snížení jejich váhy mohlo umožňovat jejich snadný převoz z velmi vzdálených kamenolomů.</w:t>
            </w:r>
          </w:p>
          <w:p w:rsidR="00BF336B" w:rsidRPr="00916297" w:rsidRDefault="00BF336B"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Na ostrově Sehel byly objeveny hieroglyfy popisující výrobu betonu, který měl podobné složení jako skála. Francouzští vědci rozluštili jen jejich část. Jejich experimenty ukázali, že se jedná o geopolymely, které se po vysušení promění v kámen. To by vysvětlovalo, jak kněží dokázali vytvořit tak přesné chrámy. Pro základ nových bloků využili jako předlohu původní kameny.</w:t>
            </w:r>
          </w:p>
          <w:p w:rsidR="00BF336B" w:rsidRPr="00916297" w:rsidRDefault="00BF336B"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 xml:space="preserve">Ale jejich největším objevem bylo, že koloběh života stvořil Bůh proto, aby člověk mohl zdokonalit svou mysl. Že duše člověka se opakovaně převtěluje, aby pochopila harmonii a důsledky svých rozhodnutí. Potom, co člověk ve svých </w:t>
            </w:r>
            <w:r w:rsidRPr="00916297">
              <w:rPr>
                <w:rFonts w:ascii="Verdana" w:eastAsia="Times New Roman" w:hAnsi="Verdana" w:cs="Times New Roman"/>
                <w:sz w:val="30"/>
                <w:szCs w:val="30"/>
                <w:lang w:eastAsia="sk-SK"/>
              </w:rPr>
              <w:lastRenderedPageBreak/>
              <w:t>četných životech prožije opačné extrémy jako strach a klid, depresi a radost, bohatství a bídu, nemoc a zdraví, pochopí smysl života a překoná všechny své fyzické hranice a stane se nesmrtelným nadčlověkem. Bytostí, která neumírá a která neztrácí svou mysl ani své nashromážděné znalosti. Nakonec se z něj stane moudrý duch, který postupuje dál na cestě k dokonalosti vesmíru.</w:t>
            </w:r>
          </w:p>
          <w:p w:rsidR="00BF336B" w:rsidRPr="00916297" w:rsidRDefault="00BF336B"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Člověk se mnohokrát převtělí. Na počátku převládají jeho zvířecí instinkty, netolerance a agresivita, což vede k životu plnému utrpení. Postupně se naplňuje bolestí a snaží se hledat řešení. Přestane se chovat agresivně, nalezne klid a s ním i vyšší hladinu vitální energie.</w:t>
            </w:r>
          </w:p>
          <w:p w:rsidR="00BF336B" w:rsidRPr="00916297" w:rsidRDefault="00BF336B"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Na základě znalosti procesu zdokonalování a zákonů, které ho regulují, zlepšovali Egypťané svůj život. </w:t>
            </w:r>
            <w:r w:rsidRPr="00916297">
              <w:rPr>
                <w:rFonts w:ascii="Verdana" w:eastAsia="Times New Roman" w:hAnsi="Verdana" w:cs="Times New Roman"/>
                <w:b/>
                <w:bCs/>
                <w:sz w:val="30"/>
                <w:szCs w:val="30"/>
                <w:lang w:eastAsia="sk-SK"/>
              </w:rPr>
              <w:t>Těžké okamžiky ve svém životě chápali jako nutnost na své cestě k poučení a získání klidu a harmonie. Chrámy lidem žijícím v bolesti prozrazovaly, jak se mohou proměnit v bytosti bez fyzických omezení, jak přeměňovat energii a jak se volně přesouvat v čase a prostoru.</w:t>
            </w:r>
            <w:r w:rsidRPr="00916297">
              <w:rPr>
                <w:rFonts w:ascii="Verdana" w:eastAsia="Times New Roman" w:hAnsi="Verdana" w:cs="Times New Roman"/>
                <w:sz w:val="30"/>
                <w:szCs w:val="30"/>
                <w:lang w:eastAsia="sk-SK"/>
              </w:rPr>
              <w:t> </w:t>
            </w:r>
            <w:r w:rsidRPr="00916297">
              <w:rPr>
                <w:rFonts w:ascii="Verdana" w:eastAsia="Times New Roman" w:hAnsi="Verdana" w:cs="Times New Roman"/>
                <w:b/>
                <w:bCs/>
                <w:sz w:val="30"/>
                <w:szCs w:val="30"/>
                <w:lang w:eastAsia="sk-SK"/>
              </w:rPr>
              <w:t>V průběhu každého života se člověk naučí něčemu novému a v dalším zrození je o něco moudřejší.</w:t>
            </w:r>
            <w:r w:rsidRPr="00916297">
              <w:rPr>
                <w:rFonts w:ascii="Verdana" w:eastAsia="Times New Roman" w:hAnsi="Verdana" w:cs="Times New Roman"/>
                <w:sz w:val="30"/>
                <w:szCs w:val="30"/>
                <w:lang w:eastAsia="sk-SK"/>
              </w:rPr>
              <w:t> </w:t>
            </w:r>
            <w:r w:rsidRPr="00916297">
              <w:rPr>
                <w:rFonts w:ascii="Verdana" w:eastAsia="Times New Roman" w:hAnsi="Verdana" w:cs="Times New Roman"/>
                <w:b/>
                <w:bCs/>
                <w:sz w:val="30"/>
                <w:szCs w:val="30"/>
                <w:lang w:eastAsia="sk-SK"/>
              </w:rPr>
              <w:t>V kontrastech světla a temnoty, strachu a lásky se naučí najít klid a harmonii a udržet si svoji životní energii.</w:t>
            </w:r>
            <w:r w:rsidRPr="00916297">
              <w:rPr>
                <w:rFonts w:ascii="Verdana" w:eastAsia="Times New Roman" w:hAnsi="Verdana" w:cs="Times New Roman"/>
                <w:sz w:val="30"/>
                <w:szCs w:val="30"/>
                <w:lang w:eastAsia="sk-SK"/>
              </w:rPr>
              <w:t xml:space="preserve"> Člověk musí prožít zlost, nenávist a odplatu, aby byl schopen ocenit skutečnou hodnotu harmonie. Když pochopí, že každý jeho čin způsobí zklidnění nebo naopak utrpení, může se dostat z pekla na zemi do nebe na zemi. Egypťané si uvědomovali, že všechny jejich každodenní činnosti, jako byl rybolov a práce na poli, jsou cestou přiblížení se k Bohu a k možnosti být každým dnem lepším člověkem. Vytvořili společnost </w:t>
            </w:r>
            <w:r w:rsidRPr="00916297">
              <w:rPr>
                <w:rFonts w:ascii="Verdana" w:eastAsia="Times New Roman" w:hAnsi="Verdana" w:cs="Times New Roman"/>
                <w:sz w:val="30"/>
                <w:szCs w:val="30"/>
                <w:lang w:eastAsia="sk-SK"/>
              </w:rPr>
              <w:lastRenderedPageBreak/>
              <w:t>založenou na míru a spokojenosti. Když v roce 500 př.n.l. navštívil Egypt řecký historik Hérodotos, nemohl prohlásit nic jiného, než že Egypťané jsou nejšťastnějším, nejzdravějším a nejnábožnějším národem na zemi.</w:t>
            </w:r>
          </w:p>
          <w:p w:rsidR="00BF336B" w:rsidRPr="00916297" w:rsidRDefault="00BF336B"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Nicméně Egypťané ve svém jazyce neměli slovo, které by znamenalo "náboženství". Nespatřovali žádný rozdíl mezi posvátným a světským. Boha, vesmír a sebe sama chápali jako součást jednoho celku spojeného láskou.</w:t>
            </w:r>
          </w:p>
          <w:p w:rsidR="00BF336B" w:rsidRPr="00916297" w:rsidRDefault="00BF336B"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Lidé musí na cestě k dokonalosti projít mnoha životy. Někteří lidé jsou vzdělanější než jiní, ale </w:t>
            </w:r>
            <w:r w:rsidRPr="00916297">
              <w:rPr>
                <w:rFonts w:ascii="Verdana" w:eastAsia="Times New Roman" w:hAnsi="Verdana" w:cs="Times New Roman"/>
                <w:b/>
                <w:bCs/>
                <w:sz w:val="30"/>
                <w:szCs w:val="30"/>
                <w:lang w:eastAsia="sk-SK"/>
              </w:rPr>
              <w:t>všichni nakonec doputují k nesmrtelnosti a k trvající mysli. </w:t>
            </w:r>
            <w:r w:rsidRPr="00916297">
              <w:rPr>
                <w:rFonts w:ascii="Verdana" w:eastAsia="Times New Roman" w:hAnsi="Verdana" w:cs="Times New Roman"/>
                <w:sz w:val="30"/>
                <w:szCs w:val="30"/>
                <w:lang w:eastAsia="sk-SK"/>
              </w:rPr>
              <w:t>Musejí se naučit flexibilitě, přijímat okolnosti a akceptovat všechno živé kolem. Je to cesta plná utrpení, ale i klidu a míru. Záleží na tom, zda dokážeme ocenit to, co máme a být vděční za dar života a uvědomit si, že jsme byli stvořeni k lásce.</w:t>
            </w:r>
          </w:p>
        </w:tc>
      </w:tr>
    </w:tbl>
    <w:p w:rsidR="00D265D0" w:rsidRPr="00C74630" w:rsidRDefault="00D265D0" w:rsidP="00C74630">
      <w:pPr>
        <w:pStyle w:val="Heading1"/>
        <w:rPr>
          <w:rFonts w:ascii="Times New Roman" w:eastAsia="Times New Roman" w:hAnsi="Times New Roman"/>
          <w:sz w:val="40"/>
          <w:szCs w:val="40"/>
          <w:lang w:eastAsia="sk-SK"/>
        </w:rPr>
      </w:pPr>
      <w:bookmarkStart w:id="1" w:name="_Toc432166272"/>
      <w:r w:rsidRPr="00C74630">
        <w:rPr>
          <w:rFonts w:eastAsia="Times New Roman"/>
          <w:sz w:val="40"/>
          <w:szCs w:val="40"/>
          <w:lang w:eastAsia="sk-SK"/>
        </w:rPr>
        <w:lastRenderedPageBreak/>
        <w:t>SIRIS, PÁN REINKARNACE</w:t>
      </w:r>
      <w:bookmarkEnd w:id="1"/>
    </w:p>
    <w:tbl>
      <w:tblPr>
        <w:tblW w:w="5000" w:type="pct"/>
        <w:shd w:val="clear" w:color="auto" w:fill="FFFFFF"/>
        <w:tblCellMar>
          <w:top w:w="150" w:type="dxa"/>
          <w:left w:w="150" w:type="dxa"/>
          <w:bottom w:w="150" w:type="dxa"/>
          <w:right w:w="150" w:type="dxa"/>
        </w:tblCellMar>
        <w:tblLook w:val="04A0" w:firstRow="1" w:lastRow="0" w:firstColumn="1" w:lastColumn="0" w:noHBand="0" w:noVBand="1"/>
      </w:tblPr>
      <w:tblGrid>
        <w:gridCol w:w="9372"/>
      </w:tblGrid>
      <w:tr w:rsidR="0017248E" w:rsidRPr="00916297" w:rsidTr="00D265D0">
        <w:tc>
          <w:tcPr>
            <w:tcW w:w="0" w:type="auto"/>
            <w:shd w:val="clear" w:color="auto" w:fill="FFFFFF"/>
            <w:vAlign w:val="center"/>
            <w:hideMark/>
          </w:tcPr>
          <w:p w:rsidR="00D265D0" w:rsidRPr="00916297" w:rsidRDefault="00D265D0"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V Egyptě existovala uzavřená a tajemná organizace kněží, jejímž symbolem bylo Hórovo oko.  Kněží představovali skutečnou moc ukrytou ve stínu faraónů. Byli pokračovateli kněží, kteří přežili konec předchozího cyklu lidstva. Potopu světa vnímali jako příležitost obrátit lidstvo k vyššímu cíli a vytvořit společnost, jenž by se věnovala duchovnímu rozvoji.</w:t>
            </w:r>
          </w:p>
          <w:p w:rsidR="00D265D0" w:rsidRPr="00916297" w:rsidRDefault="00D265D0"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b/>
                <w:bCs/>
                <w:sz w:val="30"/>
                <w:szCs w:val="30"/>
                <w:lang w:eastAsia="sk-SK"/>
              </w:rPr>
              <w:t>Potopa 10.940 př.n.l.</w:t>
            </w:r>
          </w:p>
          <w:p w:rsidR="00D265D0" w:rsidRPr="00916297" w:rsidRDefault="00D265D0"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 xml:space="preserve">Z ničeho se kolem chrámů a náboženských center začala postupně vytvářet egyptská civilizace. V chrámech soustředili znalosti, moc, materiální i duchovní bohatství. </w:t>
            </w:r>
            <w:r w:rsidRPr="00916297">
              <w:rPr>
                <w:rFonts w:ascii="Verdana" w:eastAsia="Times New Roman" w:hAnsi="Verdana" w:cs="Times New Roman"/>
                <w:sz w:val="30"/>
                <w:szCs w:val="30"/>
                <w:lang w:eastAsia="sk-SK"/>
              </w:rPr>
              <w:lastRenderedPageBreak/>
              <w:t>Každý chrám se věnoval jinému tématu.</w:t>
            </w:r>
          </w:p>
          <w:p w:rsidR="00D265D0" w:rsidRPr="00916297" w:rsidRDefault="00D265D0" w:rsidP="00767AFF">
            <w:pPr>
              <w:rPr>
                <w:rFonts w:ascii="Times New Roman" w:hAnsi="Times New Roman"/>
                <w:lang w:eastAsia="sk-SK"/>
              </w:rPr>
            </w:pPr>
            <w:r w:rsidRPr="00916297">
              <w:rPr>
                <w:lang w:eastAsia="sk-SK"/>
              </w:rPr>
              <w:t>Chrám Osiris v Abydosu se zabýval reinkarnací.</w:t>
            </w:r>
          </w:p>
          <w:p w:rsidR="00D265D0" w:rsidRPr="00916297" w:rsidRDefault="00D265D0" w:rsidP="00767AFF">
            <w:pPr>
              <w:rPr>
                <w:rFonts w:ascii="Times New Roman" w:hAnsi="Times New Roman"/>
                <w:lang w:eastAsia="sk-SK"/>
              </w:rPr>
            </w:pPr>
            <w:r w:rsidRPr="00916297">
              <w:rPr>
                <w:lang w:eastAsia="sk-SK"/>
              </w:rPr>
              <w:t>Chrám v Kom Ombu dualitou.</w:t>
            </w:r>
          </w:p>
          <w:p w:rsidR="00D265D0" w:rsidRPr="00916297" w:rsidRDefault="00D265D0" w:rsidP="00767AFF">
            <w:pPr>
              <w:rPr>
                <w:rFonts w:ascii="Times New Roman" w:hAnsi="Times New Roman"/>
                <w:lang w:eastAsia="sk-SK"/>
              </w:rPr>
            </w:pPr>
            <w:r w:rsidRPr="00916297">
              <w:rPr>
                <w:lang w:eastAsia="sk-SK"/>
              </w:rPr>
              <w:t>Chrám v Luxoru lidským tělem.</w:t>
            </w:r>
          </w:p>
          <w:p w:rsidR="00D265D0" w:rsidRPr="00916297" w:rsidRDefault="00D265D0" w:rsidP="00767AFF">
            <w:pPr>
              <w:rPr>
                <w:rFonts w:ascii="Times New Roman" w:hAnsi="Times New Roman"/>
                <w:lang w:eastAsia="sk-SK"/>
              </w:rPr>
            </w:pPr>
            <w:r w:rsidRPr="00916297">
              <w:rPr>
                <w:lang w:eastAsia="sk-SK"/>
              </w:rPr>
              <w:t>Chrám bohyně Hathory v Dendeře plodností.</w:t>
            </w:r>
          </w:p>
          <w:p w:rsidR="00D265D0" w:rsidRPr="00916297" w:rsidRDefault="00D265D0" w:rsidP="00767AFF">
            <w:pPr>
              <w:rPr>
                <w:rFonts w:ascii="Times New Roman" w:hAnsi="Times New Roman"/>
                <w:lang w:eastAsia="sk-SK"/>
              </w:rPr>
            </w:pPr>
            <w:r w:rsidRPr="00916297">
              <w:rPr>
                <w:lang w:eastAsia="sk-SK"/>
              </w:rPr>
              <w:t>Chrám Isis ve Philae ženskou podstatou.</w:t>
            </w:r>
          </w:p>
          <w:p w:rsidR="00D265D0" w:rsidRPr="00916297" w:rsidRDefault="00D265D0" w:rsidP="00767AFF">
            <w:pPr>
              <w:rPr>
                <w:rFonts w:ascii="Times New Roman" w:hAnsi="Times New Roman"/>
                <w:lang w:eastAsia="sk-SK"/>
              </w:rPr>
            </w:pPr>
            <w:r w:rsidRPr="00916297">
              <w:rPr>
                <w:lang w:eastAsia="sk-SK"/>
              </w:rPr>
              <w:t>Každý chrám se podílel na rozvoji evolučního procesu.</w:t>
            </w:r>
          </w:p>
          <w:p w:rsidR="00D265D0" w:rsidRPr="00916297" w:rsidRDefault="00D265D0" w:rsidP="00767AFF">
            <w:pPr>
              <w:rPr>
                <w:rFonts w:ascii="Times New Roman" w:hAnsi="Times New Roman"/>
                <w:lang w:eastAsia="sk-SK"/>
              </w:rPr>
            </w:pPr>
            <w:r w:rsidRPr="00916297">
              <w:rPr>
                <w:lang w:eastAsia="sk-SK"/>
              </w:rPr>
              <w:t>Chrám Hóra v Edfu odhaloval existenci osvícení.</w:t>
            </w:r>
          </w:p>
          <w:p w:rsidR="00D265D0" w:rsidRPr="00916297" w:rsidRDefault="00D265D0" w:rsidP="00767AFF">
            <w:pPr>
              <w:rPr>
                <w:rFonts w:ascii="Times New Roman" w:hAnsi="Times New Roman"/>
                <w:lang w:eastAsia="sk-SK"/>
              </w:rPr>
            </w:pPr>
            <w:r w:rsidRPr="00916297">
              <w:rPr>
                <w:lang w:eastAsia="sk-SK"/>
              </w:rPr>
              <w:t>Chrám v Karnaku se zaměřoval na vývoj mysli.</w:t>
            </w:r>
          </w:p>
          <w:p w:rsidR="00767AFF" w:rsidRDefault="00767AFF" w:rsidP="00453D43">
            <w:pPr>
              <w:jc w:val="both"/>
              <w:rPr>
                <w:rFonts w:ascii="Verdana" w:eastAsia="Times New Roman" w:hAnsi="Verdana" w:cs="Times New Roman"/>
                <w:b/>
                <w:bCs/>
                <w:sz w:val="30"/>
                <w:szCs w:val="30"/>
                <w:lang w:eastAsia="sk-SK"/>
              </w:rPr>
            </w:pPr>
          </w:p>
          <w:p w:rsidR="00D265D0" w:rsidRPr="00916297" w:rsidRDefault="00D265D0"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b/>
                <w:bCs/>
                <w:sz w:val="30"/>
                <w:szCs w:val="30"/>
                <w:lang w:eastAsia="sk-SK"/>
              </w:rPr>
              <w:t>CHRÁMY</w:t>
            </w:r>
          </w:p>
          <w:p w:rsidR="00D265D0" w:rsidRPr="00916297" w:rsidRDefault="00D265D0"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Každý chrám byl živou knihou, která vyprávěla jiný příběh, jenž se specializoval na jednu část odhalení. Chrámy lidem předávaly své znalosti pomocí vyprávění mýtů, ve kterých vystupovaly neobyčejné postavy. K odhalení informací jim pomáhaly fantastické příběhy, jež byly parabolou ke klasické výuce. V mýtech vystupovalo množství symbolických postav, které lidem popisovaly život jako část procesu zdokonalení. Každá postava představovala jednu sílu, která utváří charakter a která člověka nutí chovat se určitým způsobem. Jejím výsledkem je pak určitý druh jednání, který prohlubuje. Formy postav a jejich jednání, které symbolizují, odkazují k veliké moudrosti kněží Hórova oka.</w:t>
            </w:r>
          </w:p>
          <w:p w:rsidR="00D265D0" w:rsidRDefault="00D265D0" w:rsidP="00453D43">
            <w:pPr>
              <w:jc w:val="both"/>
              <w:rPr>
                <w:rFonts w:ascii="Verdana" w:eastAsia="Times New Roman" w:hAnsi="Verdana" w:cs="Times New Roman"/>
                <w:sz w:val="30"/>
                <w:szCs w:val="30"/>
                <w:lang w:eastAsia="sk-SK"/>
              </w:rPr>
            </w:pPr>
            <w:r w:rsidRPr="00916297">
              <w:rPr>
                <w:rFonts w:ascii="Verdana" w:eastAsia="Times New Roman" w:hAnsi="Verdana" w:cs="Times New Roman"/>
                <w:sz w:val="30"/>
                <w:szCs w:val="30"/>
                <w:lang w:eastAsia="sk-SK"/>
              </w:rPr>
              <w:t xml:space="preserve">Aby vybrali ty správné zástupce konkrétních vlastností, pečlivě studovali živočichy i hmyz. Nejprve se snažili pochopit, jaké jsou jejich hlavní vlastnosti a k čemu jim slouží. Pak vybrali zvíře, které nejlépe reprezentovalo danou vlastnost a spojili ji v jednoduchém grafickém </w:t>
            </w:r>
            <w:r w:rsidRPr="00916297">
              <w:rPr>
                <w:rFonts w:ascii="Verdana" w:eastAsia="Times New Roman" w:hAnsi="Verdana" w:cs="Times New Roman"/>
                <w:sz w:val="30"/>
                <w:szCs w:val="30"/>
                <w:lang w:eastAsia="sk-SK"/>
              </w:rPr>
              <w:lastRenderedPageBreak/>
              <w:t>znázornění s člověkem. Tak dosáhli toho, že lidská mysl přijala za své jejich rysy a vlastnosti. Muž s hlavou sokola se promění v bytost, která vidí vše. Letící pták evokuje svobodu a nehmotnost duše. Muž se šakalí hlavou zdědil jeho orientační schopnosti. Muž se slunečním kotoučem nad hlavou symbolizuje moudrost, která z něj vyzařuje a vysoký stupeň rozvoje jeho mysli. Jednu z těchto symbolických charakteristik pojmenovali Osiris.</w:t>
            </w:r>
          </w:p>
          <w:p w:rsidR="00767AFF" w:rsidRDefault="00767AFF" w:rsidP="00453D43">
            <w:pPr>
              <w:jc w:val="both"/>
              <w:rPr>
                <w:rFonts w:ascii="Verdana" w:eastAsia="Times New Roman" w:hAnsi="Verdana" w:cs="Times New Roman"/>
                <w:sz w:val="30"/>
                <w:szCs w:val="30"/>
                <w:lang w:eastAsia="sk-SK"/>
              </w:rPr>
            </w:pPr>
          </w:p>
          <w:p w:rsidR="00767AFF" w:rsidRPr="00916297" w:rsidRDefault="00767AFF" w:rsidP="00453D43">
            <w:pPr>
              <w:jc w:val="both"/>
              <w:rPr>
                <w:rFonts w:ascii="Times New Roman" w:eastAsia="Times New Roman" w:hAnsi="Times New Roman" w:cs="Times New Roman"/>
                <w:sz w:val="30"/>
                <w:szCs w:val="30"/>
                <w:lang w:eastAsia="sk-SK"/>
              </w:rPr>
            </w:pPr>
          </w:p>
          <w:p w:rsidR="00D265D0" w:rsidRPr="00916297" w:rsidRDefault="00D265D0"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b/>
                <w:bCs/>
                <w:sz w:val="30"/>
                <w:szCs w:val="30"/>
                <w:lang w:eastAsia="sk-SK"/>
              </w:rPr>
              <w:t>ABYDOS</w:t>
            </w:r>
          </w:p>
          <w:p w:rsidR="00D265D0" w:rsidRPr="00916297" w:rsidRDefault="00D265D0"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V Abydosu, ukrytý za vysokými zdmi, stojí chrám, který je nabyt historií. Jedná se o enormní komplex, kde žily tisíce lidí. Abydos se nachází 150 km na sever od Théb. Byl posledním hlavním městem egyptské říše a také jejím posledním náboženským centrem. Zde kolem roku 1300 př. n. l. Seti I. a jeho syn Ramesse II. nechali postavit chrám, který měl lidem objasňovat princip reinkarnace.</w:t>
            </w:r>
          </w:p>
          <w:p w:rsidR="00D265D0" w:rsidRPr="00916297" w:rsidRDefault="00D265D0"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Chrám tvořila dvě uzavřená nádvoří. Nacházely se zde obrovské haly s vysokými sloupy, sedm svatyní a řada modlitebních místností.</w:t>
            </w:r>
          </w:p>
          <w:p w:rsidR="00D265D0" w:rsidRPr="00916297" w:rsidRDefault="00D265D0"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b/>
                <w:bCs/>
                <w:sz w:val="30"/>
                <w:szCs w:val="30"/>
                <w:lang w:eastAsia="sk-SK"/>
              </w:rPr>
              <w:t>Osiris je pánem reinkarnace. Představuje sílu, která řídí proces vývoje člověka, během jeho mnoha životů, během nichž se postupně stává perfektní a nesmrtelnou bytostí.       </w:t>
            </w:r>
            <w:r w:rsidRPr="00916297">
              <w:rPr>
                <w:rFonts w:ascii="Verdana" w:eastAsia="Times New Roman" w:hAnsi="Verdana" w:cs="Times New Roman"/>
                <w:sz w:val="30"/>
                <w:szCs w:val="30"/>
                <w:lang w:eastAsia="sk-SK"/>
              </w:rPr>
              <w:t> V  tomto chrámu sdělovali kněží Hórova oka lidem, že reinkarnace je proces vývoje stvořený Bohem za účelem toho, aby člověk pochopil smysl vesmíru.</w:t>
            </w:r>
          </w:p>
          <w:p w:rsidR="00D265D0" w:rsidRPr="00916297" w:rsidRDefault="00D265D0"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 xml:space="preserve">Tyto informace se v mysli člověka prohlubují během jeho </w:t>
            </w:r>
            <w:r w:rsidRPr="00916297">
              <w:rPr>
                <w:rFonts w:ascii="Verdana" w:eastAsia="Times New Roman" w:hAnsi="Verdana" w:cs="Times New Roman"/>
                <w:sz w:val="30"/>
                <w:szCs w:val="30"/>
                <w:lang w:eastAsia="sk-SK"/>
              </w:rPr>
              <w:lastRenderedPageBreak/>
              <w:t>mnoha životů. Počáteční ignorance člověka se postupně proměňuje v moudrost. Jde o proces, při kterém se nezkušené duše proměňují v rozumné bytosti chápající důvod své existence. Reinkarnace proměňuje neotesaného a nechápavého člověka ve flexibilní a éterickou bytost, která vibruje vysokou frekvencí lásky. Krůček po krůčku mění další životy animálního člověka v moudrou a uznáníhodnou bytost, která dokáže přistupovat ke své nezměrné moci zodpovědně - v nadčlověka.</w:t>
            </w:r>
          </w:p>
          <w:p w:rsidR="00D265D0" w:rsidRPr="00916297" w:rsidRDefault="00D265D0"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K procesu zdokonalování dochází v univerzální škole protikladů, v realitě protichůdných faktorů,  jež je polarizovaná a duální, kde existuje světlo i tma, hmota i duše, utrpení a spokojenost. Protiklad nám umožňuje porovnávat obě strany. Protichůdné situace nám pomohou pochopit, kde leží pravda, co nás dovede k duchovnímu zdokonalení, ke klidu a harmonii.</w:t>
            </w:r>
          </w:p>
          <w:p w:rsidR="00D265D0" w:rsidRPr="00916297" w:rsidRDefault="00D265D0"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Tato brána se otevírala pouze 4x ročně. Ve čtyři významné dny, kdy společnost, řídící se podle hvězd, ukazovala ostatním prostřednictvím architektury své znalosti o pohybech Slunce. Tyto dny rovnodennosti a slunovratů určují jednotlivá období na Zemi. Tato čtyři postavení Slunce jsou znamením změny ročních období, záplav na Nilu, setí a sklizně. Když branou prošel první sluneční paprsek, ozářil svatyni boha Amon-Ra zlatou loď. Loď je symbolem putování mysli po zemi, slunci a nebi, jež je příčinou střídání dní a nocí ve vesmíru, který se nikdy nezastaví.</w:t>
            </w:r>
          </w:p>
          <w:p w:rsidR="00D265D0" w:rsidRPr="00916297" w:rsidRDefault="00D265D0"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 xml:space="preserve">Lidé mohli vstupovat jen na nádvoří, kde se za východu a západu slunce konaly obřady, a to jen ve dnech slunovratu či rovnodennosti. To platilo pro všechny chrámy v Egyptě. V prvním salónu najdeme informace a čase i prostoru a </w:t>
            </w:r>
            <w:r w:rsidRPr="00916297">
              <w:rPr>
                <w:rFonts w:ascii="Verdana" w:eastAsia="Times New Roman" w:hAnsi="Verdana" w:cs="Times New Roman"/>
                <w:sz w:val="30"/>
                <w:szCs w:val="30"/>
                <w:lang w:eastAsia="sk-SK"/>
              </w:rPr>
              <w:lastRenderedPageBreak/>
              <w:t>cyklech zvěrokruhu, jenž mají vliv na těžké a dobré časy, které se ve vesmíru plném kontrastů pravidelně střídají.</w:t>
            </w:r>
          </w:p>
          <w:p w:rsidR="00D265D0" w:rsidRPr="00916297" w:rsidRDefault="00D265D0"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Ve světě těchto cyklů dochází k opakovanému vtělování duší, aby v lidském těle prožily všechny situace, které jim pomohou pochopit hodnotu vesmíru. </w:t>
            </w:r>
            <w:r w:rsidRPr="00916297">
              <w:rPr>
                <w:rFonts w:ascii="Verdana" w:eastAsia="Times New Roman" w:hAnsi="Verdana" w:cs="Times New Roman"/>
                <w:b/>
                <w:bCs/>
                <w:sz w:val="30"/>
                <w:szCs w:val="30"/>
                <w:lang w:eastAsia="sk-SK"/>
              </w:rPr>
              <w:t>V každém životě přijme duše novou osobnost. Má jinou rodinu, žije na jiném místě a v jiné době, aby si mohla vyzkoušet situace, jež jí připravil její nový osud. Má možnost svobodně se rozhodnout, jak se zachová k okolnostem, které prožívá, aby mohla analyzovat důsledky svého chování.</w:t>
            </w:r>
            <w:r w:rsidRPr="00916297">
              <w:rPr>
                <w:rFonts w:ascii="Verdana" w:eastAsia="Times New Roman" w:hAnsi="Verdana" w:cs="Times New Roman"/>
                <w:sz w:val="30"/>
                <w:szCs w:val="30"/>
                <w:lang w:eastAsia="sk-SK"/>
              </w:rPr>
              <w:t> Tak se člověk vyvíjí. Musí učinit milión rozhodnutí a prožít jejich důsledky.</w:t>
            </w:r>
          </w:p>
          <w:p w:rsidR="00D265D0" w:rsidRPr="00916297" w:rsidRDefault="00D265D0"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Jeden z těchto nápisů obsahuje zvláštní symboly, které zaujaly vědce svoji podobností s helikoptérami a létajícími předměty. Tisíce příběhů vysvětlují jejich význam. Někdo tvrdí, že do těchto hieroglyfů ukryli Egypťané svou zprávu pro příští generace. Jakmile lidé vstupující do chrámu rozluští význam těchto symbolů, začne věk Vodnáře a lidstvo se dostane ke konci dalšího cyklu a do stavu mimořádných změn.</w:t>
            </w:r>
          </w:p>
          <w:p w:rsidR="00D265D0" w:rsidRPr="00916297" w:rsidRDefault="00D265D0"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36 sloupů podpírá vysoký strop haly zasvěcené univerzálnímu řádu, která stojí před sedmi svatyněmi chrámu. Na jedné z jejích stěn nalezneme Isis, sestru Osirida, která dává mysl lidem zastoupeným faraónem Sethim I., jenž je považován za vůdce celého lidstva. Propůjčuje mu dech života. Je to úžasný okamžik, při kterém do těla vstupuje duše, aby hledala pravdy o vesmíru a naučila se rozumět důsledkům svých rozhodnutí v životě.</w:t>
            </w:r>
          </w:p>
          <w:p w:rsidR="00D265D0" w:rsidRPr="00916297" w:rsidRDefault="00D265D0"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 xml:space="preserve">V každém životě dostane člověk nové tělo, které poslouchá </w:t>
            </w:r>
            <w:r w:rsidRPr="00916297">
              <w:rPr>
                <w:rFonts w:ascii="Verdana" w:eastAsia="Times New Roman" w:hAnsi="Verdana" w:cs="Times New Roman"/>
                <w:sz w:val="30"/>
                <w:szCs w:val="30"/>
                <w:lang w:eastAsia="sk-SK"/>
              </w:rPr>
              <w:lastRenderedPageBreak/>
              <w:t>rozkazy mysli a které přijímá informace z okolního světa skrz své smysly a nervová propojení. Život za životem zažívá situace, při kterých se setkává s ostatními lidmi. Těžké okamžiky pro něj představují lekci, kterou se má naučit, osud, jenž je mu předurčen. Reinkarnace člověka postupně proměňuje v tolerantní bytost. Učí se respektovat ostatní a nesnažit se je měnit, být flexibilní a chápat, že každý zde má nějaký úkol. Vyvíjí se a začíná chápat, že se prostřednictvím svých zážitků učí všemu, čemu má. Že všechno, co se děje, je perfektní. Že kontrasty existují proto, aby pochopil vesmír. Takto se v něm postupně upevňuje veliká důvěra v Boha. Své utrpení obrátí v mír, intoleranci v respekt, agónii v harmonii. Nalezne štěstí a zvyšuje svoji vitální energii, díky níž získá přístup k větší moci a silnějším smyslům. Stane se z něj citlivý člověk.</w:t>
            </w:r>
          </w:p>
          <w:p w:rsidR="00D265D0" w:rsidRPr="00916297" w:rsidRDefault="00D265D0"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Reinkarnace přetvoří smrtelného a limitovaného člověka v nesmrtelnou bytost s trvajícím vědomím, která dokáže s pomocí své vůle do hmoty vstoupit, i z ní vystoupit. Člověk žije vícekrát. Smrt je jen branou ke změně okolností a k umožnění nového osudu. Každý život nám má dát jiné ponaučení. Je součástí procesu zdokonalování, který nás dříve či později dovede skrz respekt a vnitřní klid k nesmrtelnosti.</w:t>
            </w:r>
          </w:p>
          <w:p w:rsidR="00D265D0" w:rsidRPr="00916297" w:rsidRDefault="00D265D0"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 xml:space="preserve">Egypťané tvrdili, že každá duše má na svoje zdokonalení celý jeden  kosmický cyklus, dokud sluneční soustava neoběhne kolem centrálního Slunce galaxie. Během této doby, 25.920 let, planeta Země projde všemi dvanácti konstelacemi, souhvězdími, která představují dvanáct znamení zvěrokruhu na nebi. K tomuto cyklu dochází proto, aby duše obdržela různé energie. V průběhu dvanácti věků, každého trvajícího 2160 let, na ni působí síly hvězd. </w:t>
            </w:r>
            <w:r w:rsidRPr="00916297">
              <w:rPr>
                <w:rFonts w:ascii="Verdana" w:eastAsia="Times New Roman" w:hAnsi="Verdana" w:cs="Times New Roman"/>
                <w:sz w:val="30"/>
                <w:szCs w:val="30"/>
                <w:lang w:eastAsia="sk-SK"/>
              </w:rPr>
              <w:lastRenderedPageBreak/>
              <w:t>Dvanáct cyklů, které způsobují různé procesy a stavy.</w:t>
            </w:r>
          </w:p>
          <w:p w:rsidR="00D265D0" w:rsidRPr="00916297" w:rsidRDefault="00D265D0"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Během tohoto cyklu se duše člověka vtělí do 700 různých těl na různých místech a v různých dobách. Zažije jiné okolnosti, podmínky a získá jinou osobnost. V průběhu těchto životů projde od prvního stupně mysli až k sedmému. V každém životě se naučí něčemu jinému. Pokaždé ji ovlivní jiné síly, které vyzařují hvězdy.</w:t>
            </w:r>
          </w:p>
          <w:p w:rsidR="00767AFF" w:rsidRDefault="00767AFF" w:rsidP="00453D43">
            <w:pPr>
              <w:jc w:val="both"/>
              <w:rPr>
                <w:rFonts w:ascii="Verdana" w:eastAsia="Times New Roman" w:hAnsi="Verdana" w:cs="Times New Roman"/>
                <w:b/>
                <w:bCs/>
                <w:sz w:val="30"/>
                <w:szCs w:val="30"/>
                <w:lang w:eastAsia="sk-SK"/>
              </w:rPr>
            </w:pPr>
          </w:p>
          <w:p w:rsidR="00D265D0" w:rsidRPr="00916297" w:rsidRDefault="00D265D0"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b/>
                <w:bCs/>
                <w:sz w:val="30"/>
                <w:szCs w:val="30"/>
                <w:lang w:eastAsia="sk-SK"/>
              </w:rPr>
              <w:t>MÝTUS OSIRIDA</w:t>
            </w:r>
          </w:p>
          <w:p w:rsidR="00D265D0" w:rsidRPr="00916297" w:rsidRDefault="00D265D0"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K odhalení tohoto procesu, zdokonalování pomocí reinkarnací, stvořili egyptští mudrci mýtus Osirida. Příběh o dvou protichůdných silách, které se odrážejí v mysli i v polarizovaném vesmíru a umožňují vývoj. Mysl člověka ovlivněná napětím mezi těmito fundamentálními silami musí činit rozhodnutí, která přinášejí následky, jejichž prostřednictvím se učí. Utrpení nám dovoluje poznat štěstí. Úzkost nás učí rozumět míru. V mýtu vystupují 4 fantastické postavy. 4 sourozenci, kteří se spojují v přirozené páry a představují tak dvě protichůdné síly - světlo a temno. </w:t>
            </w:r>
            <w:r w:rsidRPr="00916297">
              <w:rPr>
                <w:rFonts w:ascii="Verdana" w:eastAsia="Times New Roman" w:hAnsi="Verdana" w:cs="Times New Roman"/>
                <w:b/>
                <w:bCs/>
                <w:sz w:val="30"/>
                <w:szCs w:val="30"/>
                <w:lang w:eastAsia="sk-SK"/>
              </w:rPr>
              <w:t>Osiris a Isis představují sílu světla,</w:t>
            </w:r>
            <w:r w:rsidRPr="00916297">
              <w:rPr>
                <w:rFonts w:ascii="Verdana" w:eastAsia="Times New Roman" w:hAnsi="Verdana" w:cs="Times New Roman"/>
                <w:sz w:val="30"/>
                <w:szCs w:val="30"/>
                <w:lang w:eastAsia="sk-SK"/>
              </w:rPr>
              <w:t> která vede člověka k duchovnu, k harmonii, k rozvíjení svého poznání. Jsou motory reinkarnace. </w:t>
            </w:r>
            <w:r w:rsidRPr="00916297">
              <w:rPr>
                <w:rFonts w:ascii="Verdana" w:eastAsia="Times New Roman" w:hAnsi="Verdana" w:cs="Times New Roman"/>
                <w:b/>
                <w:bCs/>
                <w:sz w:val="30"/>
                <w:szCs w:val="30"/>
                <w:lang w:eastAsia="sk-SK"/>
              </w:rPr>
              <w:t>Seth a Nephtys</w:t>
            </w:r>
            <w:r w:rsidRPr="00916297">
              <w:rPr>
                <w:rFonts w:ascii="Verdana" w:eastAsia="Times New Roman" w:hAnsi="Verdana" w:cs="Times New Roman"/>
                <w:sz w:val="30"/>
                <w:szCs w:val="30"/>
                <w:lang w:eastAsia="sk-SK"/>
              </w:rPr>
              <w:t> </w:t>
            </w:r>
            <w:r w:rsidRPr="00916297">
              <w:rPr>
                <w:rFonts w:ascii="Verdana" w:eastAsia="Times New Roman" w:hAnsi="Verdana" w:cs="Times New Roman"/>
                <w:b/>
                <w:bCs/>
                <w:sz w:val="30"/>
                <w:szCs w:val="30"/>
                <w:lang w:eastAsia="sk-SK"/>
              </w:rPr>
              <w:t>symbolizují sílu temnoty.</w:t>
            </w:r>
            <w:r w:rsidRPr="00916297">
              <w:rPr>
                <w:rFonts w:ascii="Verdana" w:eastAsia="Times New Roman" w:hAnsi="Verdana" w:cs="Times New Roman"/>
                <w:sz w:val="30"/>
                <w:szCs w:val="30"/>
                <w:lang w:eastAsia="sk-SK"/>
              </w:rPr>
              <w:t> Člověka vedou k materiálním a tělesným požitkům, do hlubokého stavu nevědomosti, k zaslepené intoleranci.</w:t>
            </w:r>
          </w:p>
          <w:tbl>
            <w:tblPr>
              <w:tblW w:w="6719" w:type="pct"/>
              <w:tblCellMar>
                <w:left w:w="0" w:type="dxa"/>
                <w:right w:w="0" w:type="dxa"/>
              </w:tblCellMar>
              <w:tblLook w:val="04A0" w:firstRow="1" w:lastRow="0" w:firstColumn="1" w:lastColumn="0" w:noHBand="0" w:noVBand="1"/>
            </w:tblPr>
            <w:tblGrid>
              <w:gridCol w:w="9597"/>
              <w:gridCol w:w="2594"/>
            </w:tblGrid>
            <w:tr w:rsidR="0017248E" w:rsidRPr="00916297" w:rsidTr="00B91F26">
              <w:tc>
                <w:tcPr>
                  <w:tcW w:w="3936" w:type="pct"/>
                  <w:hideMark/>
                </w:tcPr>
                <w:p w:rsidR="00D265D0" w:rsidRPr="00916297" w:rsidRDefault="00B91F26" w:rsidP="00453D43">
                  <w:pPr>
                    <w:jc w:val="both"/>
                    <w:rPr>
                      <w:rFonts w:ascii="Times New Roman" w:eastAsia="Times New Roman" w:hAnsi="Times New Roman" w:cs="Times New Roman"/>
                      <w:sz w:val="30"/>
                      <w:szCs w:val="30"/>
                      <w:lang w:eastAsia="sk-SK"/>
                    </w:rPr>
                  </w:pPr>
                  <w:r w:rsidRPr="00916297">
                    <w:rPr>
                      <w:rFonts w:ascii="Times New Roman" w:eastAsia="Times New Roman" w:hAnsi="Times New Roman" w:cs="Times New Roman"/>
                      <w:noProof/>
                      <w:sz w:val="30"/>
                      <w:szCs w:val="30"/>
                      <w:lang w:eastAsia="sk-SK"/>
                    </w:rPr>
                    <w:lastRenderedPageBreak/>
                    <w:drawing>
                      <wp:anchor distT="0" distB="0" distL="114300" distR="114300" simplePos="0" relativeHeight="251660288" behindDoc="0" locked="0" layoutInCell="1" allowOverlap="1" wp14:anchorId="01A29CAE" wp14:editId="56616892">
                        <wp:simplePos x="0" y="0"/>
                        <wp:positionH relativeFrom="column">
                          <wp:posOffset>61595</wp:posOffset>
                        </wp:positionH>
                        <wp:positionV relativeFrom="paragraph">
                          <wp:posOffset>500380</wp:posOffset>
                        </wp:positionV>
                        <wp:extent cx="1876425" cy="4135755"/>
                        <wp:effectExtent l="0" t="0" r="9525" b="0"/>
                        <wp:wrapSquare wrapText="bothSides"/>
                        <wp:docPr id="8" name="Picture 8" descr="http://www.okemboha.mysteria.cz/images/osiris_zele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okemboha.mysteria.cz/images/osiris_zeleny.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76425" cy="4135755"/>
                                </a:xfrm>
                                <a:prstGeom prst="rect">
                                  <a:avLst/>
                                </a:prstGeom>
                                <a:noFill/>
                                <a:ln>
                                  <a:noFill/>
                                </a:ln>
                              </pic:spPr>
                            </pic:pic>
                          </a:graphicData>
                        </a:graphic>
                        <wp14:sizeRelH relativeFrom="page">
                          <wp14:pctWidth>0</wp14:pctWidth>
                        </wp14:sizeRelH>
                        <wp14:sizeRelV relativeFrom="page">
                          <wp14:pctHeight>0</wp14:pctHeight>
                        </wp14:sizeRelV>
                      </wp:anchor>
                    </w:drawing>
                  </w:r>
                  <w:r w:rsidR="00D265D0" w:rsidRPr="00916297">
                    <w:rPr>
                      <w:rFonts w:ascii="Verdana" w:eastAsia="Times New Roman" w:hAnsi="Verdana" w:cs="Times New Roman"/>
                      <w:b/>
                      <w:bCs/>
                      <w:sz w:val="30"/>
                      <w:szCs w:val="30"/>
                      <w:lang w:eastAsia="sk-SK"/>
                    </w:rPr>
                    <w:t>OSIRIS</w:t>
                  </w:r>
                  <w:r w:rsidR="00D265D0" w:rsidRPr="00916297">
                    <w:rPr>
                      <w:rFonts w:ascii="Verdana" w:eastAsia="Times New Roman" w:hAnsi="Verdana" w:cs="Times New Roman"/>
                      <w:sz w:val="30"/>
                      <w:szCs w:val="30"/>
                      <w:lang w:eastAsia="sk-SK"/>
                    </w:rPr>
                    <w:t> je mužská aktivní síla, vůle založená na získaných jistotách, ověřená informace podporující jednání vedoucí k harmonii, míru a spokojenosti. Symbolická forma Osirida je znázorněna jako muž omotaný obvazy neboli jako  duše, která je ukryta v tělesné schránce. Má bílou korunu představující duši formující jeho mysl, doplněnou o dvě péra symbolizující dvě polární síly vesmíru. Neslučitelnou dualitu, která člověku dovoluje poznat pravdu. Ve své levé ruce drží pastýřskou berlu, představující sílu, jež vede lidstvo na cestě plné přeměn a znamení. Ve své pravé ruce třímá nástroj, pomocí kterého odděluje dobré od zlého. Každé rozhodnutí, každá žeň přináší své ovoce. Zažíváme jak špatné okamžiky, tak ty dobré, plné  harmonie a naše mysl je porovnává a pomáhá nám zdokonalovat se.</w:t>
                  </w:r>
                </w:p>
                <w:p w:rsidR="00D265D0" w:rsidRPr="00916297" w:rsidRDefault="00D265D0"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b/>
                      <w:bCs/>
                      <w:sz w:val="30"/>
                      <w:szCs w:val="30"/>
                      <w:lang w:eastAsia="sk-SK"/>
                    </w:rPr>
                    <w:t>SETH</w:t>
                  </w:r>
                  <w:r w:rsidRPr="00916297">
                    <w:rPr>
                      <w:rFonts w:ascii="Verdana" w:eastAsia="Times New Roman" w:hAnsi="Verdana" w:cs="Times New Roman"/>
                      <w:sz w:val="30"/>
                      <w:szCs w:val="30"/>
                      <w:lang w:eastAsia="sk-SK"/>
                    </w:rPr>
                    <w:t> představuje animální podstatu člověka, která oddaluje spiritualizaci matéria. Jeho vůle je ovládána egoismem a požitky i za cenu, že způsobí chaos a ostatní kolem budou trpět. Dominují u něj instinkty. Střet těchto dvou aktivních mužských sil je doplněn konfrontací jejich pasivních ženských protějšků.</w:t>
                  </w:r>
                </w:p>
                <w:p w:rsidR="00D265D0" w:rsidRPr="00916297" w:rsidRDefault="00D265D0"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b/>
                      <w:bCs/>
                      <w:sz w:val="30"/>
                      <w:szCs w:val="30"/>
                      <w:lang w:eastAsia="sk-SK"/>
                    </w:rPr>
                    <w:t>ISIS</w:t>
                  </w:r>
                  <w:r w:rsidRPr="00916297">
                    <w:rPr>
                      <w:rFonts w:ascii="Verdana" w:eastAsia="Times New Roman" w:hAnsi="Verdana" w:cs="Times New Roman"/>
                      <w:sz w:val="30"/>
                      <w:szCs w:val="30"/>
                      <w:lang w:eastAsia="sk-SK"/>
                    </w:rPr>
                    <w:t> vnáší do vnitřního světa člověka vyšší emoce, jako jsou intuice, inspirace, a pomáhá mu utvářet nové myšlenky, hledat a uctívat Boha, prožít extázi.</w:t>
                  </w:r>
                </w:p>
              </w:tc>
              <w:tc>
                <w:tcPr>
                  <w:tcW w:w="1064" w:type="pct"/>
                  <w:vAlign w:val="center"/>
                  <w:hideMark/>
                </w:tcPr>
                <w:p w:rsidR="00D265D0" w:rsidRPr="00916297" w:rsidRDefault="00D265D0" w:rsidP="00453D43">
                  <w:pPr>
                    <w:jc w:val="both"/>
                    <w:rPr>
                      <w:rFonts w:ascii="Times New Roman" w:eastAsia="Times New Roman" w:hAnsi="Times New Roman" w:cs="Times New Roman"/>
                      <w:sz w:val="30"/>
                      <w:szCs w:val="30"/>
                      <w:lang w:eastAsia="sk-SK"/>
                    </w:rPr>
                  </w:pPr>
                </w:p>
              </w:tc>
            </w:tr>
          </w:tbl>
          <w:p w:rsidR="00D265D0" w:rsidRPr="00916297" w:rsidRDefault="00D265D0"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b/>
                <w:bCs/>
                <w:sz w:val="30"/>
                <w:szCs w:val="30"/>
                <w:lang w:eastAsia="sk-SK"/>
              </w:rPr>
              <w:t>NEPTHYS</w:t>
            </w:r>
            <w:r w:rsidRPr="00916297">
              <w:rPr>
                <w:rFonts w:ascii="Verdana" w:eastAsia="Times New Roman" w:hAnsi="Verdana" w:cs="Times New Roman"/>
                <w:sz w:val="30"/>
                <w:szCs w:val="30"/>
                <w:lang w:eastAsia="sk-SK"/>
              </w:rPr>
              <w:t> zastupuje pocity a přání produkovaná tělem. Okolní svět analyzuje prostřednictvím smyslů.</w:t>
            </w:r>
          </w:p>
          <w:p w:rsidR="00D265D0" w:rsidRPr="00916297" w:rsidRDefault="00D265D0"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b/>
                <w:bCs/>
                <w:sz w:val="30"/>
                <w:szCs w:val="30"/>
                <w:lang w:eastAsia="sk-SK"/>
              </w:rPr>
              <w:lastRenderedPageBreak/>
              <w:t>7 SVATYNÍ</w:t>
            </w:r>
          </w:p>
          <w:p w:rsidR="00D265D0" w:rsidRPr="00916297" w:rsidRDefault="00D265D0"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Na konci salónu univerzálního řádu se nachází 7 svatyní, které představují srdce chrámu. Objasňují základní poznatky o vývoji, vznik lidského myšlení, božské principy a síly, které pomáhají člověku zdokonalovat se.</w:t>
            </w:r>
          </w:p>
          <w:p w:rsidR="00D265D0" w:rsidRPr="00916297" w:rsidRDefault="00D265D0"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b/>
                <w:bCs/>
                <w:sz w:val="30"/>
                <w:szCs w:val="30"/>
                <w:lang w:eastAsia="sk-SK"/>
              </w:rPr>
              <w:t>PRVNÍ SVATYNĚ </w:t>
            </w:r>
            <w:r w:rsidRPr="00916297">
              <w:rPr>
                <w:rFonts w:ascii="Verdana" w:eastAsia="Times New Roman" w:hAnsi="Verdana" w:cs="Times New Roman"/>
                <w:sz w:val="30"/>
                <w:szCs w:val="30"/>
                <w:lang w:eastAsia="sk-SK"/>
              </w:rPr>
              <w:t xml:space="preserve">je zasvěcena Thóthovi a narození faraóna Sethiho I. Najdeme zde vysvětlení zrození mysli člověka ve vesmíru. V první symbolické scéně nejvyšší kněz školy Hóra oděný v jaguáří kůži, symbolu překonané původní zvířeckosti člověka, pomáhá při zrození faraóna Sethiho I. Takto se zrodila mysl, která se může zapojit do vývoje vesmíru. Thóth, muž s hlavou Ibisa, symbolizuje božské slovo, které pojmenovává vše živé. Představuje mnohočetné principy jediného Boha, který tím, že pojmenuje, stvoří božskou bytost. Thóth drží Knihu osudu, kam zapisuje jména každé duše. Jména, podoby a rozdílné osobnosti v řetězci reinkarnací vedoucích člověka k nesmrtelnosti. Každá duše obdrží tělo, se kterým prochází životem, a jméno, v tomto případě Sethi I., který je dočasně faraónem. Objevil se na určitém místě a za určitých okolností, aby pokračoval ve svém vzdělávacím procesu. Thóth do své knihy zapisuje jméno doprostřed smyčky, kterou Egypťané nazývali kartuš. Každá další smyčka se připojuje k té základní a představuje nejnovější osobnost, do které se vtělila věčná duše. Jméno je vibrací božského světa, který dává tělu tvar a určuje, jaká bude dočasná osobnost duše. V každém životě máme rozdílnou osobnost, která představuje lekci a osud určující okolnosti, jenž musíme prožít, abychom se poučili. Thóth je božským písařem. Archivuje lekce, které se má vtělená duše naučit v Knize osudu a v okamžiku smrti člověka zaznamená, čeho </w:t>
            </w:r>
            <w:r w:rsidRPr="00916297">
              <w:rPr>
                <w:rFonts w:ascii="Verdana" w:eastAsia="Times New Roman" w:hAnsi="Verdana" w:cs="Times New Roman"/>
                <w:sz w:val="30"/>
                <w:szCs w:val="30"/>
                <w:lang w:eastAsia="sk-SK"/>
              </w:rPr>
              <w:lastRenderedPageBreak/>
              <w:t>se mu podařilo dosáhnout. Protože je zodpovědný za slova, je považován za vynálezce jazyka, písma a intelektu, který hodnotí, porovnává a analyzuje. Po boku Thótha stojí Sešat s korunou složenou ze sedmi lístků. Sedm je číslo procesu. Sedm je číslo stupňů mysli člověka. To ona vpisuje faraónovo jméno a umožňuje mu vstoupit do nového cyklu.</w:t>
            </w:r>
          </w:p>
          <w:p w:rsidR="00D265D0" w:rsidRPr="00916297" w:rsidRDefault="00D265D0"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Část Osiridova mýtu pojednává o tzv. </w:t>
            </w:r>
            <w:r w:rsidRPr="00916297">
              <w:rPr>
                <w:rFonts w:ascii="Verdana" w:eastAsia="Times New Roman" w:hAnsi="Verdana" w:cs="Times New Roman"/>
                <w:b/>
                <w:bCs/>
                <w:sz w:val="30"/>
                <w:szCs w:val="30"/>
                <w:lang w:eastAsia="sk-SK"/>
              </w:rPr>
              <w:t>Posledním soudu,</w:t>
            </w:r>
            <w:r w:rsidRPr="00916297">
              <w:rPr>
                <w:rFonts w:ascii="Verdana" w:eastAsia="Times New Roman" w:hAnsi="Verdana" w:cs="Times New Roman"/>
                <w:sz w:val="30"/>
                <w:szCs w:val="30"/>
                <w:lang w:eastAsia="sk-SK"/>
              </w:rPr>
              <w:t> který se odehrává, když duše mrtvého doputuje do duatu, dimenze oproštěné od fyzikálních zákonů. Zde se člověk setká se silami, které řídí jeho mysl ve vesmíru plném protikladů v životě na Zemi. V duatu člověk znovu prochází svým životem, ohodnocuje svoje působení a rozvíjí tím svoje dosavadní poznání o vesmíru předtím, než se znovu převtělí, aby pokračoval v procesu svého zdokonalování.</w:t>
            </w:r>
          </w:p>
          <w:p w:rsidR="00D265D0" w:rsidRPr="00916297" w:rsidRDefault="00D265D0" w:rsidP="00453D43">
            <w:pPr>
              <w:jc w:val="both"/>
              <w:rPr>
                <w:rFonts w:ascii="Times New Roman" w:eastAsia="Times New Roman" w:hAnsi="Times New Roman" w:cs="Times New Roman"/>
                <w:sz w:val="30"/>
                <w:szCs w:val="30"/>
                <w:lang w:eastAsia="sk-SK"/>
              </w:rPr>
            </w:pPr>
            <w:r w:rsidRPr="00916297">
              <w:rPr>
                <w:rFonts w:ascii="Times New Roman" w:eastAsia="Times New Roman" w:hAnsi="Times New Roman" w:cs="Times New Roman"/>
                <w:noProof/>
                <w:sz w:val="30"/>
                <w:szCs w:val="30"/>
                <w:lang w:eastAsia="sk-SK"/>
              </w:rPr>
              <w:drawing>
                <wp:inline distT="0" distB="0" distL="0" distR="0" wp14:anchorId="71F58D11" wp14:editId="7431BD48">
                  <wp:extent cx="5725870" cy="2286000"/>
                  <wp:effectExtent l="0" t="0" r="8255" b="0"/>
                  <wp:docPr id="7" name="Picture 7" descr="http://www.okemboha.mysteria.cz/images/sou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okemboha.mysteria.cz/images/soud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9513" cy="2287454"/>
                          </a:xfrm>
                          <a:prstGeom prst="rect">
                            <a:avLst/>
                          </a:prstGeom>
                          <a:noFill/>
                          <a:ln>
                            <a:noFill/>
                          </a:ln>
                        </pic:spPr>
                      </pic:pic>
                    </a:graphicData>
                  </a:graphic>
                </wp:inline>
              </w:drawing>
            </w:r>
          </w:p>
          <w:p w:rsidR="00D265D0" w:rsidRPr="00916297" w:rsidRDefault="00D265D0"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 xml:space="preserve">Anubis, muž s hlavou šakala, odvádí duši mrtvého do imateriálního světa. Šakal symbolizuje průvodce. Egypťané, kteří zabloudili v poušti, z ní úspěšně našli cestu ven, když sledovali jeho stopy. Anubis pokládá srdce, symbolizující myšlenky, pocity a činy mrtvého, na váhy Maat, bohyně pravdy a spravedlnosti. Jako protizávaží je položena Pravda, aby Bohové poznali, zda se mrtvý v životě naučil </w:t>
            </w:r>
            <w:r w:rsidRPr="00916297">
              <w:rPr>
                <w:rFonts w:ascii="Verdana" w:eastAsia="Times New Roman" w:hAnsi="Verdana" w:cs="Times New Roman"/>
                <w:sz w:val="30"/>
                <w:szCs w:val="30"/>
                <w:lang w:eastAsia="sk-SK"/>
              </w:rPr>
              <w:lastRenderedPageBreak/>
              <w:t>tomu, čemu měl. Pak přichází Thóth s hlavou ibisa, který je symbolem jediného Boha v okamžiku, kdy množil život. Důsledek každého rozhodnutí člověka je pečlivě zvážen. Je hodnoceno jeho jednání při všech důležitých okolnostech předurčených v jeho osudu, v jeho lekci pro dané vtělení. Thóth vše zapíše do Knihy osudu. Postupně zaznamenává transformační proces každé vyvíjející se duše, jméno, které měla, podobu, jež přijala, místo, kde se narodila, zkušenosti, kterými prošla a poučení, jaké si odnesla.</w:t>
            </w:r>
          </w:p>
          <w:p w:rsidR="00D265D0" w:rsidRPr="00916297" w:rsidRDefault="00D265D0"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Všechno pozoruje stvoření složené z částí těl několika zvířat. Představuje podoby, do nichž se duše vtělila, její původní zvířecí podstatu. Tato animalita upínala duši k hmotným statkům, vášním a touhám a tělesným prožitkům. Je to síla Setha, stinné stránky každé lidské bytosti, která zpomaluje její vývoj.</w:t>
            </w:r>
          </w:p>
          <w:p w:rsidR="00D265D0" w:rsidRPr="00916297" w:rsidRDefault="00D265D0"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Duše přenáší poznání získané během dočasného života do své věčné části. A od Thótha přijímá nový osud, novou lekci a také nový život. Odchází doprovázena Hórem, světlem její mysli. To on na ni bude čekat, až se zcela osvobodí, až dokončí koloběh reinkarnací, až se naučí všemu. Ukazuje duši, aby vyhledala nové útočiště v dalším těle, kde se nacházejí ostatní síly, které ovlivňují jeho mysl. Na trůnu sedící Osiris je silou, která celý proces žene kupředu, směrem ke spiritualizaci a oproštění duše od zvířecích vášní. Pomáhají mu Isis a Nepthys, které spojují duši s pocity a emocemi těla, do kterého se právě vtělila.</w:t>
            </w:r>
          </w:p>
          <w:p w:rsidR="00D265D0" w:rsidRPr="00916297" w:rsidRDefault="00D265D0"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b/>
                <w:bCs/>
                <w:sz w:val="30"/>
                <w:szCs w:val="30"/>
                <w:lang w:eastAsia="sk-SK"/>
              </w:rPr>
              <w:t>NÁSLEDUJÍCÍ TŘI SVATYNĚ</w:t>
            </w:r>
            <w:r w:rsidRPr="00916297">
              <w:rPr>
                <w:rFonts w:ascii="Verdana" w:eastAsia="Times New Roman" w:hAnsi="Verdana" w:cs="Times New Roman"/>
                <w:sz w:val="30"/>
                <w:szCs w:val="30"/>
                <w:lang w:eastAsia="sk-SK"/>
              </w:rPr>
              <w:t> jsou zasvěceny jedinému Bohu, kterého Egypťané uctívali. Bohu, který je všude. Viděli ho, ale ve třech fázích, třech různých stádiích jediného Boha. </w:t>
            </w:r>
            <w:r w:rsidRPr="00916297">
              <w:rPr>
                <w:rFonts w:ascii="Verdana" w:eastAsia="Times New Roman" w:hAnsi="Verdana" w:cs="Times New Roman"/>
                <w:b/>
                <w:bCs/>
                <w:sz w:val="30"/>
                <w:szCs w:val="30"/>
                <w:lang w:eastAsia="sk-SK"/>
              </w:rPr>
              <w:t>Egypt je zemí jediného Boha.</w:t>
            </w:r>
            <w:r w:rsidRPr="00916297">
              <w:rPr>
                <w:rFonts w:ascii="Verdana" w:eastAsia="Times New Roman" w:hAnsi="Verdana" w:cs="Times New Roman"/>
                <w:sz w:val="30"/>
                <w:szCs w:val="30"/>
                <w:lang w:eastAsia="sk-SK"/>
              </w:rPr>
              <w:t xml:space="preserve"> Vždy tomu tak bylo. Jediný Bůh, univerzální vědomí, se ve vesmíru </w:t>
            </w:r>
            <w:r w:rsidRPr="00916297">
              <w:rPr>
                <w:rFonts w:ascii="Verdana" w:eastAsia="Times New Roman" w:hAnsi="Verdana" w:cs="Times New Roman"/>
                <w:sz w:val="30"/>
                <w:szCs w:val="30"/>
                <w:lang w:eastAsia="sk-SK"/>
              </w:rPr>
              <w:lastRenderedPageBreak/>
              <w:t>vyskytoval ve třech různých okamžicích vývoje světa. Kněží těmto třem fázím stvoření přidělili tři různá jména, aby jednoduše a postupně vysvětlili, jak rozumějí Bohu.</w:t>
            </w:r>
          </w:p>
          <w:tbl>
            <w:tblPr>
              <w:tblW w:w="12191" w:type="dxa"/>
              <w:tblCellMar>
                <w:left w:w="0" w:type="dxa"/>
                <w:right w:w="0" w:type="dxa"/>
              </w:tblCellMar>
              <w:tblLook w:val="04A0" w:firstRow="1" w:lastRow="0" w:firstColumn="1" w:lastColumn="0" w:noHBand="0" w:noVBand="1"/>
            </w:tblPr>
            <w:tblGrid>
              <w:gridCol w:w="9073"/>
              <w:gridCol w:w="3118"/>
            </w:tblGrid>
            <w:tr w:rsidR="0017248E" w:rsidRPr="00916297" w:rsidTr="00767AFF">
              <w:tc>
                <w:tcPr>
                  <w:tcW w:w="3721" w:type="pct"/>
                  <w:hideMark/>
                </w:tcPr>
                <w:p w:rsidR="00D265D0" w:rsidRPr="00916297" w:rsidRDefault="00D265D0" w:rsidP="00453D43">
                  <w:pPr>
                    <w:jc w:val="both"/>
                    <w:rPr>
                      <w:rFonts w:ascii="Verdana" w:eastAsia="Times New Roman" w:hAnsi="Verdana" w:cs="Times New Roman"/>
                      <w:sz w:val="30"/>
                      <w:szCs w:val="30"/>
                      <w:lang w:eastAsia="sk-SK"/>
                    </w:rPr>
                  </w:pPr>
                  <w:r w:rsidRPr="00916297">
                    <w:rPr>
                      <w:rFonts w:ascii="Verdana" w:eastAsia="Times New Roman" w:hAnsi="Verdana" w:cs="Times New Roman"/>
                      <w:sz w:val="30"/>
                      <w:szCs w:val="30"/>
                      <w:lang w:eastAsia="sk-SK"/>
                    </w:rPr>
                    <w:t>V první fázi, před samotným vznikem vesmíru, existoval jeden absolutní Bůh. Původní jednota, kterou Egypťané pojmenovali </w:t>
                  </w:r>
                  <w:r w:rsidRPr="00916297">
                    <w:rPr>
                      <w:rFonts w:ascii="Verdana" w:eastAsia="Times New Roman" w:hAnsi="Verdana" w:cs="Times New Roman"/>
                      <w:b/>
                      <w:bCs/>
                      <w:sz w:val="30"/>
                      <w:szCs w:val="30"/>
                      <w:lang w:eastAsia="sk-SK"/>
                    </w:rPr>
                    <w:t>Atum-Ra.</w:t>
                  </w:r>
                  <w:r w:rsidRPr="00916297">
                    <w:rPr>
                      <w:rFonts w:ascii="Verdana" w:eastAsia="Times New Roman" w:hAnsi="Verdana" w:cs="Times New Roman"/>
                      <w:sz w:val="30"/>
                      <w:szCs w:val="30"/>
                      <w:lang w:eastAsia="sk-SK"/>
                    </w:rPr>
                    <w:t xml:space="preserve"> Nikdy ho neznázorňovali ve fyzické podobě. V hieroglyfech ho najdeme zpodobněného jako zlatý disk, symbolické Slunce, zdroj světla. Svatyně Atum-Ra je první z trojice. Atum-Ra je absolutní Bůh, který zatím ve vesmíru nestvořil jednotu, homogenní základní hmotu. Je to chaos, který v sobě ukrývá velkou sílu. Nicotu </w:t>
                  </w:r>
                  <w:r w:rsidRPr="00916297">
                    <w:rPr>
                      <w:rFonts w:ascii="Verdana" w:eastAsia="Times New Roman" w:hAnsi="Verdana" w:cs="Times New Roman"/>
                      <w:sz w:val="30"/>
                      <w:szCs w:val="30"/>
                      <w:lang w:eastAsia="sk-SK"/>
                    </w:rPr>
                    <w:br/>
                  </w:r>
                </w:p>
                <w:p w:rsidR="00D265D0" w:rsidRPr="00916297" w:rsidRDefault="00D265D0"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před velkým začátkem. Naprostou nicotu. Božského ducha, věčného a neměnného, který je všude a všechno ví.</w:t>
                  </w:r>
                </w:p>
                <w:p w:rsidR="00D265D0" w:rsidRPr="00916297" w:rsidRDefault="006C6472" w:rsidP="00453D43">
                  <w:pPr>
                    <w:jc w:val="both"/>
                    <w:rPr>
                      <w:rFonts w:ascii="Times New Roman" w:eastAsia="Times New Roman" w:hAnsi="Times New Roman" w:cs="Times New Roman"/>
                      <w:sz w:val="30"/>
                      <w:szCs w:val="30"/>
                      <w:lang w:eastAsia="sk-SK"/>
                    </w:rPr>
                  </w:pPr>
                  <w:r w:rsidRPr="00916297">
                    <w:rPr>
                      <w:rFonts w:ascii="Times New Roman" w:eastAsia="Times New Roman" w:hAnsi="Times New Roman" w:cs="Times New Roman"/>
                      <w:noProof/>
                      <w:sz w:val="30"/>
                      <w:szCs w:val="30"/>
                      <w:lang w:eastAsia="sk-SK"/>
                    </w:rPr>
                    <w:drawing>
                      <wp:anchor distT="0" distB="0" distL="114300" distR="114300" simplePos="0" relativeHeight="251659264" behindDoc="0" locked="0" layoutInCell="1" allowOverlap="1" wp14:anchorId="6807223A" wp14:editId="74B8F88A">
                        <wp:simplePos x="0" y="0"/>
                        <wp:positionH relativeFrom="column">
                          <wp:posOffset>3369945</wp:posOffset>
                        </wp:positionH>
                        <wp:positionV relativeFrom="paragraph">
                          <wp:posOffset>589915</wp:posOffset>
                        </wp:positionV>
                        <wp:extent cx="2331720" cy="3226435"/>
                        <wp:effectExtent l="0" t="0" r="0" b="0"/>
                        <wp:wrapSquare wrapText="bothSides"/>
                        <wp:docPr id="6" name="Picture 6" descr="http://www.okemboha.mysteria.cz/images/djedwasreli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okemboha.mysteria.cz/images/djedwasrelief.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31720" cy="3226435"/>
                                </a:xfrm>
                                <a:prstGeom prst="rect">
                                  <a:avLst/>
                                </a:prstGeom>
                                <a:noFill/>
                                <a:ln>
                                  <a:noFill/>
                                </a:ln>
                              </pic:spPr>
                            </pic:pic>
                          </a:graphicData>
                        </a:graphic>
                        <wp14:sizeRelH relativeFrom="page">
                          <wp14:pctWidth>0</wp14:pctWidth>
                        </wp14:sizeRelH>
                        <wp14:sizeRelV relativeFrom="page">
                          <wp14:pctHeight>0</wp14:pctHeight>
                        </wp14:sizeRelV>
                      </wp:anchor>
                    </w:drawing>
                  </w:r>
                  <w:r w:rsidR="00D265D0" w:rsidRPr="00916297">
                    <w:rPr>
                      <w:rFonts w:ascii="Verdana" w:eastAsia="Times New Roman" w:hAnsi="Verdana" w:cs="Times New Roman"/>
                      <w:sz w:val="30"/>
                      <w:szCs w:val="30"/>
                      <w:lang w:eastAsia="sk-SK"/>
                    </w:rPr>
                    <w:t>V následující svatyni je Ptah. Bůh, jehož vůle se chystá ke stvoření a uspořádává vesmír. Ve své druhé fázi Bůh zaktivoval svoji vůli, svoji božskou energii, aby uspořádal vesmír a stvořil hmotu. Tento Bůh, jenž stvořil vesmír, se nazývá </w:t>
                  </w:r>
                  <w:r w:rsidR="00D265D0" w:rsidRPr="00916297">
                    <w:rPr>
                      <w:rFonts w:ascii="Verdana" w:eastAsia="Times New Roman" w:hAnsi="Verdana" w:cs="Times New Roman"/>
                      <w:b/>
                      <w:bCs/>
                      <w:sz w:val="30"/>
                      <w:szCs w:val="30"/>
                      <w:lang w:eastAsia="sk-SK"/>
                    </w:rPr>
                    <w:t>Ptah-Ra. </w:t>
                  </w:r>
                  <w:r w:rsidR="00D265D0" w:rsidRPr="00916297">
                    <w:rPr>
                      <w:rFonts w:ascii="Verdana" w:eastAsia="Times New Roman" w:hAnsi="Verdana" w:cs="Times New Roman"/>
                      <w:sz w:val="30"/>
                      <w:szCs w:val="30"/>
                      <w:lang w:eastAsia="sk-SK"/>
                    </w:rPr>
                    <w:t xml:space="preserve">Ve svatých písmech je znázorněn jako bůh omotaný obvazy třímající hůl se třemi symboly. Anch - symbol vitální, tvořivé energie se v těle projevuje pulsacemi vaskulárního systému. Je božskou silou, klíčem k životu. Was - představuje hlavní tepnu. Symbolizuje kanál, skrz nějž proudí energie do celého těla. Také má tvar prutu, jenž používali Egypťané v poušti k ovládání hadů, k </w:t>
                  </w:r>
                  <w:r w:rsidR="00D265D0" w:rsidRPr="00916297">
                    <w:rPr>
                      <w:rFonts w:ascii="Verdana" w:eastAsia="Times New Roman" w:hAnsi="Verdana" w:cs="Times New Roman"/>
                      <w:sz w:val="30"/>
                      <w:szCs w:val="30"/>
                      <w:lang w:eastAsia="sk-SK"/>
                    </w:rPr>
                    <w:lastRenderedPageBreak/>
                    <w:t>ovládání proudů života. Energetický had kundalini šplhající se po páteři. Džed - symbolizuje potenciál růstu a rozvoje života. Páteř, která formuje těla živočichů a dává jim různou podobu.</w:t>
                  </w:r>
                </w:p>
              </w:tc>
              <w:tc>
                <w:tcPr>
                  <w:tcW w:w="1279" w:type="pct"/>
                  <w:vAlign w:val="center"/>
                  <w:hideMark/>
                </w:tcPr>
                <w:p w:rsidR="00D265D0" w:rsidRPr="00916297" w:rsidRDefault="00D265D0" w:rsidP="00453D43">
                  <w:pPr>
                    <w:jc w:val="both"/>
                    <w:rPr>
                      <w:rFonts w:ascii="Times New Roman" w:eastAsia="Times New Roman" w:hAnsi="Times New Roman" w:cs="Times New Roman"/>
                      <w:sz w:val="30"/>
                      <w:szCs w:val="30"/>
                      <w:lang w:eastAsia="sk-SK"/>
                    </w:rPr>
                  </w:pPr>
                </w:p>
                <w:p w:rsidR="00D265D0" w:rsidRPr="00916297" w:rsidRDefault="00D265D0" w:rsidP="00453D43">
                  <w:pPr>
                    <w:jc w:val="both"/>
                    <w:rPr>
                      <w:rFonts w:ascii="Times New Roman" w:eastAsia="Times New Roman" w:hAnsi="Times New Roman" w:cs="Times New Roman"/>
                      <w:sz w:val="30"/>
                      <w:szCs w:val="30"/>
                      <w:lang w:eastAsia="sk-SK"/>
                    </w:rPr>
                  </w:pPr>
                </w:p>
              </w:tc>
            </w:tr>
          </w:tbl>
          <w:p w:rsidR="00D265D0" w:rsidRPr="00916297" w:rsidRDefault="00D265D0"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lastRenderedPageBreak/>
              <w:t>Ptahova hůl má hlubokou symboliku, která se vztahuje k energii vytvářející život. Ptah představuje okamžik, ve kterém aktivní boží vůle zapůsobí sama na sebe a koncentruje původní substanci Boha, kterou nazýváme duch. Tento akt uvedl do pohybu protichůdnou expanzivní sílu, která rozhýbala celý vesmír. Tyto dvě opačné síly se postupně dostaly do stavu rovnováhy, ve kterém vznikl kosmos, planety a příroda. V současnosti vědci tento okamžik označují jako "velký třesk". Koncentrující sílu označují jako centripetální sílu a následnou expanzivní reakci jako odstředivou sílu. Od dob Einsteina je hmota považování za formu energie, kondenzaci nebo kolagulaci světla. Duše je považována za původní substanci, která se dokáže pomocí kondenzující síly smrštit a vytvořit hmotu, kondenzované světlo. Aby to dokázal, musí vytvořit protichůdnou sílu, která se snaží uvolnit z formy, do níž je stlačována. Výsledkem jejího působení je pohyb a čas.</w:t>
            </w:r>
          </w:p>
          <w:p w:rsidR="00D265D0" w:rsidRPr="00916297" w:rsidRDefault="00D265D0"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Třetí a poslední fází stvoření je okamžik, kdy Bůh stvořil člověka k obrazu svému. Dal mu možnost tvořivě myslet a také ho obdaroval svědomím. Tohoto Boha pojmenovali </w:t>
            </w:r>
            <w:r w:rsidRPr="00916297">
              <w:rPr>
                <w:rFonts w:ascii="Verdana" w:eastAsia="Times New Roman" w:hAnsi="Verdana" w:cs="Times New Roman"/>
                <w:b/>
                <w:bCs/>
                <w:sz w:val="30"/>
                <w:szCs w:val="30"/>
                <w:lang w:eastAsia="sk-SK"/>
              </w:rPr>
              <w:t>Amon-Ra.</w:t>
            </w:r>
            <w:r w:rsidRPr="00916297">
              <w:rPr>
                <w:rFonts w:ascii="Verdana" w:eastAsia="Times New Roman" w:hAnsi="Verdana" w:cs="Times New Roman"/>
                <w:sz w:val="30"/>
                <w:szCs w:val="30"/>
                <w:lang w:eastAsia="sk-SK"/>
              </w:rPr>
              <w:t> Hlavním symbolem Amon-Ra je jeho vysoká koruna, která symbolizuje mysl, jež existuje v duálním světě. Proto je rozpůlená na dvě větve, které vycházejí z jednoho základu. Každá větev má sedm listů, sedm hladin, kterými prochází mysl člověka od prvního okamžiku, kdy se vtělí do lidského těla až do doby, kdy se osvítí a osvobodí od hmotných omezení.</w:t>
            </w:r>
          </w:p>
          <w:p w:rsidR="00D265D0" w:rsidRPr="00916297" w:rsidRDefault="00D265D0"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lastRenderedPageBreak/>
              <w:t>Když zanikl kněžský stav, význam všech těchto symbolů zmizel s ním. Hodně badatelů bylo přesvědčeno, že ve svém náboženském systému uctívali mnoho Bohů. Přesto obyvatelé starověkého Egypta věřili jen v jediného Boha. Musíme pochopit význam každého symbolu, abychom odhalili jejich komplikovanou teologii a pak zjistíme, že je stejně jednoduchá jako geografie Egypta.</w:t>
            </w:r>
          </w:p>
          <w:p w:rsidR="00D265D0" w:rsidRPr="00916297" w:rsidRDefault="00D265D0"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V chrámu Osirida v Abydosu je každé fázi Boha zasvěcena jedna svatyně. Poslední svatyně je  Boha Amona, který představuje okamžik, kdy Bůh v již existujícím vesmíru stvořil člověka k obrazu svému a vdechl mu život. Chtěl, aby si člověk uvědomoval svoji existenci. Je to hlavní kaple chrámu. Tím vzdali jeho stavitelé hold vzniku vědomí ve vesmíru. Na jejích zdech se objevují symboly Amon-Ra a faraóna, zastupujícího uvědomělého člověka, který děkuje za dar života. Přijímá jeho světlé i stinné stránky, radost i bolest. Chápe, že vše je součástí procesu zdokonalení. Amon-Ra také symbolizuje znásobení vědomí vesmíru tím, že má přirození na břiše, tedy místě, kde roste člověk. Vždy má u sebe několik svatých symbolů. Klíč k životu a ke kanálu energie.</w:t>
            </w:r>
          </w:p>
          <w:p w:rsidR="00D265D0" w:rsidRPr="00916297" w:rsidRDefault="00D265D0"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Vesmír a jeho esence - člověk, se vyvíjí ke stavu absolutního vědomí. Osudem člověka je dospět  do další fáze vývoje, stát se duchovní a vysoce mentální bytostí. Faraón zahaluje Amon-Ra do průhledné kápi, která symbolizuje pojmenování Boha lidskou myslí, pochopení důvodu jeho existence. Svým prstem ukazuje na třetí oko - místo, které mnoho kultů považuje za bránu mimo fyzický svět. Amon-Ra od faraóna přijímá nádobu ve tvaru srdce, která obsahuje lásku a moudrost vznikající při vývoji lidstva.</w:t>
            </w:r>
          </w:p>
          <w:p w:rsidR="00D265D0" w:rsidRPr="00916297" w:rsidRDefault="00D265D0"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lastRenderedPageBreak/>
              <w:t>Následující tři svatyně jsou zasvěcené Osiridovi, Isidě a ta poslední jejich synovi, Horóvi. V polárním pojetí světa jako propojení sil světla a temnoty, zastupují Osiris a Isis světlo, vývoj mysli během cyklu života, smrti a renovace. Protikladná síla je zastoupena Sethem, pánem temnoty, jenž brzdí člověka koncentrovanou hmotou zvířecími vášněmi. Hórus se narodil, když světlo zvítězilo nad temnotou. Je synem Osirida a Isidy. Představuje okamžik, ve kterém se každá bytost obrátí k duchovnu a přestane vnímat svoji zvířecí podstatu, promění se v bytost bez jakýchkoliv omezení, uvědomí si všechny životy, jež prožila. Na zdech svatyně najdeme Osirida s různými symbolickými korunami na jeho hlavě, značícími různé okamžiky na cestě ke zdokonalení, různé etapy a získané zkušenosti.</w:t>
            </w:r>
          </w:p>
          <w:p w:rsidR="00D265D0" w:rsidRPr="00916297" w:rsidRDefault="00D265D0"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Evoluční proces probíhá simultánně dvěma směry. Viditelný a vnější směr je fyzický vývoj, při kterém se sofistikovaná forma těla přenáší dál pomocí dědičnosti. Druhý směr je neviditelný proces vývoje duše skrz reinkarnace směrem k vyšším stupňům vědomí, dokud nedosáhne okamžiku zrození Hóra, kdy při proměně svého já opustí původní animalitu jež tíží jeho vědomí a odlehčené vědomí osvětlí vše.</w:t>
            </w:r>
          </w:p>
          <w:p w:rsidR="00D265D0" w:rsidRPr="00916297" w:rsidRDefault="00D265D0"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Ve svatyni Isidy kněží vysvětlovali žákům existenci ženského principu schopného vytvářet světlo. Její jméno znamená trůn. Každý symbolický obraz vyjadřuje jednoduchým způsobem nějakou myšlenku beze slov. V esoterické filozofii se učí, že každý symbol má 7 klíčů. Isis je znázorňována jako žena se supem na hlavě, na němž jsou připevněny kravské rohy se zlatým diskem uprostřed.</w:t>
            </w:r>
          </w:p>
          <w:p w:rsidR="00D265D0" w:rsidRPr="00916297" w:rsidRDefault="00D265D0"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 xml:space="preserve">Osiris a Isis zastupují zdvojenou sílu orientovanou směrem </w:t>
            </w:r>
            <w:r w:rsidRPr="00916297">
              <w:rPr>
                <w:rFonts w:ascii="Verdana" w:eastAsia="Times New Roman" w:hAnsi="Verdana" w:cs="Times New Roman"/>
                <w:sz w:val="30"/>
                <w:szCs w:val="30"/>
                <w:lang w:eastAsia="sk-SK"/>
              </w:rPr>
              <w:lastRenderedPageBreak/>
              <w:t>ke spiritualizaci hmoty směrem k vývoji vědomí. V mýtu se o nich hovoří jako o sourozencích nebo jako o manželích.  Sup je pták, který se pečlivě stará o svá mláďata. Ve svých útrobách přeměňuje zetlelé zbytky v potravu, v nový život. Kráva symbolizuje nutritivní princip. Její rohy mají tvar měsíce, matky cyklů. Obklopují zlatý disk, sluneční svit, zdroj života, světlo vědomí.</w:t>
            </w:r>
          </w:p>
          <w:p w:rsidR="00D265D0" w:rsidRPr="00916297" w:rsidRDefault="00D265D0"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b/>
                <w:bCs/>
                <w:sz w:val="30"/>
                <w:szCs w:val="30"/>
                <w:lang w:eastAsia="sk-SK"/>
              </w:rPr>
              <w:t>MÝTICKÝ PŘÍBĚH O OSIRIDOVI, ISIS A SETHOVI</w:t>
            </w:r>
          </w:p>
          <w:p w:rsidR="00D265D0" w:rsidRPr="00916297" w:rsidRDefault="00D265D0"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V mýtickém příběhu byli vládci Egypta Osiris a Isis. To oni stanovili zákony. To oni byli nástroji své civilizace. Učili respektu a hledání Boha. Po dosažení tohoto cíle Osiris hledal další dimenze, další pravdy a znalosti. A království, symbol mysli, přenechal Isidě, své ženě a sestře. Seth, jeho bratr, temná zvířecí síla, si chtěl přivlastnit království, mysl člověka i Isis, do které se bláznivě zamiloval. Když se Osiris vrátil, Seth ho společně se 72 šlechtici pozval na banket. Připravil speciální dřevěný sarkofág, přesně odpovídající rozměrům Osirida. Prohlásil, že jej věnuje tomu, komu padne. Jeden za druhým si jej zkoušeli. Jakmile si do něj lehnul Osiris, přiklopili jej víkem, zalili olovem a hodili do Nilu. Seth, který představuje zvířecí a vášnivou podstatu každého živočicha, se ujal vlády nad myslí a omezil ji jen na tělesné pocity a vášně.</w:t>
            </w:r>
          </w:p>
          <w:p w:rsidR="00D265D0" w:rsidRPr="00916297" w:rsidRDefault="00D265D0"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 xml:space="preserve">Počet spiklenců symbolizuje reinkarnace, které musí mysl uvězněná v tělesném sarkofágu prožít během jednoho kosmického roku, aby proměnila hmotu zpět v ducha. 72 let uplyne, než Země urazí jeden díl nebo se posune o jeden stupeň v rámci  30-ti stupňového úhlu, který má vyhrazeno každé souhvězdí na nebeské klenbě. 12 souhvězdí je rozmístěno na nebi v 360°, 12 znamení zvěrokruhu. Velké otočení slunečního systému, zvané </w:t>
            </w:r>
            <w:r w:rsidRPr="00916297">
              <w:rPr>
                <w:rFonts w:ascii="Verdana" w:eastAsia="Times New Roman" w:hAnsi="Verdana" w:cs="Times New Roman"/>
                <w:sz w:val="30"/>
                <w:szCs w:val="30"/>
                <w:lang w:eastAsia="sk-SK"/>
              </w:rPr>
              <w:lastRenderedPageBreak/>
              <w:t>kosmický rok, trvá 25.920 let. Podle mýtu doplul Osiridův sarkofág do Libanonu, kde ho zachytily větve tamaryšku a proměnil se v nádherný strom. Sarkofág se stal součástí jeho kmene. Zdejší král si všiml tohoto překrásného stromu a nechal ho uříznout jako sloup do svého paláce, aniž by tušil, že uvnitř se skrývá sarkofág. Po mnoha útrapách se Isidě nakonec  podařilo sarkofág zachránit a dovézt jej zpět do Egypta.  Seth ho ale objevil a Osiridovo tělo rozsekal na 14 dílů, které rozeslal po celé zemi. Isis se ale vypravila na cesty a postupně shromáždila 13 částí, až na Osiridovo přirození, které podle legendy sežraly ryby. To má symbolizovat oproštění od sexuality a animality. Thóth pomohl Isidě poskládat jednotlivé části Osiridova těla a tak se  ji podařilo duchovně propojit se svým manželem, který ji oplodnil svojí podstatou a ona v sobě nosila Hóra.</w:t>
            </w:r>
          </w:p>
          <w:p w:rsidR="00D265D0" w:rsidRPr="00916297" w:rsidRDefault="00D265D0"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Hórus představuje osvícení, kdy skončil koloběh reinkarnací a člověk získal potřebnou moudrost, kterou už z mysli neztratí. Tento příběh symbolizuje vývoj. Proces cesty lidské duše od prvního vtělení přes mnoho životů k vyšším emocím, inspiraci a intuici, kdy dosáhne osvícení a moudrosti navěky.</w:t>
            </w:r>
          </w:p>
          <w:p w:rsidR="00D265D0" w:rsidRPr="00916297" w:rsidRDefault="00D265D0"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b/>
                <w:bCs/>
                <w:sz w:val="30"/>
                <w:szCs w:val="30"/>
                <w:lang w:eastAsia="sk-SK"/>
              </w:rPr>
              <w:t>POSLEDNÍ SVATYNĚ</w:t>
            </w:r>
            <w:r w:rsidRPr="00916297">
              <w:rPr>
                <w:rFonts w:ascii="Verdana" w:eastAsia="Times New Roman" w:hAnsi="Verdana" w:cs="Times New Roman"/>
                <w:sz w:val="30"/>
                <w:szCs w:val="30"/>
                <w:lang w:eastAsia="sk-SK"/>
              </w:rPr>
              <w:t xml:space="preserve"> chrámu je zasvěcená Hórovi. Je branou ke hvězdám. Hórus symbolizuje moment zmrtvýchvstání, osvícení a nesmrtelnosti, konec materiálních omezení, okamžik, kdy spatříme všechny naše prožité životy a navždy si uchováme získané vědomosti. Nauka kněží potvrzuje, že člověk musí projít mnoha životy, aby se nakonec dopracoval k takovému stavu mysli, ve kterém pochopí smysl svojí existence a existence fundamentálních sil vesmíru. Toto prozření jeho duše spolu se zkušenostmi ze všech minulých životů dovede člověka </w:t>
            </w:r>
            <w:r w:rsidRPr="00916297">
              <w:rPr>
                <w:rFonts w:ascii="Verdana" w:eastAsia="Times New Roman" w:hAnsi="Verdana" w:cs="Times New Roman"/>
                <w:sz w:val="30"/>
                <w:szCs w:val="30"/>
                <w:lang w:eastAsia="sk-SK"/>
              </w:rPr>
              <w:lastRenderedPageBreak/>
              <w:t>do stavu harmonie, kdy se oprostí od koloběhu reinkarnací a omezení hmoty. Tento okamžik nastane, když se člověk naučí respektovat vše živé. Když pochopí, že vše, co se děje, je dokonalé a přináší klid a harmonii. Když se naučí uchovávat vysokou hladinu životní energie a rozhodne se ji celou věnovat na hledání  Boha v jednom jediném životě. Když dosáhne této hladiny a rozhodne se pokračovat ve zdokonalování se, může otevřít bránu k Hórovi, transformaci umožňující mu opustit neustálý koloběh reinkarnací. Hórus představuje triumf světla nad temnotou, překonání zvířecí podstaty člověka, konec materiálních omezení, definitivní odklonění od ignorance k moudrosti, dimenzi, která nás vynáší ještě více v hierarchii vesmíru.</w:t>
            </w:r>
          </w:p>
          <w:p w:rsidR="00D265D0" w:rsidRPr="00916297" w:rsidRDefault="00D265D0"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Hórus je symbolizován zlatým sokolem, který vidí všechno a létá svobodně jako duše nad materiálními statky. Všichni lidé se převtělují a zdokonalují hnáni silou Osirida a uvnitř nesou semínko Hóra, cestu k nesmrtelnosti a trvalému vědění. Můžeme se tam dostat jen tehdy, naučíme-li se být flexibilní a dokážeme-li ocenit to, co máme. Měli bychom přijmout život, respektovat lidi kolem nás, poděkovat za šanci prožít život a uvědomit si, že jsme byli stvořeni k lásce.</w:t>
            </w:r>
          </w:p>
        </w:tc>
      </w:tr>
    </w:tbl>
    <w:p w:rsidR="003B400F" w:rsidRPr="00916297" w:rsidRDefault="003B400F" w:rsidP="00453D43">
      <w:pPr>
        <w:jc w:val="both"/>
        <w:rPr>
          <w:sz w:val="30"/>
          <w:szCs w:val="30"/>
        </w:rPr>
      </w:pPr>
    </w:p>
    <w:p w:rsidR="003B400F" w:rsidRPr="00916297" w:rsidRDefault="003B400F" w:rsidP="00453D43">
      <w:pPr>
        <w:jc w:val="both"/>
      </w:pPr>
      <w:r w:rsidRPr="00916297">
        <w:br w:type="page"/>
      </w:r>
    </w:p>
    <w:p w:rsidR="003B400F" w:rsidRPr="00C74630" w:rsidRDefault="003B400F" w:rsidP="00C74630">
      <w:pPr>
        <w:pStyle w:val="Heading1"/>
        <w:rPr>
          <w:rFonts w:ascii="Times New Roman" w:eastAsia="Times New Roman" w:hAnsi="Times New Roman"/>
          <w:sz w:val="40"/>
          <w:szCs w:val="40"/>
          <w:lang w:eastAsia="sk-SK"/>
        </w:rPr>
      </w:pPr>
      <w:bookmarkStart w:id="2" w:name="_Toc432166273"/>
      <w:r w:rsidRPr="00C74630">
        <w:rPr>
          <w:rFonts w:eastAsia="Times New Roman"/>
          <w:sz w:val="40"/>
          <w:szCs w:val="40"/>
          <w:lang w:eastAsia="sk-SK"/>
        </w:rPr>
        <w:lastRenderedPageBreak/>
        <w:t>SFINGA, STRÁŽKYNĚ HORIZONTU</w:t>
      </w:r>
      <w:bookmarkEnd w:id="2"/>
    </w:p>
    <w:tbl>
      <w:tblPr>
        <w:tblW w:w="5000" w:type="pct"/>
        <w:shd w:val="clear" w:color="auto" w:fill="FFFFFF"/>
        <w:tblCellMar>
          <w:top w:w="150" w:type="dxa"/>
          <w:left w:w="150" w:type="dxa"/>
          <w:bottom w:w="150" w:type="dxa"/>
          <w:right w:w="150" w:type="dxa"/>
        </w:tblCellMar>
        <w:tblLook w:val="04A0" w:firstRow="1" w:lastRow="0" w:firstColumn="1" w:lastColumn="0" w:noHBand="0" w:noVBand="1"/>
      </w:tblPr>
      <w:tblGrid>
        <w:gridCol w:w="9372"/>
      </w:tblGrid>
      <w:tr w:rsidR="00453D43" w:rsidRPr="00916297" w:rsidTr="003B400F">
        <w:tc>
          <w:tcPr>
            <w:tcW w:w="5000" w:type="pct"/>
            <w:shd w:val="clear" w:color="auto" w:fill="FFFFFF"/>
            <w:vAlign w:val="center"/>
            <w:hideMark/>
          </w:tcPr>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V dnešním díle Vám budeme dále vyprávět historii Školy mystérií Hórova oka, uzavřené kněžské kasty, představující skutečnou moc v Egyptě. Založili ji kněží, kteří přežili potopu světa a kteří ovládali znalosti ztracené atlantské civilizace. Byly to velmi rozvinuté osobnosti, které prožitou pohromu vnímaly jako šanci založit novou civilizaci zasvěcenou duchovnímu rozvoji. Jejich chrámy představovaly živoucí knihy, jež odkrývaly pravdy o Bohu a o vesmíru a tím urychlovaly vývoj obyvatel Egypta.</w:t>
            </w:r>
          </w:p>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Kněží do chrámů soustředili své znalosti i bohatství a proměnili je v hybné síly egyptské civilizace. Učili lid, že</w:t>
            </w:r>
            <w:r w:rsidRPr="00916297">
              <w:rPr>
                <w:rFonts w:ascii="Verdana" w:eastAsia="Times New Roman" w:hAnsi="Verdana" w:cs="Times New Roman"/>
                <w:b/>
                <w:bCs/>
                <w:sz w:val="30"/>
                <w:szCs w:val="30"/>
                <w:lang w:eastAsia="sk-SK"/>
              </w:rPr>
              <w:t>věčná duše se opakovaně vtěluje a člověk tak prochází procesem zdokonalování řízeným Bohem. Duše vstupuje do různých těl, zakládá rodiny, objevuje se v jiných epochách i na jiných místech, zažívá různé ekonomické podmínky a zdravotní komplikace.</w:t>
            </w:r>
            <w:r w:rsidRPr="00916297">
              <w:rPr>
                <w:rFonts w:ascii="Verdana" w:eastAsia="Times New Roman" w:hAnsi="Verdana" w:cs="Times New Roman"/>
                <w:sz w:val="30"/>
                <w:szCs w:val="30"/>
                <w:lang w:eastAsia="sk-SK"/>
              </w:rPr>
              <w:t> K opakovaným reinkarnacím dochází na Zemi, zatímco se sluneční soustava otáčí kolem centra galaxie. Celý cyklus otočení trvá 25.920 let, jeden kosmický rok. Během této doby ovlivňují mysl člověka energie různých souhvězdí, které podobně jako roční období určují nezbytné podmínky pro rozvoj člověka.</w:t>
            </w:r>
          </w:p>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Egypťané se domnívali, že </w:t>
            </w:r>
            <w:r w:rsidRPr="00916297">
              <w:rPr>
                <w:rFonts w:ascii="Verdana" w:eastAsia="Times New Roman" w:hAnsi="Verdana" w:cs="Times New Roman"/>
                <w:b/>
                <w:bCs/>
                <w:sz w:val="30"/>
                <w:szCs w:val="30"/>
                <w:lang w:eastAsia="sk-SK"/>
              </w:rPr>
              <w:t>postavení hvězd při zrození člověka určuje jeho osud a ve větším měřítku má pak vliv na celé lidstvo.</w:t>
            </w:r>
            <w:r w:rsidRPr="00916297">
              <w:rPr>
                <w:rFonts w:ascii="Verdana" w:eastAsia="Times New Roman" w:hAnsi="Verdana" w:cs="Times New Roman"/>
                <w:sz w:val="30"/>
                <w:szCs w:val="30"/>
                <w:lang w:eastAsia="sk-SK"/>
              </w:rPr>
              <w:t> Osud vnímali jako nezbytnou součást života, jímž musíme projít, abychom se poučili. </w:t>
            </w:r>
            <w:r w:rsidRPr="00916297">
              <w:rPr>
                <w:rFonts w:ascii="Verdana" w:eastAsia="Times New Roman" w:hAnsi="Verdana" w:cs="Times New Roman"/>
                <w:b/>
                <w:bCs/>
                <w:sz w:val="30"/>
                <w:szCs w:val="30"/>
                <w:lang w:eastAsia="sk-SK"/>
              </w:rPr>
              <w:t>Pravdu nalézáme porovnáváním protichůdných extrémů v duálním vesmíru</w:t>
            </w:r>
            <w:r w:rsidRPr="00916297">
              <w:rPr>
                <w:rFonts w:ascii="Verdana" w:eastAsia="Times New Roman" w:hAnsi="Verdana" w:cs="Times New Roman"/>
                <w:sz w:val="30"/>
                <w:szCs w:val="30"/>
                <w:lang w:eastAsia="sk-SK"/>
              </w:rPr>
              <w:t xml:space="preserve"> plném kontrastů světla a temnoty. Užíváním naší svobodné vůle v situacích, kterým musíme čelit, se učíme, jaké důsledky mají naše rozhodnutí. Úzkost </w:t>
            </w:r>
            <w:r w:rsidRPr="00916297">
              <w:rPr>
                <w:rFonts w:ascii="Verdana" w:eastAsia="Times New Roman" w:hAnsi="Verdana" w:cs="Times New Roman"/>
                <w:sz w:val="30"/>
                <w:szCs w:val="30"/>
                <w:lang w:eastAsia="sk-SK"/>
              </w:rPr>
              <w:lastRenderedPageBreak/>
              <w:t>nás učí rozumět míru, díky strachu chápeme harmonii, účinky nenávisti nám vysvětlují lásku.</w:t>
            </w:r>
          </w:p>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Tak život za životem prochází člověk procesem duchovního zdokonalování. </w:t>
            </w:r>
            <w:r w:rsidRPr="00916297">
              <w:rPr>
                <w:rFonts w:ascii="Verdana" w:eastAsia="Times New Roman" w:hAnsi="Verdana" w:cs="Times New Roman"/>
                <w:b/>
                <w:bCs/>
                <w:sz w:val="30"/>
                <w:szCs w:val="30"/>
                <w:lang w:eastAsia="sk-SK"/>
              </w:rPr>
              <w:t>Pokaždé se člověk narodí moudřejší, více respektující a tolerantnější, dokud neukončí cyklus a nestane se nesmrtelným nadčlověkem.</w:t>
            </w:r>
            <w:r w:rsidRPr="00916297">
              <w:rPr>
                <w:rFonts w:ascii="Verdana" w:eastAsia="Times New Roman" w:hAnsi="Verdana" w:cs="Times New Roman"/>
                <w:sz w:val="30"/>
                <w:szCs w:val="30"/>
                <w:lang w:eastAsia="sk-SK"/>
              </w:rPr>
              <w:t> V okamžiku osvícení si dokáže vzpomenout na všechny životy, jenž prožil, omyly jenž spáchal a chápe, že díky nim došel až k porozumění důvodu své existence. V míru a harmonii, s vysokou hladinou vitální energie, šíří lásku a získává přístup k vyšší moci a k další fázi vývoje ve vyšším stupni reality. Během procesu vývoje, jímž prošel, se z animálního člověka proměnil ve významného učitele, ve váženou nesmrtelnou bytost, která se může vydat za hranice možností smrtelníků.</w:t>
            </w:r>
          </w:p>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Dodržování tohoto přístupu k životu umožnilo Egypťanům žít po tisíce let v míru a harmonii během nichž se vyvinuli v příkladnou civilizaci. Kněží Hórova oka si tyto pravdy ponechávali za zdmi svých chrámů.</w:t>
            </w:r>
          </w:p>
          <w:p w:rsidR="00222EE7" w:rsidRDefault="00222EE7" w:rsidP="00453D43">
            <w:pPr>
              <w:jc w:val="both"/>
              <w:rPr>
                <w:rFonts w:ascii="Verdana" w:eastAsia="Times New Roman" w:hAnsi="Verdana" w:cs="Times New Roman"/>
                <w:b/>
                <w:bCs/>
                <w:sz w:val="30"/>
                <w:szCs w:val="30"/>
                <w:lang w:eastAsia="sk-SK"/>
              </w:rPr>
            </w:pPr>
          </w:p>
          <w:p w:rsidR="00222EE7" w:rsidRDefault="00222EE7" w:rsidP="00453D43">
            <w:pPr>
              <w:jc w:val="both"/>
              <w:rPr>
                <w:rFonts w:ascii="Verdana" w:eastAsia="Times New Roman" w:hAnsi="Verdana" w:cs="Times New Roman"/>
                <w:b/>
                <w:bCs/>
                <w:sz w:val="30"/>
                <w:szCs w:val="30"/>
                <w:lang w:eastAsia="sk-SK"/>
              </w:rPr>
            </w:pPr>
          </w:p>
          <w:p w:rsidR="00222EE7" w:rsidRDefault="00222EE7" w:rsidP="00453D43">
            <w:pPr>
              <w:jc w:val="both"/>
              <w:rPr>
                <w:rFonts w:ascii="Verdana" w:eastAsia="Times New Roman" w:hAnsi="Verdana" w:cs="Times New Roman"/>
                <w:b/>
                <w:bCs/>
                <w:sz w:val="30"/>
                <w:szCs w:val="30"/>
                <w:lang w:eastAsia="sk-SK"/>
              </w:rPr>
            </w:pPr>
          </w:p>
          <w:p w:rsidR="00222EE7" w:rsidRDefault="00222EE7" w:rsidP="00453D43">
            <w:pPr>
              <w:jc w:val="both"/>
              <w:rPr>
                <w:rFonts w:ascii="Verdana" w:eastAsia="Times New Roman" w:hAnsi="Verdana" w:cs="Times New Roman"/>
                <w:b/>
                <w:bCs/>
                <w:sz w:val="30"/>
                <w:szCs w:val="30"/>
                <w:lang w:eastAsia="sk-SK"/>
              </w:rPr>
            </w:pPr>
          </w:p>
          <w:p w:rsidR="00222EE7" w:rsidRDefault="00222EE7" w:rsidP="00453D43">
            <w:pPr>
              <w:jc w:val="both"/>
              <w:rPr>
                <w:rFonts w:ascii="Verdana" w:eastAsia="Times New Roman" w:hAnsi="Verdana" w:cs="Times New Roman"/>
                <w:b/>
                <w:bCs/>
                <w:sz w:val="30"/>
                <w:szCs w:val="30"/>
                <w:lang w:eastAsia="sk-SK"/>
              </w:rPr>
            </w:pPr>
          </w:p>
          <w:p w:rsidR="00222EE7" w:rsidRDefault="00222EE7" w:rsidP="00453D43">
            <w:pPr>
              <w:jc w:val="both"/>
              <w:rPr>
                <w:rFonts w:ascii="Verdana" w:eastAsia="Times New Roman" w:hAnsi="Verdana" w:cs="Times New Roman"/>
                <w:b/>
                <w:bCs/>
                <w:sz w:val="30"/>
                <w:szCs w:val="30"/>
                <w:lang w:eastAsia="sk-SK"/>
              </w:rPr>
            </w:pPr>
          </w:p>
          <w:p w:rsidR="00222EE7" w:rsidRDefault="00222EE7" w:rsidP="00453D43">
            <w:pPr>
              <w:jc w:val="both"/>
              <w:rPr>
                <w:rFonts w:ascii="Verdana" w:eastAsia="Times New Roman" w:hAnsi="Verdana" w:cs="Times New Roman"/>
                <w:b/>
                <w:bCs/>
                <w:sz w:val="30"/>
                <w:szCs w:val="30"/>
                <w:lang w:eastAsia="sk-SK"/>
              </w:rPr>
            </w:pPr>
          </w:p>
          <w:p w:rsidR="00222EE7" w:rsidRDefault="00222EE7" w:rsidP="00453D43">
            <w:pPr>
              <w:jc w:val="both"/>
              <w:rPr>
                <w:rFonts w:ascii="Verdana" w:eastAsia="Times New Roman" w:hAnsi="Verdana" w:cs="Times New Roman"/>
                <w:b/>
                <w:bCs/>
                <w:sz w:val="30"/>
                <w:szCs w:val="30"/>
                <w:lang w:eastAsia="sk-SK"/>
              </w:rPr>
            </w:pPr>
          </w:p>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b/>
                <w:bCs/>
                <w:sz w:val="30"/>
                <w:szCs w:val="30"/>
                <w:lang w:eastAsia="sk-SK"/>
              </w:rPr>
              <w:lastRenderedPageBreak/>
              <w:t>SFINGA </w:t>
            </w:r>
          </w:p>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Times New Roman" w:eastAsia="Times New Roman" w:hAnsi="Times New Roman" w:cs="Times New Roman"/>
                <w:noProof/>
                <w:sz w:val="30"/>
                <w:szCs w:val="30"/>
                <w:lang w:eastAsia="sk-SK"/>
              </w:rPr>
              <w:drawing>
                <wp:inline distT="0" distB="0" distL="0" distR="0" wp14:anchorId="7B9D2B0A" wp14:editId="578910AC">
                  <wp:extent cx="5654842" cy="2931330"/>
                  <wp:effectExtent l="0" t="0" r="3175" b="2540"/>
                  <wp:docPr id="20" name="Picture 20" descr="http://www.okemboha.mysteria.cz/images/sfing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kemboha.mysteria.cz/images/sfinga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55478" cy="2931660"/>
                          </a:xfrm>
                          <a:prstGeom prst="rect">
                            <a:avLst/>
                          </a:prstGeom>
                          <a:noFill/>
                          <a:ln>
                            <a:noFill/>
                          </a:ln>
                        </pic:spPr>
                      </pic:pic>
                    </a:graphicData>
                  </a:graphic>
                </wp:inline>
              </w:drawing>
            </w:r>
          </w:p>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Sfinga nám může vyprávět o astronomických pohybech, jenž byly objeveny před tisíci lety a ověřeny v minulém cyklu obyvateli Atlantidy. Dnes si myslíme, že Atlantida je pouhý mýtus. Neměli bychom zapomínat na to, že Platónovo líčení zániku Atlantidy má egyptský původ. Kněží z chrámu Neit ukázali Solónovi záznamy o existenci Atlanti, což je egyptské slovo týkající se vody. Slovo Atlu znamená vodu, hranici mezi vodou a souší. Anti znamená rozdělení země. Složené slovo Atlanti znamená země rozdělená vodou. V Platónově příběhu bylo hlavní město Atlantidy Poseidonis překrásným městem tvořeným kruhy souše rozdělenými vodními kanály.</w:t>
            </w:r>
          </w:p>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 xml:space="preserve">Při odhalování tajemství Sfingy budeme analyzovat její symbolický tvar, její obrovské tělo vytvořené z monolitu, její přesné umístění a pohled očí. Zrekonstruujeme pohyb hvězd po potopě světa, prohlédneme si známky eroze na jejím těle a zamyslíme se nad jejich významem. Kněží, kteří přežili zkázu atlantské civilizace, vytvořili ohromnou sochu, jež obsahovala mnoho astronomických </w:t>
            </w:r>
            <w:r w:rsidRPr="00916297">
              <w:rPr>
                <w:rFonts w:ascii="Verdana" w:eastAsia="Times New Roman" w:hAnsi="Verdana" w:cs="Times New Roman"/>
                <w:sz w:val="30"/>
                <w:szCs w:val="30"/>
                <w:lang w:eastAsia="sk-SK"/>
              </w:rPr>
              <w:lastRenderedPageBreak/>
              <w:t>symbolů. </w:t>
            </w:r>
            <w:r w:rsidRPr="00916297">
              <w:rPr>
                <w:rFonts w:ascii="Verdana" w:eastAsia="Times New Roman" w:hAnsi="Verdana" w:cs="Times New Roman"/>
                <w:b/>
                <w:bCs/>
                <w:sz w:val="30"/>
                <w:szCs w:val="30"/>
                <w:lang w:eastAsia="sk-SK"/>
              </w:rPr>
              <w:t>Hodiny</w:t>
            </w:r>
            <w:r w:rsidRPr="00916297">
              <w:rPr>
                <w:rFonts w:ascii="Verdana" w:eastAsia="Times New Roman" w:hAnsi="Verdana" w:cs="Times New Roman"/>
                <w:sz w:val="30"/>
                <w:szCs w:val="30"/>
                <w:lang w:eastAsia="sk-SK"/>
              </w:rPr>
              <w:t> </w:t>
            </w:r>
            <w:r w:rsidRPr="00916297">
              <w:rPr>
                <w:rFonts w:ascii="Verdana" w:eastAsia="Times New Roman" w:hAnsi="Verdana" w:cs="Times New Roman"/>
                <w:b/>
                <w:bCs/>
                <w:sz w:val="30"/>
                <w:szCs w:val="30"/>
                <w:lang w:eastAsia="sk-SK"/>
              </w:rPr>
              <w:t>- jež odměřují hlavní cykly sluneční soustavy v naší galaxii.</w:t>
            </w:r>
            <w:r w:rsidRPr="00916297">
              <w:rPr>
                <w:rFonts w:ascii="Verdana" w:eastAsia="Times New Roman" w:hAnsi="Verdana" w:cs="Times New Roman"/>
                <w:sz w:val="30"/>
                <w:szCs w:val="30"/>
                <w:lang w:eastAsia="sk-SK"/>
              </w:rPr>
              <w:t> Zanalyzujeme tyto symboly, abychom vysvětlili, že Sfinga je největší a nejstarší měřič času na naší planetě.</w:t>
            </w:r>
          </w:p>
          <w:p w:rsidR="00222EE7" w:rsidRDefault="00222EE7" w:rsidP="00453D43">
            <w:pPr>
              <w:jc w:val="both"/>
              <w:rPr>
                <w:rFonts w:ascii="Verdana" w:eastAsia="Times New Roman" w:hAnsi="Verdana" w:cs="Times New Roman"/>
                <w:b/>
                <w:bCs/>
                <w:sz w:val="30"/>
                <w:szCs w:val="30"/>
                <w:lang w:eastAsia="sk-SK"/>
              </w:rPr>
            </w:pPr>
          </w:p>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b/>
                <w:bCs/>
                <w:sz w:val="30"/>
                <w:szCs w:val="30"/>
                <w:lang w:eastAsia="sk-SK"/>
              </w:rPr>
              <w:t>NEJSTARŠÍ HODINY SVĚTA</w:t>
            </w:r>
          </w:p>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b/>
                <w:bCs/>
                <w:sz w:val="30"/>
                <w:szCs w:val="30"/>
                <w:lang w:eastAsia="sk-SK"/>
              </w:rPr>
              <w:t>První datum,</w:t>
            </w:r>
            <w:r w:rsidRPr="00916297">
              <w:rPr>
                <w:rFonts w:ascii="Verdana" w:eastAsia="Times New Roman" w:hAnsi="Verdana" w:cs="Times New Roman"/>
                <w:sz w:val="30"/>
                <w:szCs w:val="30"/>
                <w:lang w:eastAsia="sk-SK"/>
              </w:rPr>
              <w:t> které je na ní zaznamenáno </w:t>
            </w:r>
            <w:r w:rsidRPr="00916297">
              <w:rPr>
                <w:rFonts w:ascii="Verdana" w:eastAsia="Times New Roman" w:hAnsi="Verdana" w:cs="Times New Roman"/>
                <w:b/>
                <w:bCs/>
                <w:sz w:val="30"/>
                <w:szCs w:val="30"/>
                <w:lang w:eastAsia="sk-SK"/>
              </w:rPr>
              <w:t>je období Zep Tepi - Nové doby,</w:t>
            </w:r>
            <w:r w:rsidRPr="00916297">
              <w:rPr>
                <w:rFonts w:ascii="Verdana" w:eastAsia="Times New Roman" w:hAnsi="Verdana" w:cs="Times New Roman"/>
                <w:sz w:val="30"/>
                <w:szCs w:val="30"/>
                <w:lang w:eastAsia="sk-SK"/>
              </w:rPr>
              <w:t> počátek vzniku nové civilizace po potopě světa. Zep Tepi je prvním krokem na cestě k zdokonalení celého lidstva. A Sfinga je prvním kamenem na této cestě.</w:t>
            </w:r>
          </w:p>
          <w:tbl>
            <w:tblPr>
              <w:tblW w:w="9112" w:type="dxa"/>
              <w:tblCellMar>
                <w:left w:w="0" w:type="dxa"/>
                <w:right w:w="0" w:type="dxa"/>
              </w:tblCellMar>
              <w:tblLook w:val="04A0" w:firstRow="1" w:lastRow="0" w:firstColumn="1" w:lastColumn="0" w:noHBand="0" w:noVBand="1"/>
            </w:tblPr>
            <w:tblGrid>
              <w:gridCol w:w="9092"/>
              <w:gridCol w:w="20"/>
            </w:tblGrid>
            <w:tr w:rsidR="00453D43" w:rsidRPr="00916297" w:rsidTr="00222EE7">
              <w:tc>
                <w:tcPr>
                  <w:tcW w:w="4989" w:type="pct"/>
                  <w:hideMark/>
                </w:tcPr>
                <w:p w:rsidR="003B400F" w:rsidRPr="00916297" w:rsidRDefault="00222EE7" w:rsidP="00453D43">
                  <w:pPr>
                    <w:jc w:val="both"/>
                    <w:rPr>
                      <w:rFonts w:ascii="Times New Roman" w:eastAsia="Times New Roman" w:hAnsi="Times New Roman" w:cs="Times New Roman"/>
                      <w:sz w:val="30"/>
                      <w:szCs w:val="30"/>
                      <w:lang w:eastAsia="sk-SK"/>
                    </w:rPr>
                  </w:pPr>
                  <w:r>
                    <w:rPr>
                      <w:rFonts w:ascii="Verdana" w:eastAsia="Times New Roman" w:hAnsi="Verdana" w:cs="Times New Roman"/>
                      <w:b/>
                      <w:bCs/>
                      <w:sz w:val="30"/>
                      <w:szCs w:val="30"/>
                      <w:lang w:eastAsia="sk-SK"/>
                    </w:rPr>
                    <w:t xml:space="preserve">Druhé </w:t>
                  </w:r>
                  <w:r w:rsidR="003B400F" w:rsidRPr="00916297">
                    <w:rPr>
                      <w:rFonts w:ascii="Verdana" w:eastAsia="Times New Roman" w:hAnsi="Verdana" w:cs="Times New Roman"/>
                      <w:b/>
                      <w:bCs/>
                      <w:sz w:val="30"/>
                      <w:szCs w:val="30"/>
                      <w:lang w:eastAsia="sk-SK"/>
                    </w:rPr>
                    <w:t>datum</w:t>
                  </w:r>
                  <w:r w:rsidR="003B400F" w:rsidRPr="00916297">
                    <w:rPr>
                      <w:rFonts w:ascii="Verdana" w:eastAsia="Times New Roman" w:hAnsi="Verdana" w:cs="Times New Roman"/>
                      <w:sz w:val="30"/>
                      <w:szCs w:val="30"/>
                      <w:lang w:eastAsia="sk-SK"/>
                    </w:rPr>
                    <w:t> </w:t>
                  </w:r>
                  <w:r w:rsidR="003B400F" w:rsidRPr="00916297">
                    <w:rPr>
                      <w:rFonts w:ascii="Verdana" w:eastAsia="Times New Roman" w:hAnsi="Verdana" w:cs="Times New Roman"/>
                      <w:b/>
                      <w:bCs/>
                      <w:sz w:val="30"/>
                      <w:szCs w:val="30"/>
                      <w:lang w:eastAsia="sk-SK"/>
                    </w:rPr>
                    <w:t>označuje poslední celosvětovou katastrofu,</w:t>
                  </w:r>
                  <w:r w:rsidR="003B400F" w:rsidRPr="00916297">
                    <w:rPr>
                      <w:rFonts w:ascii="Verdana" w:eastAsia="Times New Roman" w:hAnsi="Verdana" w:cs="Times New Roman"/>
                      <w:sz w:val="30"/>
                      <w:szCs w:val="30"/>
                      <w:lang w:eastAsia="sk-SK"/>
                    </w:rPr>
                    <w:t> jež se odehrála před 13.000 lety a o níž hovoříme jako o potopě světa, protože k ní došlo simultánně na celé planetě. Nešlo o lokální jev omezený pouze na Egypt.</w:t>
                  </w:r>
                </w:p>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Moudří kněží vlastnili záznamy o předchozích katastrofách, z nichž se jedna odehrála v raných počátcích Atlantidy, asi tak před 38.000 tisíci lety. Věděli, že</w:t>
                  </w:r>
                  <w:r w:rsidRPr="00916297">
                    <w:rPr>
                      <w:rFonts w:ascii="Verdana" w:eastAsia="Times New Roman" w:hAnsi="Verdana" w:cs="Times New Roman"/>
                      <w:b/>
                      <w:bCs/>
                      <w:sz w:val="30"/>
                      <w:szCs w:val="30"/>
                      <w:lang w:eastAsia="sk-SK"/>
                    </w:rPr>
                    <w:t>katastrofy přicházejí cyklicky a dochází k nim v každém kosmickém roce.</w:t>
                  </w:r>
                  <w:r w:rsidRPr="00916297">
                    <w:rPr>
                      <w:rFonts w:ascii="Verdana" w:eastAsia="Times New Roman" w:hAnsi="Verdana" w:cs="Times New Roman"/>
                      <w:sz w:val="30"/>
                      <w:szCs w:val="30"/>
                      <w:lang w:eastAsia="sk-SK"/>
                    </w:rPr>
                    <w:t>Zjistili, že délku jednotlivých cyklů určují hvězdy rozmístěné po celém vesmíru. Výjevy na Sfinze zdůrazňují důležitost velkého kosmické cyklu pro všechny úrovně a všechna měřítka. Oběh sluneční soustavy kolem centra galaxie určuje, jak dlouho trvají fyzické struktury podporující existenci lidstva. Každých 25.920 let se objevila ohromná přírodní katastrofa, která </w:t>
                  </w:r>
                  <w:r w:rsidRPr="00916297">
                    <w:rPr>
                      <w:rFonts w:ascii="Verdana" w:eastAsia="Times New Roman" w:hAnsi="Verdana" w:cs="Times New Roman"/>
                      <w:b/>
                      <w:bCs/>
                      <w:sz w:val="30"/>
                      <w:szCs w:val="30"/>
                      <w:lang w:eastAsia="sk-SK"/>
                    </w:rPr>
                    <w:t>umožnila nový vývoj a dala šanci nové organizaci.</w:t>
                  </w:r>
                </w:p>
              </w:tc>
              <w:tc>
                <w:tcPr>
                  <w:tcW w:w="11" w:type="pct"/>
                  <w:vAlign w:val="center"/>
                  <w:hideMark/>
                </w:tcPr>
                <w:p w:rsidR="003B400F" w:rsidRPr="00916297" w:rsidRDefault="003B400F" w:rsidP="00453D43">
                  <w:pPr>
                    <w:jc w:val="both"/>
                    <w:rPr>
                      <w:rFonts w:ascii="Times New Roman" w:eastAsia="Times New Roman" w:hAnsi="Times New Roman" w:cs="Times New Roman"/>
                      <w:sz w:val="30"/>
                      <w:szCs w:val="30"/>
                      <w:lang w:eastAsia="sk-SK"/>
                    </w:rPr>
                  </w:pPr>
                </w:p>
              </w:tc>
            </w:tr>
          </w:tbl>
          <w:p w:rsidR="00222EE7" w:rsidRDefault="00222EE7" w:rsidP="00453D43">
            <w:pPr>
              <w:jc w:val="both"/>
              <w:rPr>
                <w:rFonts w:ascii="Verdana" w:eastAsia="Times New Roman" w:hAnsi="Verdana" w:cs="Times New Roman"/>
                <w:sz w:val="30"/>
                <w:szCs w:val="30"/>
                <w:lang w:eastAsia="sk-SK"/>
              </w:rPr>
            </w:pPr>
          </w:p>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lastRenderedPageBreak/>
              <w:t>Struktury organizující život na Zemi a rozvoj lidstva se pravidelně hroutí. Na konci každého kosmické cyklu dojde k velkým změnám na Slunci, jež mají za následek výrazné klimatické výkyvy, které postupně zničí vše, co bylo na zemi vybudováno. Kněží Hórova oka učili svůj lid, že tyto </w:t>
            </w:r>
            <w:r w:rsidRPr="00916297">
              <w:rPr>
                <w:rFonts w:ascii="Verdana" w:eastAsia="Times New Roman" w:hAnsi="Verdana" w:cs="Times New Roman"/>
                <w:b/>
                <w:bCs/>
                <w:sz w:val="30"/>
                <w:szCs w:val="30"/>
                <w:lang w:eastAsia="sk-SK"/>
              </w:rPr>
              <w:t>změny jsou součástí Božského plánu, jak umožnit příchod nových objevů a vyjádření, která by lidstvu poskytla nový náhled na vesmír.</w:t>
            </w:r>
            <w:r w:rsidRPr="00916297">
              <w:rPr>
                <w:rFonts w:ascii="Verdana" w:eastAsia="Times New Roman" w:hAnsi="Verdana" w:cs="Times New Roman"/>
                <w:sz w:val="30"/>
                <w:szCs w:val="30"/>
                <w:lang w:eastAsia="sk-SK"/>
              </w:rPr>
              <w:t> Jakoby lidstvo každých 25.920 let vymřelo, aby se znovu zrodilo v dokonalejší formě. Je to ten samý koloběh jakým prochází člověk, ale pojímán v kolektivním měřítku a v obecnějším vědomí.</w:t>
            </w:r>
          </w:p>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b/>
                <w:bCs/>
                <w:sz w:val="30"/>
                <w:szCs w:val="30"/>
                <w:lang w:eastAsia="sk-SK"/>
              </w:rPr>
              <w:t>KOSMICKÝ ROK</w:t>
            </w:r>
          </w:p>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Na nebi nad severním pólem se nachází 6 </w:t>
            </w:r>
            <w:r w:rsidRPr="00916297">
              <w:rPr>
                <w:rFonts w:ascii="Verdana" w:eastAsia="Times New Roman" w:hAnsi="Verdana" w:cs="Times New Roman"/>
                <w:b/>
                <w:bCs/>
                <w:sz w:val="30"/>
                <w:szCs w:val="30"/>
                <w:lang w:eastAsia="sk-SK"/>
              </w:rPr>
              <w:t>souhvězdí nazývaných polární souhvězdí.</w:t>
            </w:r>
            <w:r w:rsidRPr="00916297">
              <w:rPr>
                <w:rFonts w:ascii="Verdana" w:eastAsia="Times New Roman" w:hAnsi="Verdana" w:cs="Times New Roman"/>
                <w:sz w:val="30"/>
                <w:szCs w:val="30"/>
                <w:lang w:eastAsia="sk-SK"/>
              </w:rPr>
              <w:t> Níže, blíž k rovníku, nalezneme </w:t>
            </w:r>
            <w:r w:rsidRPr="00916297">
              <w:rPr>
                <w:rFonts w:ascii="Verdana" w:eastAsia="Times New Roman" w:hAnsi="Verdana" w:cs="Times New Roman"/>
                <w:b/>
                <w:bCs/>
                <w:sz w:val="30"/>
                <w:szCs w:val="30"/>
                <w:lang w:eastAsia="sk-SK"/>
              </w:rPr>
              <w:t>12 souhvězdí zvěrokruhu.</w:t>
            </w:r>
            <w:r w:rsidRPr="00916297">
              <w:rPr>
                <w:rFonts w:ascii="Verdana" w:eastAsia="Times New Roman" w:hAnsi="Verdana" w:cs="Times New Roman"/>
                <w:sz w:val="30"/>
                <w:szCs w:val="30"/>
                <w:lang w:eastAsia="sk-SK"/>
              </w:rPr>
              <w:t> Když zjistíme, jaká polární konstelace a jaká konstelace zvěrokruhu byly v určitou dobu na Zemi, můžeme určit přesné datum. </w:t>
            </w:r>
            <w:r w:rsidRPr="00916297">
              <w:rPr>
                <w:rFonts w:ascii="Verdana" w:eastAsia="Times New Roman" w:hAnsi="Verdana" w:cs="Times New Roman"/>
                <w:b/>
                <w:bCs/>
                <w:sz w:val="30"/>
                <w:szCs w:val="30"/>
                <w:lang w:eastAsia="sk-SK"/>
              </w:rPr>
              <w:t>Sluneční soustava obíhá kolem centra galaxie po imaginární linii nazývané ekliptika (ecliptica). Každý oběh trvá 25.920 let, což představuje věčný cyklus, kteří egyptští kněží nazvali kosmický rok.</w:t>
            </w:r>
          </w:p>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To oni rozdělili tento kruh na 12 sektorů, každý zaujímající 30°. Slunci trvá 2160 let než projde jedním z těchto dílů. Celý kruh tvoří 12 souhvězdí. Každé z nich nese nějaké zvířecí jméno, proto se tento kruh nazývá zvěrokruh nebo zodiak. Během této cesty získává planeta Země různé energie od těchto dvanácti znamení zvěrokruhu nebo od souhvězdí, která vládnou nad lidským osudem v každé reinkarnaci a která určují situace, které musí člověk zažít, aby se poučil.</w:t>
            </w:r>
          </w:p>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b/>
                <w:bCs/>
                <w:sz w:val="30"/>
                <w:szCs w:val="30"/>
                <w:lang w:eastAsia="sk-SK"/>
              </w:rPr>
              <w:lastRenderedPageBreak/>
              <w:t>SYMBOLICKÝ TVAR SFINGY – LEV A ČLOVĚK</w:t>
            </w:r>
          </w:p>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Dnes se sluneční soustava nachází na 0° stupni ekliptiky. Na konci věku Ryb a na počátku věku Vodnáře. Ale teď se ještě vrátíme o 180°. Do sluneční soustavy před 12.960 lety o 180° nazpět - do souhvězdí Lva. Vědci tvrdí, že v té době končil playstocen, roztály ledovce a došlo k potopě světa. </w:t>
            </w:r>
            <w:r w:rsidRPr="00916297">
              <w:rPr>
                <w:rFonts w:ascii="Verdana" w:eastAsia="Times New Roman" w:hAnsi="Verdana" w:cs="Times New Roman"/>
                <w:b/>
                <w:bCs/>
                <w:sz w:val="30"/>
                <w:szCs w:val="30"/>
                <w:lang w:eastAsia="sk-SK"/>
              </w:rPr>
              <w:t>Tvar Sfingy spojuje dva symboly,</w:t>
            </w:r>
            <w:r w:rsidRPr="00916297">
              <w:rPr>
                <w:rFonts w:ascii="Verdana" w:eastAsia="Times New Roman" w:hAnsi="Verdana" w:cs="Times New Roman"/>
                <w:sz w:val="30"/>
                <w:szCs w:val="30"/>
                <w:lang w:eastAsia="sk-SK"/>
              </w:rPr>
              <w:t> jenž představují zodiakální a polární konstelace - </w:t>
            </w:r>
            <w:r w:rsidRPr="00916297">
              <w:rPr>
                <w:rFonts w:ascii="Verdana" w:eastAsia="Times New Roman" w:hAnsi="Verdana" w:cs="Times New Roman"/>
                <w:b/>
                <w:bCs/>
                <w:sz w:val="30"/>
                <w:szCs w:val="30"/>
                <w:lang w:eastAsia="sk-SK"/>
              </w:rPr>
              <w:t>Lva a Člověka</w:t>
            </w:r>
            <w:r w:rsidRPr="00916297">
              <w:rPr>
                <w:rFonts w:ascii="Verdana" w:eastAsia="Times New Roman" w:hAnsi="Verdana" w:cs="Times New Roman"/>
                <w:sz w:val="30"/>
                <w:szCs w:val="30"/>
                <w:lang w:eastAsia="sk-SK"/>
              </w:rPr>
              <w:t> - a my díky tomu můžeme určit přesné datum.</w:t>
            </w:r>
          </w:p>
          <w:tbl>
            <w:tblPr>
              <w:tblW w:w="6719" w:type="pct"/>
              <w:tblCellMar>
                <w:left w:w="0" w:type="dxa"/>
                <w:right w:w="0" w:type="dxa"/>
              </w:tblCellMar>
              <w:tblLook w:val="04A0" w:firstRow="1" w:lastRow="0" w:firstColumn="1" w:lastColumn="0" w:noHBand="0" w:noVBand="1"/>
            </w:tblPr>
            <w:tblGrid>
              <w:gridCol w:w="8507"/>
              <w:gridCol w:w="3684"/>
            </w:tblGrid>
            <w:tr w:rsidR="003B400F" w:rsidRPr="00916297" w:rsidTr="003B400F">
              <w:tc>
                <w:tcPr>
                  <w:tcW w:w="3489" w:type="pct"/>
                  <w:hideMark/>
                </w:tcPr>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Její podoba symbolizuje spojení těchto dvou souhvězdí. Tělo lvice představuje </w:t>
                  </w:r>
                  <w:r w:rsidRPr="00916297">
                    <w:rPr>
                      <w:rFonts w:ascii="Verdana" w:eastAsia="Times New Roman" w:hAnsi="Verdana" w:cs="Times New Roman"/>
                      <w:b/>
                      <w:bCs/>
                      <w:sz w:val="30"/>
                      <w:szCs w:val="30"/>
                      <w:lang w:eastAsia="sk-SK"/>
                    </w:rPr>
                    <w:t>souhvězdí Lva</w:t>
                  </w:r>
                  <w:r w:rsidRPr="00916297">
                    <w:rPr>
                      <w:rFonts w:ascii="Verdana" w:eastAsia="Times New Roman" w:hAnsi="Verdana" w:cs="Times New Roman"/>
                      <w:sz w:val="30"/>
                      <w:szCs w:val="30"/>
                      <w:lang w:eastAsia="sk-SK"/>
                    </w:rPr>
                    <w:t>. Lidská hlava představuje </w:t>
                  </w:r>
                  <w:r w:rsidRPr="00916297">
                    <w:rPr>
                      <w:rFonts w:ascii="Verdana" w:eastAsia="Times New Roman" w:hAnsi="Verdana" w:cs="Times New Roman"/>
                      <w:b/>
                      <w:bCs/>
                      <w:sz w:val="30"/>
                      <w:szCs w:val="30"/>
                      <w:lang w:eastAsia="sk-SK"/>
                    </w:rPr>
                    <w:t>polární souhvězdí</w:t>
                  </w:r>
                  <w:r w:rsidRPr="00916297">
                    <w:rPr>
                      <w:rFonts w:ascii="Verdana" w:eastAsia="Times New Roman" w:hAnsi="Verdana" w:cs="Times New Roman"/>
                      <w:sz w:val="30"/>
                      <w:szCs w:val="30"/>
                      <w:lang w:eastAsia="sk-SK"/>
                    </w:rPr>
                    <w:t>- dnes pojmenované </w:t>
                  </w:r>
                  <w:r w:rsidRPr="00916297">
                    <w:rPr>
                      <w:rFonts w:ascii="Verdana" w:eastAsia="Times New Roman" w:hAnsi="Verdana" w:cs="Times New Roman"/>
                      <w:b/>
                      <w:bCs/>
                      <w:sz w:val="30"/>
                      <w:szCs w:val="30"/>
                      <w:lang w:eastAsia="sk-SK"/>
                    </w:rPr>
                    <w:t>Hercules.</w:t>
                  </w:r>
                  <w:r w:rsidRPr="00916297">
                    <w:rPr>
                      <w:rFonts w:ascii="Verdana" w:eastAsia="Times New Roman" w:hAnsi="Verdana" w:cs="Times New Roman"/>
                      <w:sz w:val="30"/>
                      <w:szCs w:val="30"/>
                      <w:lang w:eastAsia="sk-SK"/>
                    </w:rPr>
                    <w:t> Egypťané mu říkali Tum neboli Adam astronomické mytologie. Spojený pohyb těchto dvou souhvězdí se nazývá Pari Passu. Země tímto párem souhvězdí prochází při své cestě galaxií v precesi rovnodenností. Sfinga takto označuje Zep Tepi, Novou dobu.</w:t>
                  </w:r>
                </w:p>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Times New Roman" w:eastAsia="Times New Roman" w:hAnsi="Times New Roman" w:cs="Times New Roman"/>
                      <w:noProof/>
                      <w:sz w:val="30"/>
                      <w:szCs w:val="30"/>
                      <w:lang w:eastAsia="sk-SK"/>
                    </w:rPr>
                    <w:drawing>
                      <wp:anchor distT="0" distB="0" distL="114300" distR="114300" simplePos="0" relativeHeight="251663360" behindDoc="0" locked="0" layoutInCell="1" allowOverlap="1" wp14:anchorId="0B89A33E" wp14:editId="3A483513">
                        <wp:simplePos x="0" y="0"/>
                        <wp:positionH relativeFrom="column">
                          <wp:posOffset>86360</wp:posOffset>
                        </wp:positionH>
                        <wp:positionV relativeFrom="paragraph">
                          <wp:posOffset>785495</wp:posOffset>
                        </wp:positionV>
                        <wp:extent cx="1974850" cy="2165350"/>
                        <wp:effectExtent l="0" t="0" r="6350" b="6350"/>
                        <wp:wrapSquare wrapText="bothSides"/>
                        <wp:docPr id="19" name="Picture 19" descr="http://www.okemboha.mysteria.cz/images/osaze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kemboha.mysteria.cz/images/osazem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74850" cy="216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6297">
                    <w:rPr>
                      <w:rFonts w:ascii="Verdana" w:eastAsia="Times New Roman" w:hAnsi="Verdana" w:cs="Times New Roman"/>
                      <w:sz w:val="30"/>
                      <w:szCs w:val="30"/>
                      <w:lang w:eastAsia="sk-SK"/>
                    </w:rPr>
                    <w:t>Polárka dostala svoje jméno od postavení nad severním pólem, přímo nad páteří Země, její rotační osou. Je to fundamentální hvězda představující moc vládnoucí nad nebem. Při pohledu ze Země se zdá, že se obloha otáčí přímo kolem ní. Sklon zemské osy orientovaný podle Slunce se při koloběhu Země nepatrně proměňuje a vytváří druhý kruh, který je výš na obloze a nachází se v něm 6 polárních hvězd.</w:t>
                  </w:r>
                </w:p>
              </w:tc>
              <w:tc>
                <w:tcPr>
                  <w:tcW w:w="1511" w:type="pct"/>
                  <w:vAlign w:val="center"/>
                  <w:hideMark/>
                </w:tcPr>
                <w:p w:rsidR="003B400F" w:rsidRPr="00916297" w:rsidRDefault="003B400F" w:rsidP="00453D43">
                  <w:pPr>
                    <w:jc w:val="both"/>
                    <w:rPr>
                      <w:rFonts w:ascii="Times New Roman" w:eastAsia="Times New Roman" w:hAnsi="Times New Roman" w:cs="Times New Roman"/>
                      <w:sz w:val="30"/>
                      <w:szCs w:val="30"/>
                      <w:lang w:eastAsia="sk-SK"/>
                    </w:rPr>
                  </w:pPr>
                </w:p>
              </w:tc>
            </w:tr>
          </w:tbl>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lastRenderedPageBreak/>
              <w:t>Astronomické znalosti Egypťanů a zděděné záznamy jim umožnily zjistit, že když rozdělí tento druhý kruh na 60° díly, bude zemská osa ukazovat každých 4.320 let jiné polární hvězdě. Těchto 6 konstelací zahrnuje 6 polárních hvězd umístěných přesně nad severním pólem. Každá z nich zahrnuje 60° z cesty Země během jednoho kosmického roku. Nazývají se </w:t>
            </w:r>
            <w:r w:rsidRPr="00916297">
              <w:rPr>
                <w:rFonts w:ascii="Verdana" w:eastAsia="Times New Roman" w:hAnsi="Verdana" w:cs="Times New Roman"/>
                <w:b/>
                <w:bCs/>
                <w:sz w:val="30"/>
                <w:szCs w:val="30"/>
                <w:lang w:eastAsia="sk-SK"/>
              </w:rPr>
              <w:t>polární konstelace.</w:t>
            </w:r>
          </w:p>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Times New Roman" w:eastAsia="Times New Roman" w:hAnsi="Times New Roman" w:cs="Times New Roman"/>
                <w:noProof/>
                <w:sz w:val="30"/>
                <w:szCs w:val="30"/>
                <w:lang w:eastAsia="sk-SK"/>
              </w:rPr>
              <w:drawing>
                <wp:inline distT="0" distB="0" distL="0" distR="0" wp14:anchorId="7F28F28A" wp14:editId="60ED93C3">
                  <wp:extent cx="5606716" cy="3726684"/>
                  <wp:effectExtent l="0" t="0" r="0" b="7620"/>
                  <wp:docPr id="18" name="Picture 18" descr="http://www.okemboha.mysteria.cz/images/pola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kemboha.mysteria.cz/images/polari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7357" cy="3727110"/>
                          </a:xfrm>
                          <a:prstGeom prst="rect">
                            <a:avLst/>
                          </a:prstGeom>
                          <a:noFill/>
                          <a:ln>
                            <a:noFill/>
                          </a:ln>
                        </pic:spPr>
                      </pic:pic>
                    </a:graphicData>
                  </a:graphic>
                </wp:inline>
              </w:drawing>
            </w:r>
          </w:p>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V souhvězdí Malé medvědice se nachází </w:t>
            </w:r>
            <w:r w:rsidRPr="00916297">
              <w:rPr>
                <w:rFonts w:ascii="Verdana" w:eastAsia="Times New Roman" w:hAnsi="Verdana" w:cs="Times New Roman"/>
                <w:b/>
                <w:bCs/>
                <w:sz w:val="30"/>
                <w:szCs w:val="30"/>
                <w:lang w:eastAsia="sk-SK"/>
              </w:rPr>
              <w:t>Polárka,</w:t>
            </w:r>
            <w:r w:rsidRPr="00916297">
              <w:rPr>
                <w:rFonts w:ascii="Verdana" w:eastAsia="Times New Roman" w:hAnsi="Verdana" w:cs="Times New Roman"/>
                <w:sz w:val="30"/>
                <w:szCs w:val="30"/>
                <w:lang w:eastAsia="sk-SK"/>
              </w:rPr>
              <w:t> která je v současnosti přímo nad severním pólem. Řídí se podle ní mořeplavci. Ale před 4.320 lety byla polární hvězdou </w:t>
            </w:r>
            <w:r w:rsidRPr="00916297">
              <w:rPr>
                <w:rFonts w:ascii="Verdana" w:eastAsia="Times New Roman" w:hAnsi="Verdana" w:cs="Times New Roman"/>
                <w:b/>
                <w:bCs/>
                <w:sz w:val="30"/>
                <w:szCs w:val="30"/>
                <w:lang w:eastAsia="sk-SK"/>
              </w:rPr>
              <w:t>Alfa Draconis</w:t>
            </w:r>
            <w:r w:rsidRPr="00916297">
              <w:rPr>
                <w:rFonts w:ascii="Verdana" w:eastAsia="Times New Roman" w:hAnsi="Verdana" w:cs="Times New Roman"/>
                <w:sz w:val="30"/>
                <w:szCs w:val="30"/>
                <w:lang w:eastAsia="sk-SK"/>
              </w:rPr>
              <w:t> tvořící součást souhvězdí Draka. Před 8.640 lety byla polární hvězdou jedna z hvězd souhvězdí Hercula - člověka </w:t>
            </w:r>
            <w:r w:rsidRPr="00916297">
              <w:rPr>
                <w:rFonts w:ascii="Verdana" w:eastAsia="Times New Roman" w:hAnsi="Verdana" w:cs="Times New Roman"/>
                <w:b/>
                <w:bCs/>
                <w:sz w:val="30"/>
                <w:szCs w:val="30"/>
                <w:lang w:eastAsia="sk-SK"/>
              </w:rPr>
              <w:t>(Eta Hercules).</w:t>
            </w:r>
            <w:r w:rsidRPr="00916297">
              <w:rPr>
                <w:rFonts w:ascii="Verdana" w:eastAsia="Times New Roman" w:hAnsi="Verdana" w:cs="Times New Roman"/>
                <w:sz w:val="30"/>
                <w:szCs w:val="30"/>
                <w:lang w:eastAsia="sk-SK"/>
              </w:rPr>
              <w:t> Před 12.960 lety, v období potopy světa, byla polární hvězdou </w:t>
            </w:r>
            <w:r w:rsidRPr="00916297">
              <w:rPr>
                <w:rFonts w:ascii="Verdana" w:eastAsia="Times New Roman" w:hAnsi="Verdana" w:cs="Times New Roman"/>
                <w:b/>
                <w:bCs/>
                <w:sz w:val="30"/>
                <w:szCs w:val="30"/>
                <w:lang w:eastAsia="sk-SK"/>
              </w:rPr>
              <w:t>Vega</w:t>
            </w:r>
            <w:r w:rsidRPr="00916297">
              <w:rPr>
                <w:rFonts w:ascii="Verdana" w:eastAsia="Times New Roman" w:hAnsi="Verdana" w:cs="Times New Roman"/>
                <w:sz w:val="30"/>
                <w:szCs w:val="30"/>
                <w:lang w:eastAsia="sk-SK"/>
              </w:rPr>
              <w:t> ze souhvězdí Lyry. O dalších 60° zpět, před 17.280 lety, byla nad severním pólem hvězda </w:t>
            </w:r>
            <w:r w:rsidRPr="00916297">
              <w:rPr>
                <w:rFonts w:ascii="Verdana" w:eastAsia="Times New Roman" w:hAnsi="Verdana" w:cs="Times New Roman"/>
                <w:b/>
                <w:bCs/>
                <w:sz w:val="30"/>
                <w:szCs w:val="30"/>
                <w:lang w:eastAsia="sk-SK"/>
              </w:rPr>
              <w:t>Deneb</w:t>
            </w:r>
            <w:r w:rsidRPr="00916297">
              <w:rPr>
                <w:rFonts w:ascii="Verdana" w:eastAsia="Times New Roman" w:hAnsi="Verdana" w:cs="Times New Roman"/>
                <w:sz w:val="30"/>
                <w:szCs w:val="30"/>
                <w:lang w:eastAsia="sk-SK"/>
              </w:rPr>
              <w:t> ze souhvězdí Cygnus - Labutě. Před 21.600 lety nad severním pólem zářila hvězda </w:t>
            </w:r>
            <w:r w:rsidRPr="00916297">
              <w:rPr>
                <w:rFonts w:ascii="Verdana" w:eastAsia="Times New Roman" w:hAnsi="Verdana" w:cs="Times New Roman"/>
                <w:b/>
                <w:bCs/>
                <w:sz w:val="30"/>
                <w:szCs w:val="30"/>
                <w:lang w:eastAsia="sk-SK"/>
              </w:rPr>
              <w:t>Alfirk</w:t>
            </w:r>
            <w:r w:rsidRPr="00916297">
              <w:rPr>
                <w:rFonts w:ascii="Verdana" w:eastAsia="Times New Roman" w:hAnsi="Verdana" w:cs="Times New Roman"/>
                <w:sz w:val="30"/>
                <w:szCs w:val="30"/>
                <w:lang w:eastAsia="sk-SK"/>
              </w:rPr>
              <w:t xml:space="preserve"> ze </w:t>
            </w:r>
            <w:r w:rsidRPr="00916297">
              <w:rPr>
                <w:rFonts w:ascii="Verdana" w:eastAsia="Times New Roman" w:hAnsi="Verdana" w:cs="Times New Roman"/>
                <w:sz w:val="30"/>
                <w:szCs w:val="30"/>
                <w:lang w:eastAsia="sk-SK"/>
              </w:rPr>
              <w:lastRenderedPageBreak/>
              <w:t>souhvězdí Cepheus. A přesně před 25.920 let, tedy před celým kosmickým rokem, se nad severním pólem nacházela</w:t>
            </w:r>
            <w:r w:rsidR="00222EE7">
              <w:rPr>
                <w:rFonts w:ascii="Verdana" w:eastAsia="Times New Roman" w:hAnsi="Verdana" w:cs="Times New Roman"/>
                <w:sz w:val="30"/>
                <w:szCs w:val="30"/>
                <w:lang w:eastAsia="sk-SK"/>
              </w:rPr>
              <w:t xml:space="preserve"> </w:t>
            </w:r>
            <w:r w:rsidRPr="00916297">
              <w:rPr>
                <w:rFonts w:ascii="Verdana" w:eastAsia="Times New Roman" w:hAnsi="Verdana" w:cs="Times New Roman"/>
                <w:b/>
                <w:bCs/>
                <w:sz w:val="30"/>
                <w:szCs w:val="30"/>
                <w:lang w:eastAsia="sk-SK"/>
              </w:rPr>
              <w:t>Polárka</w:t>
            </w:r>
            <w:r w:rsidRPr="00916297">
              <w:rPr>
                <w:rFonts w:ascii="Verdana" w:eastAsia="Times New Roman" w:hAnsi="Verdana" w:cs="Times New Roman"/>
                <w:sz w:val="30"/>
                <w:szCs w:val="30"/>
                <w:lang w:eastAsia="sk-SK"/>
              </w:rPr>
              <w:t> ze souhvězdí Malé medvědice, stejně jako je tomu dnes.</w:t>
            </w:r>
          </w:p>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Člověka průběžně ovlivňují tyto dvě sestavy souhvězdí. 6 v horním kruhu nad pólem a 12 souhvězdí zvěrokruhu. Obě se otáčejí kolem osy umístěné v centru galaxie, osy koruny. Egypťané se domnívali, že celá nebeská sféra leží na sloupech rozmístěných symetricky každých 60° po obvodu kruhu, na nějž ukazuje pól Země během její pouti galaxií. Stáří a preciznost egyptských záznamů je zřejmá. Kněží, strážci času, zdědili astronomické záznamy, které byly starší než 26.000 let. Moderní astronomové ověřili tyto dva okamžiky a pojmenovali je precese rovnodenností, protože vycházejí ze změn v linii rovnodenností, které se potvrdily.</w:t>
            </w:r>
          </w:p>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b/>
                <w:bCs/>
                <w:sz w:val="30"/>
                <w:szCs w:val="30"/>
                <w:lang w:eastAsia="sk-SK"/>
              </w:rPr>
              <w:t>ROVNODENNOST A SLUNOVRAT</w:t>
            </w:r>
          </w:p>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Slunce, při pohledu ze Země během slunečního roku, jakoby zaujímalo 4 kouty, 4 pozice, které omezují jeho pohyb za horizontem.  Jsou definovány jako </w:t>
            </w:r>
            <w:r w:rsidRPr="00916297">
              <w:rPr>
                <w:rFonts w:ascii="Verdana" w:eastAsia="Times New Roman" w:hAnsi="Verdana" w:cs="Times New Roman"/>
                <w:b/>
                <w:bCs/>
                <w:sz w:val="30"/>
                <w:szCs w:val="30"/>
                <w:lang w:eastAsia="sk-SK"/>
              </w:rPr>
              <w:t>zimní a letní slunovrat</w:t>
            </w:r>
            <w:r w:rsidRPr="00916297">
              <w:rPr>
                <w:rFonts w:ascii="Verdana" w:eastAsia="Times New Roman" w:hAnsi="Verdana" w:cs="Times New Roman"/>
                <w:sz w:val="30"/>
                <w:szCs w:val="30"/>
                <w:lang w:eastAsia="sk-SK"/>
              </w:rPr>
              <w:t> a </w:t>
            </w:r>
            <w:r w:rsidRPr="00916297">
              <w:rPr>
                <w:rFonts w:ascii="Verdana" w:eastAsia="Times New Roman" w:hAnsi="Verdana" w:cs="Times New Roman"/>
                <w:b/>
                <w:bCs/>
                <w:sz w:val="30"/>
                <w:szCs w:val="30"/>
                <w:lang w:eastAsia="sk-SK"/>
              </w:rPr>
              <w:t>jarní a podzimní rovnodennost.</w:t>
            </w:r>
            <w:r w:rsidRPr="00916297">
              <w:rPr>
                <w:rFonts w:ascii="Verdana" w:eastAsia="Times New Roman" w:hAnsi="Verdana" w:cs="Times New Roman"/>
                <w:sz w:val="30"/>
                <w:szCs w:val="30"/>
                <w:lang w:eastAsia="sk-SK"/>
              </w:rPr>
              <w:t> Letní slunovrat, 21. června, je nejdelším dnem v roce a nejkratší nocí v roce. Naopak zimní slunovrat, 22. prosince, označuje nejkratší den a nejdelší noc. Ranní a podzimní rovnodennosti představují dva dny a dvě noci, které trvají shodnou dobu.</w:t>
            </w:r>
          </w:p>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b/>
                <w:bCs/>
                <w:sz w:val="30"/>
                <w:szCs w:val="30"/>
                <w:lang w:eastAsia="sk-SK"/>
              </w:rPr>
              <w:t>V Gíze vychází Slunce ve dnech rovnodenností přímo před Sfingou.</w:t>
            </w:r>
            <w:r w:rsidRPr="00916297">
              <w:rPr>
                <w:rFonts w:ascii="Verdana" w:eastAsia="Times New Roman" w:hAnsi="Verdana" w:cs="Times New Roman"/>
                <w:sz w:val="30"/>
                <w:szCs w:val="30"/>
                <w:lang w:eastAsia="sk-SK"/>
              </w:rPr>
              <w:t> V době zimního slunovratu 28° na severovýchod a v době letního slunovratu 28° na jihovýchod. </w:t>
            </w:r>
            <w:r w:rsidRPr="00916297">
              <w:rPr>
                <w:rFonts w:ascii="Verdana" w:eastAsia="Times New Roman" w:hAnsi="Verdana" w:cs="Times New Roman"/>
                <w:b/>
                <w:bCs/>
                <w:sz w:val="30"/>
                <w:szCs w:val="30"/>
                <w:lang w:eastAsia="sk-SK"/>
              </w:rPr>
              <w:t>Dny rovnodenností,</w:t>
            </w:r>
            <w:r w:rsidRPr="00916297">
              <w:rPr>
                <w:rFonts w:ascii="Verdana" w:eastAsia="Times New Roman" w:hAnsi="Verdana" w:cs="Times New Roman"/>
                <w:sz w:val="30"/>
                <w:szCs w:val="30"/>
                <w:lang w:eastAsia="sk-SK"/>
              </w:rPr>
              <w:t xml:space="preserve"> kdy jsou den i noc stejně </w:t>
            </w:r>
            <w:r w:rsidRPr="00916297">
              <w:rPr>
                <w:rFonts w:ascii="Verdana" w:eastAsia="Times New Roman" w:hAnsi="Verdana" w:cs="Times New Roman"/>
                <w:sz w:val="30"/>
                <w:szCs w:val="30"/>
                <w:lang w:eastAsia="sk-SK"/>
              </w:rPr>
              <w:lastRenderedPageBreak/>
              <w:t>dlouhé,</w:t>
            </w:r>
            <w:r w:rsidR="00222EE7">
              <w:rPr>
                <w:rFonts w:ascii="Verdana" w:eastAsia="Times New Roman" w:hAnsi="Verdana" w:cs="Times New Roman"/>
                <w:sz w:val="30"/>
                <w:szCs w:val="30"/>
                <w:lang w:eastAsia="sk-SK"/>
              </w:rPr>
              <w:t xml:space="preserve"> </w:t>
            </w:r>
            <w:r w:rsidRPr="00916297">
              <w:rPr>
                <w:rFonts w:ascii="Verdana" w:eastAsia="Times New Roman" w:hAnsi="Verdana" w:cs="Times New Roman"/>
                <w:b/>
                <w:bCs/>
                <w:sz w:val="30"/>
                <w:szCs w:val="30"/>
                <w:lang w:eastAsia="sk-SK"/>
              </w:rPr>
              <w:t>představují vyvážení energií světla a temnoty.</w:t>
            </w:r>
            <w:r w:rsidRPr="00916297">
              <w:rPr>
                <w:rFonts w:ascii="Verdana" w:eastAsia="Times New Roman" w:hAnsi="Verdana" w:cs="Times New Roman"/>
                <w:sz w:val="30"/>
                <w:szCs w:val="30"/>
                <w:lang w:eastAsia="sk-SK"/>
              </w:rPr>
              <w:t> V tyto dny se otevírají dimenzionální dveře času a prostoru. Proto představují významné dny pro všechny možné kultury. Každý rok se přímka spojující obě rovnodennosti posune o kousek blíž vůči Slunci. Každých 72 let o 1°. O 30° každých 2.160 let a o 360° každých 25.920 let. Tento jev, označovaný v dnešní době jako precese rovnodenností, přesně odpoví starověkého </w:t>
            </w:r>
            <w:r w:rsidRPr="00916297">
              <w:rPr>
                <w:rFonts w:ascii="Verdana" w:eastAsia="Times New Roman" w:hAnsi="Verdana" w:cs="Times New Roman"/>
                <w:b/>
                <w:bCs/>
                <w:sz w:val="30"/>
                <w:szCs w:val="30"/>
                <w:lang w:eastAsia="sk-SK"/>
              </w:rPr>
              <w:t>Pari Passu,</w:t>
            </w:r>
            <w:r w:rsidRPr="00916297">
              <w:rPr>
                <w:rFonts w:ascii="Verdana" w:eastAsia="Times New Roman" w:hAnsi="Verdana" w:cs="Times New Roman"/>
                <w:sz w:val="30"/>
                <w:szCs w:val="30"/>
                <w:lang w:eastAsia="sk-SK"/>
              </w:rPr>
              <w:t> dvěma hladinám cesty určující kosmický rok.</w:t>
            </w:r>
          </w:p>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b/>
                <w:bCs/>
                <w:sz w:val="30"/>
                <w:szCs w:val="30"/>
                <w:lang w:eastAsia="sk-SK"/>
              </w:rPr>
              <w:t>OBROVSKÉ TĚLO VYTVOŘENÉ Z MONOLITU</w:t>
            </w:r>
          </w:p>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Sfinga, spojující znamení lva s člověkem, v souhvězdí Hercula označuje okamžik těsně po potopě světa. Katastrofě, která se periodicky odehrává na konci kosmického roku - každých 25.920 let. Sfinga je největší sochou na světě. Její ohromné tělo bylo vytesáno z jediného bloku kamene, aby odolávalo nepřízni času dlouhá staletí. Je to obrovský monolit umístěný na pláni v Gíze a dosahující délky 80 m, šířky 13 m a 20 m výšky. Je velká přibližně jako blok domů ve městě. Aby její autoři zformovali její tělo, museli z bloku odtesat velikánské kamenné kvádry, které později využili ke stavbě dvou chrámů před sochou.</w:t>
            </w:r>
          </w:p>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b/>
                <w:bCs/>
                <w:sz w:val="30"/>
                <w:szCs w:val="30"/>
                <w:lang w:eastAsia="sk-SK"/>
              </w:rPr>
              <w:t>UMÍSTĚNÍ SFINGY</w:t>
            </w:r>
          </w:p>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Tato tajemná a mocná socha je největším dílem, které se nám dochovalo ze starověku. Viděla kolem sebe vznikat několik kultur. Sledovala, jak se mění a zanikají. Sfinga byla postavena na velice zvláštním místě na zemi. Na pláni v Gíze, která se také nazývá Rostau ve starověké Knize mrtvých. </w:t>
            </w:r>
            <w:r w:rsidRPr="00916297">
              <w:rPr>
                <w:rFonts w:ascii="Verdana" w:eastAsia="Times New Roman" w:hAnsi="Verdana" w:cs="Times New Roman"/>
                <w:b/>
                <w:bCs/>
                <w:sz w:val="30"/>
                <w:szCs w:val="30"/>
                <w:lang w:eastAsia="sk-SK"/>
              </w:rPr>
              <w:t xml:space="preserve">Její tělo lvice leží paralelně s rovníkem na 30° severní šířky a téměř přesně na 30° východní </w:t>
            </w:r>
            <w:r w:rsidRPr="00916297">
              <w:rPr>
                <w:rFonts w:ascii="Verdana" w:eastAsia="Times New Roman" w:hAnsi="Verdana" w:cs="Times New Roman"/>
                <w:b/>
                <w:bCs/>
                <w:sz w:val="30"/>
                <w:szCs w:val="30"/>
                <w:lang w:eastAsia="sk-SK"/>
              </w:rPr>
              <w:lastRenderedPageBreak/>
              <w:t>délky. 30° šířky znamená, že Sfinga leží na jednom z diamagnetických bodů Země.</w:t>
            </w:r>
          </w:p>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Dnes se ví, že okolo Země nad rovnoběžkami procházejícími 30° severní a jižní šířky a v harmonických a pravidelných vzdálenostech od nich, prochází </w:t>
            </w:r>
            <w:r w:rsidRPr="00916297">
              <w:rPr>
                <w:rFonts w:ascii="Verdana" w:eastAsia="Times New Roman" w:hAnsi="Verdana" w:cs="Times New Roman"/>
                <w:b/>
                <w:bCs/>
                <w:sz w:val="30"/>
                <w:szCs w:val="30"/>
                <w:lang w:eastAsia="sk-SK"/>
              </w:rPr>
              <w:t>elektromagnetická síť planety.</w:t>
            </w:r>
            <w:r w:rsidRPr="00916297">
              <w:rPr>
                <w:rFonts w:ascii="Verdana" w:eastAsia="Times New Roman" w:hAnsi="Verdana" w:cs="Times New Roman"/>
                <w:sz w:val="30"/>
                <w:szCs w:val="30"/>
                <w:lang w:eastAsia="sk-SK"/>
              </w:rPr>
              <w:t> Všechny živé organismy, nezávisle na své velikosti, mají neuralgickou soustavu, matrici zaznamenávající a harmonicky distribuující energii do celého těla. Planeta Země má kolem sebe podobnou geometricky přesnou síť složenou ze stejně vzdálených přímek, založenou na pravidelných mnohostěnech, po nichž putuje energie nutná pro její fungování. Tyto přímky se nazývají Liovy a Hartmanovy linie. Vytvářejí matrici, která má několik neuralgických bodů, kde dochází k přirozené produkci energetických vírů, které tajně využívali jednotlivci a vládci, kteří znali principy levitace a antigravitace. Tyto elektromagnetické víry jsou od sebe harmonicky odděleny a dochází na nich k magnetickým a energetickým anomáliím.</w:t>
            </w:r>
          </w:p>
          <w:p w:rsidR="00222EE7" w:rsidRDefault="003B400F" w:rsidP="00453D43">
            <w:pPr>
              <w:jc w:val="both"/>
              <w:rPr>
                <w:rFonts w:ascii="Verdana" w:eastAsia="Times New Roman" w:hAnsi="Verdana" w:cs="Times New Roman"/>
                <w:sz w:val="30"/>
                <w:szCs w:val="30"/>
                <w:lang w:eastAsia="sk-SK"/>
              </w:rPr>
            </w:pPr>
            <w:r w:rsidRPr="00916297">
              <w:rPr>
                <w:rFonts w:ascii="Verdana" w:eastAsia="Times New Roman" w:hAnsi="Verdana" w:cs="Times New Roman"/>
                <w:sz w:val="30"/>
                <w:szCs w:val="30"/>
                <w:lang w:eastAsia="sk-SK"/>
              </w:rPr>
              <w:t>V Bermudském trojúhelníku a také v Dračím a Ďáblově trojúhelníku, kde došlo k tajemným zmizením, jsou zmiňované diamagnetické body. Na jiných bodech jsou strategicky rozmístěné pyramidy různých kultur a také vojenské základny několika zemí. Nad těmito neuralgickými body by bylo možné za použití adekvátní technologie využít planetární energii ke zrušení přitažlivé síly působící na jakýkoliv předmět v aktivním poli. Na těchto bodech již byly prováděny experimenty s prostorovým přenosem. Například Spojené státy provedly tzv. Philadelphský experiment, který roku 1943 uskutečnil Nikola Tesla. V těchto vírech vznikají dimenzionální brány, které se</w:t>
            </w:r>
            <w:r w:rsidR="00222EE7">
              <w:rPr>
                <w:rFonts w:ascii="Verdana" w:eastAsia="Times New Roman" w:hAnsi="Verdana" w:cs="Times New Roman"/>
                <w:sz w:val="30"/>
                <w:szCs w:val="30"/>
                <w:lang w:eastAsia="sk-SK"/>
              </w:rPr>
              <w:t xml:space="preserve"> </w:t>
            </w:r>
            <w:r w:rsidRPr="00916297">
              <w:rPr>
                <w:rFonts w:ascii="Verdana" w:eastAsia="Times New Roman" w:hAnsi="Verdana" w:cs="Times New Roman"/>
                <w:sz w:val="30"/>
                <w:szCs w:val="30"/>
                <w:lang w:eastAsia="sk-SK"/>
              </w:rPr>
              <w:lastRenderedPageBreak/>
              <w:t>otevírají a zavírají při západech slunce při rovnodennostech.</w:t>
            </w:r>
          </w:p>
          <w:tbl>
            <w:tblPr>
              <w:tblW w:w="5000" w:type="pct"/>
              <w:tblCellMar>
                <w:left w:w="0" w:type="dxa"/>
                <w:right w:w="0" w:type="dxa"/>
              </w:tblCellMar>
              <w:tblLook w:val="04A0" w:firstRow="1" w:lastRow="0" w:firstColumn="1" w:lastColumn="0" w:noHBand="0" w:noVBand="1"/>
            </w:tblPr>
            <w:tblGrid>
              <w:gridCol w:w="6222"/>
              <w:gridCol w:w="2850"/>
            </w:tblGrid>
            <w:tr w:rsidR="00453D43" w:rsidRPr="00916297" w:rsidTr="00222EE7">
              <w:tc>
                <w:tcPr>
                  <w:tcW w:w="6222" w:type="dxa"/>
                  <w:vAlign w:val="center"/>
                  <w:hideMark/>
                </w:tcPr>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Times New Roman" w:eastAsia="Times New Roman" w:hAnsi="Times New Roman" w:cs="Times New Roman"/>
                      <w:noProof/>
                      <w:sz w:val="30"/>
                      <w:szCs w:val="30"/>
                      <w:lang w:eastAsia="sk-SK"/>
                    </w:rPr>
                    <w:drawing>
                      <wp:inline distT="0" distB="0" distL="0" distR="0" wp14:anchorId="2C18ABC7" wp14:editId="4982C30A">
                        <wp:extent cx="3657600" cy="2213610"/>
                        <wp:effectExtent l="0" t="0" r="0" b="0"/>
                        <wp:docPr id="17" name="Picture 17" descr="http://www.okemboha.mysteria.cz/images/tesl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kemboha.mysteria.cz/images/tesla2.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57600" cy="2213610"/>
                                </a:xfrm>
                                <a:prstGeom prst="rect">
                                  <a:avLst/>
                                </a:prstGeom>
                                <a:noFill/>
                                <a:ln>
                                  <a:noFill/>
                                </a:ln>
                              </pic:spPr>
                            </pic:pic>
                          </a:graphicData>
                        </a:graphic>
                      </wp:inline>
                    </w:drawing>
                  </w:r>
                </w:p>
              </w:tc>
              <w:tc>
                <w:tcPr>
                  <w:tcW w:w="0" w:type="auto"/>
                  <w:vAlign w:val="center"/>
                  <w:hideMark/>
                </w:tcPr>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Times New Roman" w:eastAsia="Times New Roman" w:hAnsi="Times New Roman" w:cs="Times New Roman"/>
                      <w:noProof/>
                      <w:sz w:val="30"/>
                      <w:szCs w:val="30"/>
                      <w:lang w:eastAsia="sk-SK"/>
                    </w:rPr>
                    <w:drawing>
                      <wp:inline distT="0" distB="0" distL="0" distR="0" wp14:anchorId="388136FE" wp14:editId="50277860">
                        <wp:extent cx="1804670" cy="2454275"/>
                        <wp:effectExtent l="0" t="0" r="5080" b="3175"/>
                        <wp:docPr id="16" name="Picture 16" descr="http://www.okemboha.mysteria.cz/images/tesl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okemboha.mysteria.cz/images/tesla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4670" cy="2454275"/>
                                </a:xfrm>
                                <a:prstGeom prst="rect">
                                  <a:avLst/>
                                </a:prstGeom>
                                <a:noFill/>
                                <a:ln>
                                  <a:noFill/>
                                </a:ln>
                              </pic:spPr>
                            </pic:pic>
                          </a:graphicData>
                        </a:graphic>
                      </wp:inline>
                    </w:drawing>
                  </w:r>
                </w:p>
              </w:tc>
            </w:tr>
          </w:tbl>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b/>
                <w:bCs/>
                <w:sz w:val="30"/>
                <w:szCs w:val="30"/>
                <w:lang w:eastAsia="sk-SK"/>
              </w:rPr>
              <w:t>VELKÁ PYRAMIDA</w:t>
            </w:r>
          </w:p>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Egypťané </w:t>
            </w:r>
            <w:r w:rsidRPr="00916297">
              <w:rPr>
                <w:rFonts w:ascii="Verdana" w:eastAsia="Times New Roman" w:hAnsi="Verdana" w:cs="Times New Roman"/>
                <w:b/>
                <w:bCs/>
                <w:sz w:val="30"/>
                <w:szCs w:val="30"/>
                <w:lang w:eastAsia="sk-SK"/>
              </w:rPr>
              <w:t>rovnodennost považovali za den Maat,</w:t>
            </w:r>
            <w:r w:rsidRPr="00916297">
              <w:rPr>
                <w:rFonts w:ascii="Verdana" w:eastAsia="Times New Roman" w:hAnsi="Verdana" w:cs="Times New Roman"/>
                <w:sz w:val="30"/>
                <w:szCs w:val="30"/>
                <w:lang w:eastAsia="sk-SK"/>
              </w:rPr>
              <w:t> bohyně rovnováhy a spravedlnosti. V těchto dnech se konaly speciální obřady, které prováděli členové Školy mystérií na pláni v Gíze. Energetický vír využívali při shromáždění potřebných znalostí, kdy knězům, kteří byli na 5 nebo 6 stupni mysli, byla svěřena externí síla, aby mohli vstoupit do vyšší dimenze. Díky znalostem, které Egypťané získali od kněží Hórova oka, postavili Velkou pyramidu, aby mohli využívat nevyčerpatelnou sílu Země pro duchovní účely. Uvnitř této pyramidy čerpali kondenzovanou energii planety a dosahovali vysokých vibračních frekvencí, pomocí nichž se dostávali do stavu změněného vědomí. </w:t>
            </w:r>
            <w:r w:rsidRPr="00916297">
              <w:rPr>
                <w:rFonts w:ascii="Verdana" w:eastAsia="Times New Roman" w:hAnsi="Verdana" w:cs="Times New Roman"/>
                <w:b/>
                <w:bCs/>
                <w:sz w:val="30"/>
                <w:szCs w:val="30"/>
                <w:lang w:eastAsia="sk-SK"/>
              </w:rPr>
              <w:t>Velkou pyramidu pojmenovali Arca Ra-Harmakhu a postavili ji na elekromagnetickém víru, který využívali ve dny rovnodenností, kdy energie světla a temnoty jsou vyváženy bohyní Maat.</w:t>
            </w:r>
          </w:p>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 xml:space="preserve">V tyto dny se rodili neteri, výjimeční duchové - Shemsu-Hor čili následovníci Hóra, který tak šířil s jejich pomocí </w:t>
            </w:r>
            <w:r w:rsidRPr="00916297">
              <w:rPr>
                <w:rFonts w:ascii="Verdana" w:eastAsia="Times New Roman" w:hAnsi="Verdana" w:cs="Times New Roman"/>
                <w:sz w:val="30"/>
                <w:szCs w:val="30"/>
                <w:lang w:eastAsia="sk-SK"/>
              </w:rPr>
              <w:lastRenderedPageBreak/>
              <w:t>svou lásku a vedl, prostřednictvím jejich znalostí o vesmíru, lid k vyšším hladinám vědomí. V páté kapitole Knihy mrtvých nazvané Rostau se píše o pyramidě, kterou stráží dvě sfingy s těly lvic, které svým přímým pohledem do Slunce v den rovnodennosti ochraňují vstup do království Sokar. Chodby, jimiž se do něj sestupuje, se podobají těm ve Velké pyramidě. Zde dochází k poslední transformaci Osirida, který byl do té doby ve svém nitru stále člověkem. Zde najde osvícení Hórus, kterého promění v nesmrtelného nadčlověka. Lví podoba má s tímto procesem vývoje velmi mnoho společného. </w:t>
            </w:r>
            <w:r w:rsidRPr="00916297">
              <w:rPr>
                <w:rFonts w:ascii="Verdana" w:eastAsia="Times New Roman" w:hAnsi="Verdana" w:cs="Times New Roman"/>
                <w:b/>
                <w:bCs/>
                <w:sz w:val="30"/>
                <w:szCs w:val="30"/>
                <w:lang w:eastAsia="sk-SK"/>
              </w:rPr>
              <w:t>Lev</w:t>
            </w:r>
            <w:r w:rsidRPr="00916297">
              <w:rPr>
                <w:rFonts w:ascii="Verdana" w:eastAsia="Times New Roman" w:hAnsi="Verdana" w:cs="Times New Roman"/>
                <w:sz w:val="30"/>
                <w:szCs w:val="30"/>
                <w:lang w:eastAsia="sk-SK"/>
              </w:rPr>
              <w:t> je nejvyvinutější zvíře ze všech. Pro Egypťany </w:t>
            </w:r>
            <w:r w:rsidRPr="00916297">
              <w:rPr>
                <w:rFonts w:ascii="Verdana" w:eastAsia="Times New Roman" w:hAnsi="Verdana" w:cs="Times New Roman"/>
                <w:b/>
                <w:bCs/>
                <w:sz w:val="30"/>
                <w:szCs w:val="30"/>
                <w:lang w:eastAsia="sk-SK"/>
              </w:rPr>
              <w:t>představoval poslední fázi vývoje zvířecího vědomí na cestě směrem k proměně v člověka.</w:t>
            </w:r>
            <w:r w:rsidRPr="00916297">
              <w:rPr>
                <w:rFonts w:ascii="Verdana" w:eastAsia="Times New Roman" w:hAnsi="Verdana" w:cs="Times New Roman"/>
                <w:sz w:val="30"/>
                <w:szCs w:val="30"/>
                <w:lang w:eastAsia="sk-SK"/>
              </w:rPr>
              <w:t> Tato zjištění společně s dalšími faktory dělají z místa, kde se nachází Sfinga, něco velice speciálního. Sfinga je víc než jen pouhá socha a Velká pyramida je víc než jen pouhá hrobka.</w:t>
            </w:r>
          </w:p>
          <w:tbl>
            <w:tblPr>
              <w:tblW w:w="11385" w:type="dxa"/>
              <w:tblCellMar>
                <w:left w:w="0" w:type="dxa"/>
                <w:right w:w="0" w:type="dxa"/>
              </w:tblCellMar>
              <w:tblLook w:val="04A0" w:firstRow="1" w:lastRow="0" w:firstColumn="1" w:lastColumn="0" w:noHBand="0" w:noVBand="1"/>
            </w:tblPr>
            <w:tblGrid>
              <w:gridCol w:w="5685"/>
              <w:gridCol w:w="5700"/>
            </w:tblGrid>
            <w:tr w:rsidR="00453D43" w:rsidRPr="00916297">
              <w:tc>
                <w:tcPr>
                  <w:tcW w:w="5685" w:type="dxa"/>
                  <w:vAlign w:val="center"/>
                  <w:hideMark/>
                </w:tcPr>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Times New Roman" w:eastAsia="Times New Roman" w:hAnsi="Times New Roman" w:cs="Times New Roman"/>
                      <w:noProof/>
                      <w:sz w:val="30"/>
                      <w:szCs w:val="30"/>
                      <w:lang w:eastAsia="sk-SK"/>
                    </w:rPr>
                    <w:drawing>
                      <wp:inline distT="0" distB="0" distL="0" distR="0" wp14:anchorId="4288E211" wp14:editId="1855850A">
                        <wp:extent cx="2577471" cy="1992702"/>
                        <wp:effectExtent l="0" t="0" r="0" b="7620"/>
                        <wp:docPr id="15" name="Picture 15" descr="http://www.okemboha.mysteria.cz/images/sfingatv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okemboha.mysteria.cz/images/sfingatvar.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79972" cy="1994636"/>
                                </a:xfrm>
                                <a:prstGeom prst="rect">
                                  <a:avLst/>
                                </a:prstGeom>
                                <a:noFill/>
                                <a:ln>
                                  <a:noFill/>
                                </a:ln>
                              </pic:spPr>
                            </pic:pic>
                          </a:graphicData>
                        </a:graphic>
                      </wp:inline>
                    </w:drawing>
                  </w:r>
                </w:p>
              </w:tc>
              <w:tc>
                <w:tcPr>
                  <w:tcW w:w="5700" w:type="dxa"/>
                  <w:vAlign w:val="center"/>
                  <w:hideMark/>
                </w:tcPr>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Times New Roman" w:eastAsia="Times New Roman" w:hAnsi="Times New Roman" w:cs="Times New Roman"/>
                      <w:noProof/>
                      <w:sz w:val="30"/>
                      <w:szCs w:val="30"/>
                      <w:lang w:eastAsia="sk-SK"/>
                    </w:rPr>
                    <w:drawing>
                      <wp:inline distT="0" distB="0" distL="0" distR="0" wp14:anchorId="23DD8276" wp14:editId="03E2BAB1">
                        <wp:extent cx="2117725" cy="2045335"/>
                        <wp:effectExtent l="0" t="0" r="0" b="0"/>
                        <wp:docPr id="14" name="Picture 14" descr="http://www.okemboha.mysteria.cz/images/chefr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okemboha.mysteria.cz/images/chefren.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17725" cy="2045335"/>
                                </a:xfrm>
                                <a:prstGeom prst="rect">
                                  <a:avLst/>
                                </a:prstGeom>
                                <a:noFill/>
                                <a:ln>
                                  <a:noFill/>
                                </a:ln>
                              </pic:spPr>
                            </pic:pic>
                          </a:graphicData>
                        </a:graphic>
                      </wp:inline>
                    </w:drawing>
                  </w:r>
                </w:p>
              </w:tc>
            </w:tr>
          </w:tbl>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Existují dva důvody, proč se </w:t>
            </w:r>
            <w:r w:rsidRPr="00916297">
              <w:rPr>
                <w:rFonts w:ascii="Verdana" w:eastAsia="Times New Roman" w:hAnsi="Verdana" w:cs="Times New Roman"/>
                <w:b/>
                <w:bCs/>
                <w:sz w:val="30"/>
                <w:szCs w:val="30"/>
                <w:lang w:eastAsia="sk-SK"/>
              </w:rPr>
              <w:t>vědci domnívají, že to byl faraón Chefrén,</w:t>
            </w:r>
            <w:r w:rsidRPr="00916297">
              <w:rPr>
                <w:rFonts w:ascii="Verdana" w:eastAsia="Times New Roman" w:hAnsi="Verdana" w:cs="Times New Roman"/>
                <w:sz w:val="30"/>
                <w:szCs w:val="30"/>
                <w:lang w:eastAsia="sk-SK"/>
              </w:rPr>
              <w:t> který vládl v letech 2.520 až 2.494 př.n.l.,</w:t>
            </w:r>
            <w:r w:rsidRPr="00916297">
              <w:rPr>
                <w:rFonts w:ascii="Verdana" w:eastAsia="Times New Roman" w:hAnsi="Verdana" w:cs="Times New Roman"/>
                <w:b/>
                <w:bCs/>
                <w:sz w:val="30"/>
                <w:szCs w:val="30"/>
                <w:lang w:eastAsia="sk-SK"/>
              </w:rPr>
              <w:t>kdo nařídil, aby Sfingu vytesali z jediného kusu kamene.</w:t>
            </w:r>
            <w:r w:rsidRPr="00916297">
              <w:rPr>
                <w:rFonts w:ascii="Verdana" w:eastAsia="Times New Roman" w:hAnsi="Verdana" w:cs="Times New Roman"/>
                <w:sz w:val="30"/>
                <w:szCs w:val="30"/>
                <w:lang w:eastAsia="sk-SK"/>
              </w:rPr>
              <w:t xml:space="preserve"> Prvním důvodem je, že se domnívají, že její obličej se podobá obličeji černé dioritové sochy Chefréna, která byla zahrabána hlavou dolů v Údolním chrámu nedaleko Sfingy. Faraónově soše sedí za hlavou sokol. </w:t>
            </w:r>
            <w:r w:rsidRPr="00916297">
              <w:rPr>
                <w:rFonts w:ascii="Verdana" w:eastAsia="Times New Roman" w:hAnsi="Verdana" w:cs="Times New Roman"/>
                <w:sz w:val="30"/>
                <w:szCs w:val="30"/>
                <w:lang w:eastAsia="sk-SK"/>
              </w:rPr>
              <w:lastRenderedPageBreak/>
              <w:t>Sochu jsme digitálně upravili, abychom zrekonstruovali její původní obličej. Zjistili jsme, že její rysy se velmi liší od Chefrénových. Je známo, že socha nesla jméno Abu-Hol a že po několik století měla červenou barvu, barvu Egypta. Zub času znehodnotil dekoraci její hrudi složenou z polodrahokamů, také zničil její spletenou bradku, barvy na její elegantní čelence a všechny leštěné desky z bílé žuly z Chefrénovy pyramidy. Druhým důvodem je kamenná stéla, která byla nalezena mezi předními tlapami Sfingy. Na 13. řádce vytesané v tomto kameni je slovo "chef", proto tradiční egyptologové přičítají stavbu Sfingy Chefrénovi. Stélu nechal vytesat faraón Thutmóse IV., který vládl v letech 1.401 až 1.391 př.n.l., aby oslavil restaurování a vyhrabání Sfingy z písku. Na stéle je napsáno, že Sfinga je ztělesněním magické síly tohoto místa, která je v něm soustředěna od počátku všeho, od doby Zep Tepi. Příběh vypráví, že mladému Thutmósovi se ve snu zjevila Sfinga a slíbila mu, že z něj udělá faraóna, jestli ji vyhrabe z písku, který ji zakrýval až po krk. Ve skutečnosti ale neexistuje žádný nápis, který by prohlašoval, kdo Sfingu nechal postavit. </w:t>
            </w:r>
            <w:r w:rsidRPr="00916297">
              <w:rPr>
                <w:rFonts w:ascii="Verdana" w:eastAsia="Times New Roman" w:hAnsi="Verdana" w:cs="Times New Roman"/>
                <w:b/>
                <w:bCs/>
                <w:sz w:val="30"/>
                <w:szCs w:val="30"/>
                <w:lang w:eastAsia="sk-SK"/>
              </w:rPr>
              <w:t>Neexistuje nic, co by dokazovalo, že to byl Chefrénům nápad.</w:t>
            </w:r>
            <w:r w:rsidRPr="00916297">
              <w:rPr>
                <w:rFonts w:ascii="Verdana" w:eastAsia="Times New Roman" w:hAnsi="Verdana" w:cs="Times New Roman"/>
                <w:sz w:val="30"/>
                <w:szCs w:val="30"/>
                <w:lang w:eastAsia="sk-SK"/>
              </w:rPr>
              <w:t> </w:t>
            </w:r>
            <w:r w:rsidRPr="00916297">
              <w:rPr>
                <w:rFonts w:ascii="Verdana" w:eastAsia="Times New Roman" w:hAnsi="Verdana" w:cs="Times New Roman"/>
                <w:b/>
                <w:bCs/>
                <w:sz w:val="30"/>
                <w:szCs w:val="30"/>
                <w:lang w:eastAsia="sk-SK"/>
              </w:rPr>
              <w:t>Je pravděpodobnější, že ji Chefrén, stejně jako Thutmóse IV., nechal vyhrabat z písku a zrenovovat.</w:t>
            </w:r>
          </w:p>
          <w:tbl>
            <w:tblPr>
              <w:tblW w:w="9092" w:type="dxa"/>
              <w:tblCellMar>
                <w:left w:w="0" w:type="dxa"/>
                <w:right w:w="0" w:type="dxa"/>
              </w:tblCellMar>
              <w:tblLook w:val="04A0" w:firstRow="1" w:lastRow="0" w:firstColumn="1" w:lastColumn="0" w:noHBand="0" w:noVBand="1"/>
            </w:tblPr>
            <w:tblGrid>
              <w:gridCol w:w="9072"/>
              <w:gridCol w:w="20"/>
            </w:tblGrid>
            <w:tr w:rsidR="003B400F" w:rsidRPr="00916297" w:rsidTr="003B400F">
              <w:tc>
                <w:tcPr>
                  <w:tcW w:w="9072" w:type="dxa"/>
                  <w:hideMark/>
                </w:tcPr>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Times New Roman" w:eastAsia="Times New Roman" w:hAnsi="Times New Roman" w:cs="Times New Roman"/>
                      <w:noProof/>
                      <w:sz w:val="30"/>
                      <w:szCs w:val="30"/>
                      <w:lang w:eastAsia="sk-SK"/>
                    </w:rPr>
                    <w:lastRenderedPageBreak/>
                    <w:drawing>
                      <wp:anchor distT="0" distB="0" distL="114300" distR="114300" simplePos="0" relativeHeight="251664384" behindDoc="0" locked="0" layoutInCell="1" allowOverlap="1" wp14:anchorId="2C20D944" wp14:editId="033BCBB1">
                        <wp:simplePos x="0" y="0"/>
                        <wp:positionH relativeFrom="column">
                          <wp:posOffset>38100</wp:posOffset>
                        </wp:positionH>
                        <wp:positionV relativeFrom="paragraph">
                          <wp:posOffset>415925</wp:posOffset>
                        </wp:positionV>
                        <wp:extent cx="2622550" cy="3768090"/>
                        <wp:effectExtent l="0" t="0" r="6350" b="3810"/>
                        <wp:wrapSquare wrapText="bothSides"/>
                        <wp:docPr id="13" name="Picture 13" descr="http://www.okemboha.mysteria.cz/images/sfinga_ste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okemboha.mysteria.cz/images/sfinga_stela.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22550" cy="3768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6297">
                    <w:rPr>
                      <w:rFonts w:ascii="Verdana" w:eastAsia="Times New Roman" w:hAnsi="Verdana" w:cs="Times New Roman"/>
                      <w:sz w:val="30"/>
                      <w:szCs w:val="30"/>
                      <w:lang w:eastAsia="sk-SK"/>
                    </w:rPr>
                    <w:t>Na jiné stéle nalezené v Gíze, která bývá nazývána Inventární stéla, se našel nápis potvrzující, že </w:t>
                  </w:r>
                  <w:r w:rsidRPr="00916297">
                    <w:rPr>
                      <w:rFonts w:ascii="Verdana" w:eastAsia="Times New Roman" w:hAnsi="Verdana" w:cs="Times New Roman"/>
                      <w:b/>
                      <w:bCs/>
                      <w:sz w:val="30"/>
                      <w:szCs w:val="30"/>
                      <w:lang w:eastAsia="sk-SK"/>
                    </w:rPr>
                    <w:t>faraón Cheops, Chefrénův předchůdce, nechal postavit jeden z chrámů před Sfingou,</w:t>
                  </w:r>
                  <w:r w:rsidRPr="00916297">
                    <w:rPr>
                      <w:rFonts w:ascii="Verdana" w:eastAsia="Times New Roman" w:hAnsi="Verdana" w:cs="Times New Roman"/>
                      <w:sz w:val="30"/>
                      <w:szCs w:val="30"/>
                      <w:lang w:eastAsia="sk-SK"/>
                    </w:rPr>
                    <w:t> což dokazuje, že socha tam již stála a že ji tedy nemohl nechat postavit jeho nástupce. Nicméně tuto stélu tradiční egyptologové neuznávají, protože podle nich není původní a styl jejího písma neodpovídá Cheopsově epoše. Skutečností zůstává, že Sfinga byla ukrytá v písku po tisíce let. Několik vládců nakázalo, aby byla očištěna a tak vždy zůstala po nějaký čas odhalena, aby postupně znovu upadla v zapomnění.</w:t>
                  </w:r>
                </w:p>
              </w:tc>
              <w:tc>
                <w:tcPr>
                  <w:tcW w:w="20" w:type="dxa"/>
                  <w:vAlign w:val="center"/>
                  <w:hideMark/>
                </w:tcPr>
                <w:p w:rsidR="003B400F" w:rsidRPr="00916297" w:rsidRDefault="003B400F" w:rsidP="00453D43">
                  <w:pPr>
                    <w:jc w:val="both"/>
                    <w:rPr>
                      <w:rFonts w:ascii="Times New Roman" w:eastAsia="Times New Roman" w:hAnsi="Times New Roman" w:cs="Times New Roman"/>
                      <w:sz w:val="30"/>
                      <w:szCs w:val="30"/>
                      <w:lang w:eastAsia="sk-SK"/>
                    </w:rPr>
                  </w:pPr>
                </w:p>
              </w:tc>
            </w:tr>
          </w:tbl>
          <w:p w:rsidR="003B400F" w:rsidRPr="00916297" w:rsidRDefault="003B400F" w:rsidP="00453D43">
            <w:pPr>
              <w:jc w:val="both"/>
              <w:rPr>
                <w:rFonts w:ascii="Times New Roman" w:eastAsia="Times New Roman" w:hAnsi="Times New Roman" w:cs="Times New Roman"/>
                <w:vanish/>
                <w:sz w:val="30"/>
                <w:szCs w:val="30"/>
                <w:lang w:eastAsia="sk-SK"/>
              </w:rPr>
            </w:pPr>
          </w:p>
          <w:tbl>
            <w:tblPr>
              <w:tblW w:w="6719" w:type="pct"/>
              <w:tblCellMar>
                <w:left w:w="0" w:type="dxa"/>
                <w:right w:w="0" w:type="dxa"/>
              </w:tblCellMar>
              <w:tblLook w:val="04A0" w:firstRow="1" w:lastRow="0" w:firstColumn="1" w:lastColumn="0" w:noHBand="0" w:noVBand="1"/>
            </w:tblPr>
            <w:tblGrid>
              <w:gridCol w:w="10270"/>
              <w:gridCol w:w="1921"/>
            </w:tblGrid>
            <w:tr w:rsidR="003B400F" w:rsidRPr="00916297" w:rsidTr="003B400F">
              <w:tc>
                <w:tcPr>
                  <w:tcW w:w="7682" w:type="dxa"/>
                  <w:hideMark/>
                </w:tcPr>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b/>
                      <w:bCs/>
                      <w:sz w:val="30"/>
                      <w:szCs w:val="30"/>
                      <w:lang w:eastAsia="sk-SK"/>
                    </w:rPr>
                    <w:t>SMĚR POHLEDU SFINGY</w:t>
                  </w:r>
                </w:p>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Další záhadou je směr jejího pohledu. Její lidská hlava je otočená k východu a už tisíce let pozoruje každý východ slunce. </w:t>
                  </w:r>
                  <w:r w:rsidRPr="00916297">
                    <w:rPr>
                      <w:rFonts w:ascii="Verdana" w:eastAsia="Times New Roman" w:hAnsi="Verdana" w:cs="Times New Roman"/>
                      <w:b/>
                      <w:bCs/>
                      <w:sz w:val="30"/>
                      <w:szCs w:val="30"/>
                      <w:lang w:eastAsia="sk-SK"/>
                    </w:rPr>
                    <w:t>Její oči jsou soustředěny na bod horizontu, kde vychází slunce v den rovnodennosti, na skutečný východ -</w:t>
                  </w:r>
                  <w:r w:rsidRPr="00916297">
                    <w:rPr>
                      <w:rFonts w:ascii="Verdana" w:eastAsia="Times New Roman" w:hAnsi="Verdana" w:cs="Times New Roman"/>
                      <w:sz w:val="30"/>
                      <w:szCs w:val="30"/>
                      <w:lang w:eastAsia="sk-SK"/>
                    </w:rPr>
                    <w:t> na dimenzionální křižovatku. Imaginární přímka procházející Sluncem a spojující jarní a podzimní rovnodennost se v dnešní době využívá k měření kosmického roku, precese rovnodenností podle vychýlení jejího úhlu. Ten se každých 72 let posune o 1°. O 30° se posune jednou za 2.160 let a o 360° každých 25.920 let. Otočení této přímky vymezuje jeden kosmický rok, cyklus určující lidské reinkar</w:t>
                  </w:r>
                  <w:r w:rsidRPr="00916297">
                    <w:rPr>
                      <w:rFonts w:ascii="Times New Roman" w:eastAsia="Times New Roman" w:hAnsi="Times New Roman" w:cs="Times New Roman"/>
                      <w:noProof/>
                      <w:sz w:val="30"/>
                      <w:szCs w:val="30"/>
                      <w:lang w:eastAsia="sk-SK"/>
                    </w:rPr>
                    <w:lastRenderedPageBreak/>
                    <w:drawing>
                      <wp:inline distT="0" distB="0" distL="0" distR="0" wp14:anchorId="2801EB71" wp14:editId="6CB212FC">
                        <wp:extent cx="6521570" cy="8454430"/>
                        <wp:effectExtent l="0" t="0" r="0" b="3810"/>
                        <wp:docPr id="12" name="Picture 12" descr="http://www.okemboha.mysteria.cz/images/sfingapohl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okemboha.mysteria.cz/images/sfingapohled.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25678" cy="8459755"/>
                                </a:xfrm>
                                <a:prstGeom prst="rect">
                                  <a:avLst/>
                                </a:prstGeom>
                                <a:noFill/>
                                <a:ln>
                                  <a:noFill/>
                                </a:ln>
                              </pic:spPr>
                            </pic:pic>
                          </a:graphicData>
                        </a:graphic>
                      </wp:inline>
                    </w:drawing>
                  </w:r>
                  <w:r w:rsidRPr="00916297">
                    <w:rPr>
                      <w:rFonts w:ascii="Verdana" w:eastAsia="Times New Roman" w:hAnsi="Verdana" w:cs="Times New Roman"/>
                      <w:sz w:val="30"/>
                      <w:szCs w:val="30"/>
                      <w:lang w:eastAsia="sk-SK"/>
                    </w:rPr>
                    <w:lastRenderedPageBreak/>
                    <w:t>nace a periodické katastrofy.</w:t>
                  </w:r>
                </w:p>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Pomocí stanovení přesné polohy Sfingy dokázali američtí vědci sestavit simulaci pohybu hvězd po obloze. Do počítače vložili data o pozici, jakou měla Země na své ekliptice -  dráze kolem sluneční soustavy - před 12.960 lety. Ukázalo se, že v té době </w:t>
                  </w:r>
                  <w:r w:rsidRPr="00916297">
                    <w:rPr>
                      <w:rFonts w:ascii="Verdana" w:eastAsia="Times New Roman" w:hAnsi="Verdana" w:cs="Times New Roman"/>
                      <w:b/>
                      <w:bCs/>
                      <w:sz w:val="30"/>
                      <w:szCs w:val="30"/>
                      <w:lang w:eastAsia="sk-SK"/>
                    </w:rPr>
                    <w:t>pohled Sfingy,</w:t>
                  </w:r>
                  <w:r w:rsidRPr="00916297">
                    <w:rPr>
                      <w:rFonts w:ascii="Verdana" w:eastAsia="Times New Roman" w:hAnsi="Verdana" w:cs="Times New Roman"/>
                      <w:sz w:val="30"/>
                      <w:szCs w:val="30"/>
                      <w:lang w:eastAsia="sk-SK"/>
                    </w:rPr>
                    <w:t>jež je soustředěn na bod na horizontu ležící přesně na východě na 30° severní šířky, </w:t>
                  </w:r>
                  <w:r w:rsidRPr="00916297">
                    <w:rPr>
                      <w:rFonts w:ascii="Verdana" w:eastAsia="Times New Roman" w:hAnsi="Verdana" w:cs="Times New Roman"/>
                      <w:b/>
                      <w:bCs/>
                      <w:sz w:val="30"/>
                      <w:szCs w:val="30"/>
                      <w:lang w:eastAsia="sk-SK"/>
                    </w:rPr>
                    <w:t>směřoval do souhvězdí Lva,</w:t>
                  </w:r>
                  <w:r w:rsidRPr="00916297">
                    <w:rPr>
                      <w:rFonts w:ascii="Verdana" w:eastAsia="Times New Roman" w:hAnsi="Verdana" w:cs="Times New Roman"/>
                      <w:sz w:val="30"/>
                      <w:szCs w:val="30"/>
                      <w:lang w:eastAsia="sk-SK"/>
                    </w:rPr>
                    <w:t> které každou noc zářilo na nebi. Sfinga se dívala přímo před sebe na hvězdy tvořící Lva, znamení zvěrokruhu, jímž v té době procházela Země při své cestě kolem sluneční soustavy, čímž Sfinga vysvětlila dobu svého vzniku, svou podobu a své umístění. V té době se na horizontu na 90° jižní šířky nacházelo souhvězdí Orion - 9° od meridiánu spojujícího sever a jih. A hvězda Sirius, nejpodstatnější hvězda Egypťanů, jejíž východ oznamoval příchod záplav na Nilu, byla vidět přímo nad horizontem - 14° nalevo od meridiánu.</w:t>
                  </w:r>
                </w:p>
              </w:tc>
              <w:tc>
                <w:tcPr>
                  <w:tcW w:w="0" w:type="auto"/>
                  <w:hideMark/>
                </w:tcPr>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Times New Roman" w:eastAsia="Times New Roman" w:hAnsi="Times New Roman" w:cs="Times New Roman"/>
                      <w:sz w:val="30"/>
                      <w:szCs w:val="30"/>
                      <w:lang w:eastAsia="sk-SK"/>
                    </w:rPr>
                    <w:lastRenderedPageBreak/>
                    <w:t> </w:t>
                  </w:r>
                </w:p>
                <w:p w:rsidR="003B400F" w:rsidRPr="00916297" w:rsidRDefault="003B400F" w:rsidP="00453D43">
                  <w:pPr>
                    <w:jc w:val="both"/>
                    <w:rPr>
                      <w:rFonts w:ascii="Times New Roman" w:eastAsia="Times New Roman" w:hAnsi="Times New Roman" w:cs="Times New Roman"/>
                      <w:sz w:val="30"/>
                      <w:szCs w:val="30"/>
                      <w:lang w:eastAsia="sk-SK"/>
                    </w:rPr>
                  </w:pPr>
                </w:p>
              </w:tc>
            </w:tr>
          </w:tbl>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lastRenderedPageBreak/>
              <w:t>Datum začátku nové civilizace Zep Tepi, jež Sfinga označuje, lze ověřit porovnáním jejího tvaru a pozorováním zodiakálního souhvězdí Lva a polárního souhvězdí Hercula. </w:t>
            </w:r>
            <w:r w:rsidRPr="00916297">
              <w:rPr>
                <w:rFonts w:ascii="Verdana" w:eastAsia="Times New Roman" w:hAnsi="Verdana" w:cs="Times New Roman"/>
                <w:b/>
                <w:bCs/>
                <w:sz w:val="30"/>
                <w:szCs w:val="30"/>
                <w:lang w:eastAsia="sk-SK"/>
              </w:rPr>
              <w:t>Její oči</w:t>
            </w:r>
            <w:r w:rsidRPr="00916297">
              <w:rPr>
                <w:rFonts w:ascii="Verdana" w:eastAsia="Times New Roman" w:hAnsi="Verdana" w:cs="Times New Roman"/>
                <w:sz w:val="30"/>
                <w:szCs w:val="30"/>
                <w:lang w:eastAsia="sk-SK"/>
              </w:rPr>
              <w:t>, které směřovaly k východu slunce v den jarní rovnodennosti a v noci ke hvězdám souhvězdí Lva, </w:t>
            </w:r>
            <w:r w:rsidRPr="00916297">
              <w:rPr>
                <w:rFonts w:ascii="Verdana" w:eastAsia="Times New Roman" w:hAnsi="Verdana" w:cs="Times New Roman"/>
                <w:b/>
                <w:bCs/>
                <w:sz w:val="30"/>
                <w:szCs w:val="30"/>
                <w:lang w:eastAsia="sk-SK"/>
              </w:rPr>
              <w:t>ze Sfingy dělají přesné astronomické hodiny. </w:t>
            </w:r>
            <w:r w:rsidRPr="00916297">
              <w:rPr>
                <w:rFonts w:ascii="Verdana" w:eastAsia="Times New Roman" w:hAnsi="Verdana" w:cs="Times New Roman"/>
                <w:sz w:val="30"/>
                <w:szCs w:val="30"/>
                <w:lang w:eastAsia="sk-SK"/>
              </w:rPr>
              <w:t>Její umístění bylo vybráno s velikou pečlivostí, díky níž se Sfinga stala poslem, který vypráví vykladačům budoucnosti o nejdůležitějším cyklu pro člověka - kosmickém roce a o rozmístění elektromagnetické sítě planety.</w:t>
            </w:r>
          </w:p>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b/>
                <w:bCs/>
                <w:sz w:val="30"/>
                <w:szCs w:val="30"/>
                <w:lang w:eastAsia="sk-SK"/>
              </w:rPr>
              <w:t>STÁŘÍ SFINGY</w:t>
            </w:r>
          </w:p>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Ještě jeden element Sfingy potvrzuje Zep Tepi. Doba, kdy byla Sfinga postavena. Je to důkaz geologického a klimatického původu. V roce 1960 francouzský matematik René Schwaler de Lubicz prohlásil, že </w:t>
            </w:r>
            <w:r w:rsidRPr="00916297">
              <w:rPr>
                <w:rFonts w:ascii="Verdana" w:eastAsia="Times New Roman" w:hAnsi="Verdana" w:cs="Times New Roman"/>
                <w:b/>
                <w:bCs/>
                <w:sz w:val="30"/>
                <w:szCs w:val="30"/>
                <w:lang w:eastAsia="sk-SK"/>
              </w:rPr>
              <w:t xml:space="preserve">tělo Sfingy jeví </w:t>
            </w:r>
            <w:r w:rsidRPr="00916297">
              <w:rPr>
                <w:rFonts w:ascii="Verdana" w:eastAsia="Times New Roman" w:hAnsi="Verdana" w:cs="Times New Roman"/>
                <w:b/>
                <w:bCs/>
                <w:sz w:val="30"/>
                <w:szCs w:val="30"/>
                <w:lang w:eastAsia="sk-SK"/>
              </w:rPr>
              <w:lastRenderedPageBreak/>
              <w:t>známky eroze způsobené deštěm. </w:t>
            </w:r>
            <w:r w:rsidRPr="00916297">
              <w:rPr>
                <w:rFonts w:ascii="Verdana" w:eastAsia="Times New Roman" w:hAnsi="Verdana" w:cs="Times New Roman"/>
                <w:sz w:val="30"/>
                <w:szCs w:val="30"/>
                <w:lang w:eastAsia="sk-SK"/>
              </w:rPr>
              <w:t>Celý svět byl šokován, protože je známo, že během posledních 4500 let byla Sfinga po 90% času zahrabána po krk v písku. Od roku 2.500 př.n.l., který je oficiálně považován za datum jejího postavení, které nařídil faraón Chefrén, ji jen několik vládců nechalo na určitou dobu vyhrabat z písku a zrenovovat. Jedno z posledních odkrytí nařídil Napoleon, když pobýval v Egyptě. Jak je tedy možné, že Sfinga projevuje známky eroze způsobené deštěm? Kromě toho bylo prokázáno, že klima v Egyptě bylo během posledních 4500 let prakticky neměnné. Vyprahlé, suché a s malým počtem srážek. Vědci nám tvrdí, že radikální změna klimatu, jež se odehrála koncem playstocenu, proměnila Egypt postupně v poušť. Tudíž </w:t>
            </w:r>
            <w:r w:rsidRPr="00916297">
              <w:rPr>
                <w:rFonts w:ascii="Verdana" w:eastAsia="Times New Roman" w:hAnsi="Verdana" w:cs="Times New Roman"/>
                <w:b/>
                <w:bCs/>
                <w:sz w:val="30"/>
                <w:szCs w:val="30"/>
                <w:lang w:eastAsia="sk-SK"/>
              </w:rPr>
              <w:t>déšť, který poničil Sfingu, na ní musel dopadat mezi rokem 10.960 až 5.000 př.n.l.,</w:t>
            </w:r>
            <w:r w:rsidRPr="00916297">
              <w:rPr>
                <w:rFonts w:ascii="Verdana" w:eastAsia="Times New Roman" w:hAnsi="Verdana" w:cs="Times New Roman"/>
                <w:sz w:val="30"/>
                <w:szCs w:val="30"/>
                <w:lang w:eastAsia="sk-SK"/>
              </w:rPr>
              <w:t> kdy se pláň v Gíze proměnila v písečnou poušť, jež zahrnula Sfingu až k jejímu krku a ochránila ji před okolním klimatem. Expedice bostonské univerzity potvrdila, že jde skutečně o stopy po erozi způsobené deštěm a že hluboké pukliny na soše musí být staré tisíce let.</w:t>
            </w:r>
          </w:p>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Tato zjištění potvrzují pradávný původ Sfingy a přispívají k polemice mezi tradičními egyptology, kteří se nemohou shodnout na skutečném stáří této civilizace. Do dnešního dne se nám zachovalo jen velice málo záznamů vladařů a ty, které máme, jsou uznávány jen částečně. Turínský papyrus a Galerie kartuší v chrámu Osirida v Abydu obsahují jména faraónů, jež současní odborníci uznávají.</w:t>
            </w:r>
          </w:p>
          <w:tbl>
            <w:tblPr>
              <w:tblW w:w="6719" w:type="pct"/>
              <w:tblCellMar>
                <w:left w:w="0" w:type="dxa"/>
                <w:right w:w="0" w:type="dxa"/>
              </w:tblCellMar>
              <w:tblLook w:val="04A0" w:firstRow="1" w:lastRow="0" w:firstColumn="1" w:lastColumn="0" w:noHBand="0" w:noVBand="1"/>
            </w:tblPr>
            <w:tblGrid>
              <w:gridCol w:w="9031"/>
              <w:gridCol w:w="3160"/>
            </w:tblGrid>
            <w:tr w:rsidR="003B400F" w:rsidRPr="00916297" w:rsidTr="003B400F">
              <w:tc>
                <w:tcPr>
                  <w:tcW w:w="3704" w:type="pct"/>
                  <w:hideMark/>
                </w:tcPr>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 xml:space="preserve">První z nich je legendární král Meni, zmíněný na paletě krále Narmera, jemuž se přičítá sjednocení Egypta kolem roku 3.000 př.n.l. Je považován za zakladatele první oficiálně historicky uznávané dynastie. Ale tyto zápisy </w:t>
                  </w:r>
                  <w:r w:rsidRPr="00916297">
                    <w:rPr>
                      <w:rFonts w:ascii="Verdana" w:eastAsia="Times New Roman" w:hAnsi="Verdana" w:cs="Times New Roman"/>
                      <w:sz w:val="30"/>
                      <w:szCs w:val="30"/>
                      <w:lang w:eastAsia="sk-SK"/>
                    </w:rPr>
                    <w:lastRenderedPageBreak/>
                    <w:t>společně s těmi, které sepsal kněz Manehtó v roce 3.000 př.n.l. ve své Historii egyptské civilizace, pojednávají o dávnějších událostech a ranějších vládcích, kteří ale nebyli uznáni a jsou považováni jen za nerealistické mýtické postavy. Oni patří k </w:t>
                  </w:r>
                  <w:r w:rsidRPr="00916297">
                    <w:rPr>
                      <w:rFonts w:ascii="Verdana" w:eastAsia="Times New Roman" w:hAnsi="Verdana" w:cs="Times New Roman"/>
                      <w:b/>
                      <w:bCs/>
                      <w:sz w:val="30"/>
                      <w:szCs w:val="30"/>
                      <w:lang w:eastAsia="sk-SK"/>
                    </w:rPr>
                    <w:t>Shemsu-Hor,</w:t>
                  </w:r>
                  <w:r w:rsidRPr="00916297">
                    <w:rPr>
                      <w:rFonts w:ascii="Verdana" w:eastAsia="Times New Roman" w:hAnsi="Verdana" w:cs="Times New Roman"/>
                      <w:sz w:val="30"/>
                      <w:szCs w:val="30"/>
                      <w:lang w:eastAsia="sk-SK"/>
                    </w:rPr>
                    <w:t> následovníkům Hóra, božským předchůdcům, osvíceným bytostem, kteří Egyptu vládli před 13.900 lety a po nich nastoupili </w:t>
                  </w:r>
                  <w:r w:rsidRPr="00916297">
                    <w:rPr>
                      <w:rFonts w:ascii="Verdana" w:eastAsia="Times New Roman" w:hAnsi="Verdana" w:cs="Times New Roman"/>
                      <w:b/>
                      <w:bCs/>
                      <w:sz w:val="30"/>
                      <w:szCs w:val="30"/>
                      <w:lang w:eastAsia="sk-SK"/>
                    </w:rPr>
                    <w:t>Dea-Ku,</w:t>
                  </w:r>
                  <w:r w:rsidRPr="00916297">
                    <w:rPr>
                      <w:rFonts w:ascii="Verdana" w:eastAsia="Times New Roman" w:hAnsi="Verdana" w:cs="Times New Roman"/>
                      <w:sz w:val="30"/>
                      <w:szCs w:val="30"/>
                      <w:lang w:eastAsia="sk-SK"/>
                    </w:rPr>
                    <w:t> moudří muži, další výjimeční monarchové, kteří podle těchto spisů, vládli Egyptu 11.000 let před nástupem faraónů, jejichž vláda trvala 30 dynastií. To znamená, že v Egyptě existovala civilizace již před potopou světa, během předchozího cyklu zvaného atlantský a že v Zep Tepi zahájila s nashromážděnými znalostmi další cyklus. Kromě toho, to také vysvětluje jeden ze sporů historiků, týkající se zařazení začátku této civilizace do roku 3.000 př.n.l. </w:t>
                  </w:r>
                  <w:r w:rsidRPr="00916297">
                    <w:rPr>
                      <w:rFonts w:ascii="Verdana" w:eastAsia="Times New Roman" w:hAnsi="Verdana" w:cs="Times New Roman"/>
                      <w:b/>
                      <w:bCs/>
                      <w:sz w:val="30"/>
                      <w:szCs w:val="30"/>
                      <w:lang w:eastAsia="sk-SK"/>
                    </w:rPr>
                    <w:t>Nikdo nechápe, jak mohla být věda, umění, architektura a hieroglyfické písmo kolem tohoto data tak rozvinuté a že je v následující epoše již nic výrazně nezdokonalilo.</w:t>
                  </w:r>
                  <w:r w:rsidRPr="00916297">
                    <w:rPr>
                      <w:rFonts w:ascii="Verdana" w:eastAsia="Times New Roman" w:hAnsi="Verdana" w:cs="Times New Roman"/>
                      <w:sz w:val="30"/>
                      <w:szCs w:val="30"/>
                      <w:lang w:eastAsia="sk-SK"/>
                    </w:rPr>
                    <w:t>  </w:t>
                  </w:r>
                </w:p>
              </w:tc>
              <w:tc>
                <w:tcPr>
                  <w:tcW w:w="1296" w:type="pct"/>
                  <w:vAlign w:val="center"/>
                  <w:hideMark/>
                </w:tcPr>
                <w:p w:rsidR="003B400F" w:rsidRPr="00916297" w:rsidRDefault="003B400F" w:rsidP="00453D43">
                  <w:pPr>
                    <w:jc w:val="both"/>
                    <w:rPr>
                      <w:rFonts w:ascii="Times New Roman" w:eastAsia="Times New Roman" w:hAnsi="Times New Roman" w:cs="Times New Roman"/>
                      <w:sz w:val="30"/>
                      <w:szCs w:val="30"/>
                      <w:lang w:eastAsia="sk-SK"/>
                    </w:rPr>
                  </w:pPr>
                </w:p>
              </w:tc>
            </w:tr>
          </w:tbl>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b/>
                <w:bCs/>
                <w:sz w:val="30"/>
                <w:szCs w:val="30"/>
                <w:lang w:eastAsia="sk-SK"/>
              </w:rPr>
              <w:lastRenderedPageBreak/>
              <w:t>ZÁVĚREM</w:t>
            </w:r>
            <w:r w:rsidRPr="00916297">
              <w:rPr>
                <w:rFonts w:ascii="Verdana" w:eastAsia="Times New Roman" w:hAnsi="Verdana" w:cs="Times New Roman"/>
                <w:sz w:val="30"/>
                <w:szCs w:val="30"/>
                <w:lang w:eastAsia="sk-SK"/>
              </w:rPr>
              <w:t>…</w:t>
            </w:r>
          </w:p>
          <w:p w:rsidR="003B400F" w:rsidRPr="00916297" w:rsidRDefault="003B400F" w:rsidP="00453D43">
            <w:pPr>
              <w:jc w:val="both"/>
              <w:rPr>
                <w:rFonts w:ascii="Verdana" w:eastAsia="Times New Roman" w:hAnsi="Verdana" w:cs="Times New Roman"/>
                <w:sz w:val="30"/>
                <w:szCs w:val="30"/>
                <w:lang w:eastAsia="sk-SK"/>
              </w:rPr>
            </w:pPr>
            <w:r w:rsidRPr="00916297">
              <w:rPr>
                <w:rFonts w:ascii="Verdana" w:eastAsia="Times New Roman" w:hAnsi="Verdana" w:cs="Times New Roman"/>
                <w:sz w:val="30"/>
                <w:szCs w:val="30"/>
                <w:lang w:eastAsia="sk-SK"/>
              </w:rPr>
              <w:t>Těžko se dá pochopit, odkud se tak náhle vynořila Sakkára se svými pálenými cihlami, keramickými dekoracemi, harmonickými architektonickými detaily, sloupy a pyramidami, jenž přežili tisíciletí. Je to stejné, jako kdyby naše současná civilizace postavila raketoplán, aniž by vůbec objevila letadlo a naplánovala lety programu Gemini, které dopravily člověka na Měsíc. Je jasné, že </w:t>
            </w:r>
            <w:r w:rsidRPr="00916297">
              <w:rPr>
                <w:rFonts w:ascii="Verdana" w:eastAsia="Times New Roman" w:hAnsi="Verdana" w:cs="Times New Roman"/>
                <w:b/>
                <w:bCs/>
                <w:sz w:val="30"/>
                <w:szCs w:val="30"/>
                <w:lang w:eastAsia="sk-SK"/>
              </w:rPr>
              <w:t>Egypťané zdědili znalosti předchozího atlantského cyklu</w:t>
            </w:r>
            <w:r w:rsidRPr="00916297">
              <w:rPr>
                <w:rFonts w:ascii="Verdana" w:eastAsia="Times New Roman" w:hAnsi="Verdana" w:cs="Times New Roman"/>
                <w:sz w:val="30"/>
                <w:szCs w:val="30"/>
                <w:lang w:eastAsia="sk-SK"/>
              </w:rPr>
              <w:t> a že je nejprve vedla kasta kněží na vysoké duchovní úrovni tak, jak to dokládají spisy vladařů, jenž se nám dochovaly. Ty také dokládají, že </w:t>
            </w:r>
            <w:r w:rsidRPr="00916297">
              <w:rPr>
                <w:rFonts w:ascii="Verdana" w:eastAsia="Times New Roman" w:hAnsi="Verdana" w:cs="Times New Roman"/>
                <w:b/>
                <w:bCs/>
                <w:sz w:val="30"/>
                <w:szCs w:val="30"/>
                <w:lang w:eastAsia="sk-SK"/>
              </w:rPr>
              <w:t xml:space="preserve">Sfingu vytesali kněží Školy mystérií </w:t>
            </w:r>
            <w:r w:rsidRPr="00916297">
              <w:rPr>
                <w:rFonts w:ascii="Verdana" w:eastAsia="Times New Roman" w:hAnsi="Verdana" w:cs="Times New Roman"/>
                <w:b/>
                <w:bCs/>
                <w:sz w:val="30"/>
                <w:szCs w:val="30"/>
                <w:lang w:eastAsia="sk-SK"/>
              </w:rPr>
              <w:lastRenderedPageBreak/>
              <w:t>Hórova oka hned po potopě světa v predynastickém období Egypta.</w:t>
            </w:r>
            <w:r w:rsidRPr="00916297">
              <w:rPr>
                <w:rFonts w:ascii="Verdana" w:eastAsia="Times New Roman" w:hAnsi="Verdana" w:cs="Times New Roman"/>
                <w:sz w:val="30"/>
                <w:szCs w:val="30"/>
                <w:lang w:eastAsia="sk-SK"/>
              </w:rPr>
              <w:t> Sfinga je ohromná socha vytesaná z jediného kamene, jež měla odolat mnoha staletím. Její symbolická podoba byla zvolena s tou největší obezřetností, aby se z ní mohly stát astronomické hodiny. </w:t>
            </w:r>
            <w:r w:rsidRPr="00916297">
              <w:rPr>
                <w:rFonts w:ascii="Verdana" w:eastAsia="Times New Roman" w:hAnsi="Verdana" w:cs="Times New Roman"/>
                <w:b/>
                <w:bCs/>
                <w:sz w:val="30"/>
                <w:szCs w:val="30"/>
                <w:lang w:eastAsia="sk-SK"/>
              </w:rPr>
              <w:t>Umístili ji přímo nad elektromagnetickým uzlem Země a její postavení odkazovalo k existenci planetárních sil na místě, kde byla později postavena Velká pyramida.</w:t>
            </w:r>
            <w:r w:rsidRPr="00916297">
              <w:rPr>
                <w:rFonts w:ascii="Verdana" w:eastAsia="Times New Roman" w:hAnsi="Verdana" w:cs="Times New Roman"/>
                <w:sz w:val="30"/>
                <w:szCs w:val="30"/>
                <w:lang w:eastAsia="sk-SK"/>
              </w:rPr>
              <w:t> Orientace jejích očí na určitý bod na horizontu, kde vychází slunce v den rovnodennosti, připomíná význam brány Maat, která se otevírá do království Sokar v okamžiku, kdy den a noc trvají stejně.</w:t>
            </w:r>
          </w:p>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Times New Roman" w:eastAsia="Times New Roman" w:hAnsi="Times New Roman" w:cs="Times New Roman"/>
                <w:noProof/>
                <w:sz w:val="30"/>
                <w:szCs w:val="30"/>
                <w:lang w:eastAsia="sk-SK"/>
              </w:rPr>
              <w:lastRenderedPageBreak/>
              <w:drawing>
                <wp:anchor distT="0" distB="0" distL="114300" distR="114300" simplePos="0" relativeHeight="251666432" behindDoc="0" locked="0" layoutInCell="1" allowOverlap="1" wp14:anchorId="068F4297" wp14:editId="40FA43D7">
                  <wp:simplePos x="0" y="0"/>
                  <wp:positionH relativeFrom="column">
                    <wp:posOffset>706755</wp:posOffset>
                  </wp:positionH>
                  <wp:positionV relativeFrom="paragraph">
                    <wp:posOffset>-6472555</wp:posOffset>
                  </wp:positionV>
                  <wp:extent cx="4382770" cy="6450330"/>
                  <wp:effectExtent l="0" t="0" r="0" b="7620"/>
                  <wp:wrapTopAndBottom/>
                  <wp:docPr id="11" name="Picture 11" descr="http://www.okemboha.mysteria.cz/images/narm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okemboha.mysteria.cz/images/narmer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82770" cy="6450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 xml:space="preserve">V tomto vesmíru plném kontrastů jedině prostřednictvím rovnováhy světla a temnoty  mezi jednotlivými extrémy duality může být objevena jednota. Toto zjištění člověk získává tím, že se zamýšlí nad důsledky svých skutků, jenž zažil v jednotlivých reinkarnacích. Musí najít cestu respektu a tolerance, jež vede ke klidu a harmonii. Tuto zprávu sděluje každý chrám egyptské civilizace. Vyprávění o cestě </w:t>
            </w:r>
            <w:r w:rsidRPr="00916297">
              <w:rPr>
                <w:rFonts w:ascii="Verdana" w:eastAsia="Times New Roman" w:hAnsi="Verdana" w:cs="Times New Roman"/>
                <w:sz w:val="30"/>
                <w:szCs w:val="30"/>
                <w:lang w:eastAsia="sk-SK"/>
              </w:rPr>
              <w:lastRenderedPageBreak/>
              <w:t>zdokonalování prostřednictvím převtělování vedoucí k dosažení osvícení bylo jejich základním učením. Sfinga také potvrzuje starověký původ egyptské civilizace a začátek Nové doby, Zep Tepi, před 12.960 lety, kdy hvězdy souhvězdí Lva zářily přímo před jejíma očima. Sfinga vymezuje cyklus kosmického roku, nejdůležitější cyklus pro lidstvo. Potvrzuje, že atlantská civilizace skutečně existovala a že existuje vyšší řád vědění.</w:t>
            </w:r>
          </w:p>
        </w:tc>
      </w:tr>
    </w:tbl>
    <w:p w:rsidR="003B400F" w:rsidRPr="00C74630" w:rsidRDefault="003B400F" w:rsidP="00C74630">
      <w:pPr>
        <w:pStyle w:val="Heading1"/>
        <w:rPr>
          <w:sz w:val="40"/>
          <w:szCs w:val="40"/>
        </w:rPr>
      </w:pPr>
      <w:bookmarkStart w:id="3" w:name="_Toc432166274"/>
      <w:r w:rsidRPr="00C74630">
        <w:rPr>
          <w:sz w:val="40"/>
          <w:szCs w:val="40"/>
        </w:rPr>
        <w:lastRenderedPageBreak/>
        <w:t>KVĚT ŽIVOTA</w:t>
      </w:r>
      <w:bookmarkEnd w:id="3"/>
    </w:p>
    <w:tbl>
      <w:tblPr>
        <w:tblW w:w="5000" w:type="pct"/>
        <w:shd w:val="clear" w:color="auto" w:fill="FFFFFF"/>
        <w:tblLayout w:type="fixed"/>
        <w:tblCellMar>
          <w:top w:w="150" w:type="dxa"/>
          <w:left w:w="150" w:type="dxa"/>
          <w:bottom w:w="150" w:type="dxa"/>
          <w:right w:w="150" w:type="dxa"/>
        </w:tblCellMar>
        <w:tblLook w:val="04A0" w:firstRow="1" w:lastRow="0" w:firstColumn="1" w:lastColumn="0" w:noHBand="0" w:noVBand="1"/>
      </w:tblPr>
      <w:tblGrid>
        <w:gridCol w:w="9372"/>
      </w:tblGrid>
      <w:tr w:rsidR="00916297" w:rsidRPr="00916297" w:rsidTr="00917740">
        <w:tc>
          <w:tcPr>
            <w:tcW w:w="9372" w:type="dxa"/>
            <w:shd w:val="clear" w:color="auto" w:fill="FFFFFF"/>
            <w:vAlign w:val="center"/>
            <w:hideMark/>
          </w:tcPr>
          <w:tbl>
            <w:tblPr>
              <w:tblW w:w="9092" w:type="dxa"/>
              <w:tblLayout w:type="fixed"/>
              <w:tblCellMar>
                <w:left w:w="0" w:type="dxa"/>
                <w:right w:w="0" w:type="dxa"/>
              </w:tblCellMar>
              <w:tblLook w:val="04A0" w:firstRow="1" w:lastRow="0" w:firstColumn="1" w:lastColumn="0" w:noHBand="0" w:noVBand="1"/>
            </w:tblPr>
            <w:tblGrid>
              <w:gridCol w:w="9072"/>
              <w:gridCol w:w="20"/>
            </w:tblGrid>
            <w:tr w:rsidR="00916297" w:rsidRPr="00916297" w:rsidTr="00917740">
              <w:tc>
                <w:tcPr>
                  <w:tcW w:w="4989" w:type="pct"/>
                  <w:hideMark/>
                </w:tcPr>
                <w:p w:rsidR="003B400F" w:rsidRPr="00916297" w:rsidRDefault="00917740" w:rsidP="00453D43">
                  <w:pPr>
                    <w:jc w:val="both"/>
                    <w:rPr>
                      <w:rFonts w:ascii="Times New Roman" w:eastAsia="Times New Roman" w:hAnsi="Times New Roman" w:cs="Times New Roman"/>
                      <w:sz w:val="30"/>
                      <w:szCs w:val="30"/>
                      <w:lang w:eastAsia="sk-SK"/>
                    </w:rPr>
                  </w:pPr>
                  <w:r w:rsidRPr="00916297">
                    <w:rPr>
                      <w:rFonts w:ascii="Times New Roman" w:eastAsia="Times New Roman" w:hAnsi="Times New Roman" w:cs="Times New Roman"/>
                      <w:noProof/>
                      <w:sz w:val="30"/>
                      <w:szCs w:val="30"/>
                      <w:lang w:eastAsia="sk-SK"/>
                    </w:rPr>
                    <w:drawing>
                      <wp:anchor distT="0" distB="0" distL="114300" distR="114300" simplePos="0" relativeHeight="251667456" behindDoc="0" locked="0" layoutInCell="1" allowOverlap="1" wp14:anchorId="5C0976A8" wp14:editId="7219E5EB">
                        <wp:simplePos x="0" y="0"/>
                        <wp:positionH relativeFrom="column">
                          <wp:posOffset>206375</wp:posOffset>
                        </wp:positionH>
                        <wp:positionV relativeFrom="paragraph">
                          <wp:posOffset>848360</wp:posOffset>
                        </wp:positionV>
                        <wp:extent cx="2887345" cy="3128010"/>
                        <wp:effectExtent l="0" t="0" r="8255" b="0"/>
                        <wp:wrapSquare wrapText="bothSides"/>
                        <wp:docPr id="35" name="Picture 35" descr="http://www.okemboha.mysteria.cz/images/kv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okemboha.mysteria.cz/images/kvet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87345" cy="3128010"/>
                                </a:xfrm>
                                <a:prstGeom prst="rect">
                                  <a:avLst/>
                                </a:prstGeom>
                                <a:noFill/>
                                <a:ln>
                                  <a:noFill/>
                                </a:ln>
                              </pic:spPr>
                            </pic:pic>
                          </a:graphicData>
                        </a:graphic>
                        <wp14:sizeRelH relativeFrom="page">
                          <wp14:pctWidth>0</wp14:pctWidth>
                        </wp14:sizeRelH>
                        <wp14:sizeRelV relativeFrom="page">
                          <wp14:pctHeight>0</wp14:pctHeight>
                        </wp14:sizeRelV>
                      </wp:anchor>
                    </w:drawing>
                  </w:r>
                  <w:r w:rsidR="003B400F" w:rsidRPr="00916297">
                    <w:rPr>
                      <w:rFonts w:ascii="Verdana" w:eastAsia="Times New Roman" w:hAnsi="Verdana" w:cs="Times New Roman"/>
                      <w:sz w:val="30"/>
                      <w:szCs w:val="30"/>
                      <w:lang w:eastAsia="sk-SK"/>
                    </w:rPr>
                    <w:t>Egypt je zemí jediné řeky. Nil proudí v klidném rytmu a zásobuje vodou vegetaci na svých březích, jež jsou obklopeny obrovskou pouští. Je to největší oáza v nejrozlehlejší poušti světa. Okolní krajina je prostá, snadno pochopitelná, její zákoutí vyzývají k rozjímání. Všechny body horizontu nás nutí přemýšlet o nesmírnosti. Egypt je zemí jediného Boha.</w:t>
                  </w:r>
                </w:p>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 xml:space="preserve">Po tisíce let obývala jeho území civilizace, která žila v míru a harmonii, aniž by překročila svoje přirozené hranice a ohrozila ostatní kultury. Tato civilizace byla zcela oddána duchovnímu zdokonalování. Naše představa o této civilizaci stále ještě přesně nepostihla všechny její úspěchy. Její písmo zůstávalo po tisíce let nerozluštěno. Podařilo se rozluštit jen </w:t>
                  </w:r>
                  <w:r w:rsidRPr="00916297">
                    <w:rPr>
                      <w:rFonts w:ascii="Verdana" w:eastAsia="Times New Roman" w:hAnsi="Verdana" w:cs="Times New Roman"/>
                      <w:sz w:val="30"/>
                      <w:szCs w:val="30"/>
                      <w:lang w:eastAsia="sk-SK"/>
                    </w:rPr>
                    <w:lastRenderedPageBreak/>
                    <w:t>jeho základní úroveň, symboly, které reprezentují zvuky řeči.</w:t>
                  </w:r>
                </w:p>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Vyšší úrovně, které symbolizují koncepty, ne zvuky, se ještě nepodařilo rozluštit. Překlady se soustřeďují především na fonetickou část jazyka anebo je překladatelé interpretují podle svého přesvědčení. Ti, kteří Egypťany považují za primitivní barbary, přicházejí pouze s jednou interpretací. Ti, kteří si myslí, že to byla vysoce rozvinutá civilizace založená na duchovnu a dosud neobjevených technologiích, nám předkládají zcela jiná vysvětlení.</w:t>
                  </w:r>
                </w:p>
              </w:tc>
              <w:tc>
                <w:tcPr>
                  <w:tcW w:w="11" w:type="pct"/>
                  <w:vAlign w:val="center"/>
                  <w:hideMark/>
                </w:tcPr>
                <w:p w:rsidR="003B400F" w:rsidRPr="00916297" w:rsidRDefault="003B400F" w:rsidP="00453D43">
                  <w:pPr>
                    <w:jc w:val="both"/>
                    <w:rPr>
                      <w:rFonts w:ascii="Times New Roman" w:eastAsia="Times New Roman" w:hAnsi="Times New Roman" w:cs="Times New Roman"/>
                      <w:sz w:val="30"/>
                      <w:szCs w:val="30"/>
                      <w:lang w:eastAsia="sk-SK"/>
                    </w:rPr>
                  </w:pPr>
                </w:p>
              </w:tc>
            </w:tr>
          </w:tbl>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b/>
                <w:bCs/>
                <w:sz w:val="30"/>
                <w:szCs w:val="30"/>
                <w:lang w:eastAsia="sk-SK"/>
              </w:rPr>
              <w:lastRenderedPageBreak/>
              <w:t>NETER NEZNAMENÁ BŮH</w:t>
            </w:r>
          </w:p>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Náboženští badatelé, kteří vyrůstali pod vlivem Bible či Koránu, považují Egypťany za despoty, kteří uctívali mnoho Bohů. Proto křesťané, židé a muslimové nikdy nepovažovali Egypt za zdroj, jenž obohatil kořeny jejich vlastní víry. Tato představa vznikla nesprávným překladem slova </w:t>
            </w:r>
            <w:r w:rsidRPr="00916297">
              <w:rPr>
                <w:rFonts w:ascii="Verdana" w:eastAsia="Times New Roman" w:hAnsi="Verdana" w:cs="Times New Roman"/>
                <w:b/>
                <w:bCs/>
                <w:sz w:val="30"/>
                <w:szCs w:val="30"/>
                <w:lang w:eastAsia="sk-SK"/>
              </w:rPr>
              <w:t>NETER</w:t>
            </w:r>
            <w:r w:rsidRPr="00916297">
              <w:rPr>
                <w:rFonts w:ascii="Verdana" w:eastAsia="Times New Roman" w:hAnsi="Verdana" w:cs="Times New Roman"/>
                <w:sz w:val="30"/>
                <w:szCs w:val="30"/>
                <w:lang w:eastAsia="sk-SK"/>
              </w:rPr>
              <w:t> ve významu Bůh nebo Bohyně. Zatímco </w:t>
            </w:r>
            <w:r w:rsidRPr="00916297">
              <w:rPr>
                <w:rFonts w:ascii="Verdana" w:eastAsia="Times New Roman" w:hAnsi="Verdana" w:cs="Times New Roman"/>
                <w:b/>
                <w:bCs/>
                <w:sz w:val="30"/>
                <w:szCs w:val="30"/>
                <w:lang w:eastAsia="sk-SK"/>
              </w:rPr>
              <w:t>pravým významem je fundamentální příčina, božský princip, síla řídící vesmír.</w:t>
            </w:r>
            <w:r w:rsidRPr="00916297">
              <w:rPr>
                <w:rFonts w:ascii="Verdana" w:eastAsia="Times New Roman" w:hAnsi="Verdana" w:cs="Times New Roman"/>
                <w:sz w:val="30"/>
                <w:szCs w:val="30"/>
                <w:lang w:eastAsia="sk-SK"/>
              </w:rPr>
              <w:t> Neteri představují atributy Boha. Byl to jednoduchý způsob, jak vysvětlit lidu, že </w:t>
            </w:r>
            <w:r w:rsidRPr="00916297">
              <w:rPr>
                <w:rFonts w:ascii="Verdana" w:eastAsia="Times New Roman" w:hAnsi="Verdana" w:cs="Times New Roman"/>
                <w:b/>
                <w:bCs/>
                <w:sz w:val="30"/>
                <w:szCs w:val="30"/>
                <w:lang w:eastAsia="sk-SK"/>
              </w:rPr>
              <w:t>jediný Bůh, autor všeho stvoření, má různé charakteristiky. Neznamená to, že uctívali více božstev.</w:t>
            </w:r>
            <w:r w:rsidRPr="00916297">
              <w:rPr>
                <w:rFonts w:ascii="Verdana" w:eastAsia="Times New Roman" w:hAnsi="Verdana" w:cs="Times New Roman"/>
                <w:sz w:val="30"/>
                <w:szCs w:val="30"/>
                <w:lang w:eastAsia="sk-SK"/>
              </w:rPr>
              <w:t> Muž může být učitelem, otcem a zároveň manželem, aniž by představoval několik osob najednou. Jsou to jen rozdílné charakteristiky jediné bytosti.</w:t>
            </w:r>
          </w:p>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 xml:space="preserve">Pro mnoho historiků představuje současná civilizace okamžik největšího rozvoje lidstva na Zemi. Toto přesvědčení také přispělo k nepochopení významu Egypta, protože vědci nepřijali informace, které by mohly současnou teorii zpochybnit. Částečně přijímají dokumenty </w:t>
            </w:r>
            <w:r w:rsidRPr="00916297">
              <w:rPr>
                <w:rFonts w:ascii="Verdana" w:eastAsia="Times New Roman" w:hAnsi="Verdana" w:cs="Times New Roman"/>
                <w:sz w:val="30"/>
                <w:szCs w:val="30"/>
                <w:lang w:eastAsia="sk-SK"/>
              </w:rPr>
              <w:lastRenderedPageBreak/>
              <w:t>vládců Egypta, které se zachovaly do dnešní doby, ale odmítají záznamy před vládou krále Meniho, protože je považují za nepravdivý mýtus. Racionalističtí výzkumníci také zkreslili egyptskou historii, protože popřeli existenci vědy a filozofie před starověkými Řeky, přestože velcí řečtí myslitelé nalezli svoje odpovědi právě v Egyptě.</w:t>
            </w:r>
          </w:p>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Všechny tyto faktory ovlivnily konstrukci zkreslené představy o Egyptě. Egypťané jsou díky těmto předsudkům považováni za primitivní národ podřízený modernímu civilizovanému světu, který jim stavěl chrámy a pyramidy, obrovské a času odolávající hrobky faraónů.</w:t>
            </w:r>
          </w:p>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Cílem našeho programu je znovu prozkoumat jejich kulturu, odhalit pravdy vytesané ve stěnách jejich chrámů, otevřít dveře k jejich koncepci reality a s otevřenou myslí se podívat za mýty, v nichž jsme je pohřbili.</w:t>
            </w:r>
          </w:p>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b/>
                <w:bCs/>
                <w:sz w:val="30"/>
                <w:szCs w:val="30"/>
                <w:lang w:eastAsia="sk-SK"/>
              </w:rPr>
              <w:t>ZÁKONY, PROCESY A PŘÍČINY VESMÍRU</w:t>
            </w:r>
          </w:p>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 xml:space="preserve">Starověcí Egypťané vykládali vesmír, jeho zákony, procesy a příčiny, na základě logických, analytických a racionálních soudů, jenž jsou hodnotným odkazem pro svět vstupující do nového milénia. Na povrch vyplouvají nové skutečnosti. Vědci a technici nalézají důkazy o neuvěřitelných technologických vynálezech, preciznosti jejich stavitelství a rozsáhlosti jejich projektů. Jejich úspěchy byly podceňovány. Nedostatečné pochopení jejich technologie nepopírá fakt, že dokázali přesouvat těžké náklady na dlouhé vzdálenosti. Otesávali, opracovávali a tvarovali tvrdé žulové a dioritové desky s ohromnou přesností, která je možná jen s pomocí ultrazvukových nástrojů. Jejich stavby jsou tak matematicky přesné, že např. na 5 hektarové základně Velké pyramidy je jen 8 mm nerovnost. </w:t>
            </w:r>
            <w:r w:rsidRPr="00916297">
              <w:rPr>
                <w:rFonts w:ascii="Verdana" w:eastAsia="Times New Roman" w:hAnsi="Verdana" w:cs="Times New Roman"/>
                <w:sz w:val="30"/>
                <w:szCs w:val="30"/>
                <w:lang w:eastAsia="sk-SK"/>
              </w:rPr>
              <w:lastRenderedPageBreak/>
              <w:t>S použitím současné technologie bychom dosáhli 40 cm nerovnosti.</w:t>
            </w:r>
          </w:p>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Jejich systém měření dokázal přesně popsat rozměry naší planety i pohyby sluneční soustavy v galaxii. Důležité informace ohledně kosmických cyklů, které přinášejí periodické katastrofy, nemohou být odmítnuty jako pouhý mýtus. </w:t>
            </w:r>
            <w:r w:rsidRPr="00916297">
              <w:rPr>
                <w:rFonts w:ascii="Verdana" w:eastAsia="Times New Roman" w:hAnsi="Verdana" w:cs="Times New Roman"/>
                <w:b/>
                <w:bCs/>
                <w:sz w:val="30"/>
                <w:szCs w:val="30"/>
                <w:lang w:eastAsia="sk-SK"/>
              </w:rPr>
              <w:t>Toto dědictví je součástí naší dávné budoucnosti.</w:t>
            </w:r>
            <w:r w:rsidRPr="00916297">
              <w:rPr>
                <w:rFonts w:ascii="Verdana" w:eastAsia="Times New Roman" w:hAnsi="Verdana" w:cs="Times New Roman"/>
                <w:sz w:val="30"/>
                <w:szCs w:val="30"/>
                <w:lang w:eastAsia="sk-SK"/>
              </w:rPr>
              <w:t> Fakta, jenž byla do dnešní doby zjištěna, dokládají, že Egypťané měli velmi rozvinutou vědu, umění, filozofii a náboženství.</w:t>
            </w:r>
          </w:p>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Times New Roman" w:eastAsia="Times New Roman" w:hAnsi="Times New Roman" w:cs="Times New Roman"/>
                <w:noProof/>
                <w:sz w:val="30"/>
                <w:szCs w:val="30"/>
                <w:lang w:eastAsia="sk-SK"/>
              </w:rPr>
              <w:drawing>
                <wp:inline distT="0" distB="0" distL="0" distR="0" wp14:anchorId="66964EDF" wp14:editId="2F5CAD6F">
                  <wp:extent cx="5486400" cy="3253288"/>
                  <wp:effectExtent l="0" t="0" r="0" b="4445"/>
                  <wp:docPr id="34" name="Picture 34" descr="http://www.okemboha.mysteria.cz/images/at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okemboha.mysteria.cz/images/atl_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89" cy="3253341"/>
                          </a:xfrm>
                          <a:prstGeom prst="rect">
                            <a:avLst/>
                          </a:prstGeom>
                          <a:noFill/>
                          <a:ln>
                            <a:noFill/>
                          </a:ln>
                        </pic:spPr>
                      </pic:pic>
                    </a:graphicData>
                  </a:graphic>
                </wp:inline>
              </w:drawing>
            </w:r>
          </w:p>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b/>
                <w:bCs/>
                <w:sz w:val="30"/>
                <w:szCs w:val="30"/>
                <w:lang w:eastAsia="sk-SK"/>
              </w:rPr>
              <w:t>KNĚŽÍ ŠKOLY MYSTÉRIÍ HÓROVA OKA</w:t>
            </w:r>
          </w:p>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 xml:space="preserve">Jejich poznatky čerpají z dávno zaniklé civilizace zvané Atlantida, která existovala před potopou světa. Přežilo jen několik kněží, kteří položili základy cyklu, ve kterém žijeme dnes. Lidstvo bylo na vysokém stupni rozvoje. Několik kněží předpovídalo katastrofu a připravilo se na přežití. To oni stojí za náhlým rozvojem egyptské civilizace, která předtím stagnovala na strnulém bodě. Tito mudrcové </w:t>
            </w:r>
            <w:r w:rsidRPr="00916297">
              <w:rPr>
                <w:rFonts w:ascii="Verdana" w:eastAsia="Times New Roman" w:hAnsi="Verdana" w:cs="Times New Roman"/>
                <w:sz w:val="30"/>
                <w:szCs w:val="30"/>
                <w:lang w:eastAsia="sk-SK"/>
              </w:rPr>
              <w:lastRenderedPageBreak/>
              <w:t>založili uzavřenou kastu kněží a soustředili se v chrámech, kde učili své následovníky, jak vést lid po cestě ke zdokonalení, která měla trvat po tisíce let. Mluvíme o kněžích </w:t>
            </w:r>
            <w:r w:rsidRPr="00916297">
              <w:rPr>
                <w:rFonts w:ascii="Verdana" w:eastAsia="Times New Roman" w:hAnsi="Verdana" w:cs="Times New Roman"/>
                <w:b/>
                <w:bCs/>
                <w:sz w:val="30"/>
                <w:szCs w:val="30"/>
                <w:lang w:eastAsia="sk-SK"/>
              </w:rPr>
              <w:t>Školy mystérií Hórova oka.</w:t>
            </w:r>
          </w:p>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Oni shromažďovali všechny dosažené znalosti. A jejich vize života na Zemi jako procesu zdokonalování animálního člověka v nadčlověka vytyčila Egypťanům jejich cestu. </w:t>
            </w:r>
            <w:r w:rsidRPr="00916297">
              <w:rPr>
                <w:rFonts w:ascii="Verdana" w:eastAsia="Times New Roman" w:hAnsi="Verdana" w:cs="Times New Roman"/>
                <w:b/>
                <w:bCs/>
                <w:sz w:val="30"/>
                <w:szCs w:val="30"/>
                <w:lang w:eastAsia="sk-SK"/>
              </w:rPr>
              <w:t>Pojetí vesmíru knězi jako procesu neustálého zdokonalování je neocenitelné pro obyvatelstvo dnešního světa, neboť lidé vnímají rozvoj člověka jen na základě hromadění hmotných statků. </w:t>
            </w:r>
            <w:r w:rsidRPr="00916297">
              <w:rPr>
                <w:rFonts w:ascii="Verdana" w:eastAsia="Times New Roman" w:hAnsi="Verdana" w:cs="Times New Roman"/>
                <w:sz w:val="30"/>
                <w:szCs w:val="30"/>
                <w:lang w:eastAsia="sk-SK"/>
              </w:rPr>
              <w:t>Škola mystérií urychlila proces zdokonalování několika žáků, kteří získali informace, jak rozumět duálnímu světu, ve kterém žijeme, extrémním protikladům světla a temnoty, strachu a lásky. Pochopili, že </w:t>
            </w:r>
            <w:r w:rsidRPr="00916297">
              <w:rPr>
                <w:rFonts w:ascii="Verdana" w:eastAsia="Times New Roman" w:hAnsi="Verdana" w:cs="Times New Roman"/>
                <w:b/>
                <w:bCs/>
                <w:sz w:val="30"/>
                <w:szCs w:val="30"/>
                <w:lang w:eastAsia="sk-SK"/>
              </w:rPr>
              <w:t>v každém svém životě zažívá člověk na vlastní kůži extrémy, jenž jsou výsledky jeho svobodné volby.</w:t>
            </w:r>
            <w:r w:rsidRPr="00916297">
              <w:rPr>
                <w:rFonts w:ascii="Verdana" w:eastAsia="Times New Roman" w:hAnsi="Verdana" w:cs="Times New Roman"/>
                <w:sz w:val="30"/>
                <w:szCs w:val="30"/>
                <w:lang w:eastAsia="sk-SK"/>
              </w:rPr>
              <w:t> Může je porovnávat a zjistit, kde leží pravda. Každý život je nutným krokem k získání znalostí. Egypťané považovali člověka za prostředek k pochopení celého vesmíru. Tím, že pochopí svoji existenci, může člověk objevit hlubší pravdy, odvodit jaká je realita při pohledu zdola i shora. Tito moudří kněží učili, že </w:t>
            </w:r>
            <w:r w:rsidRPr="00916297">
              <w:rPr>
                <w:rFonts w:ascii="Verdana" w:eastAsia="Times New Roman" w:hAnsi="Verdana" w:cs="Times New Roman"/>
                <w:b/>
                <w:bCs/>
                <w:sz w:val="30"/>
                <w:szCs w:val="30"/>
                <w:lang w:eastAsia="sk-SK"/>
              </w:rPr>
              <w:t>vše existuje v jedné velké mysli, že jsme myšlenkami Boha a že jsme sami schopni v naší mysli vytvářet názory.</w:t>
            </w:r>
          </w:p>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Všichni jsme aspekty jediné reality. </w:t>
            </w:r>
            <w:r w:rsidRPr="00916297">
              <w:rPr>
                <w:rFonts w:ascii="Verdana" w:eastAsia="Times New Roman" w:hAnsi="Verdana" w:cs="Times New Roman"/>
                <w:b/>
                <w:bCs/>
                <w:sz w:val="30"/>
                <w:szCs w:val="30"/>
                <w:lang w:eastAsia="sk-SK"/>
              </w:rPr>
              <w:t>Vše je jedno. Jedno je vše.</w:t>
            </w:r>
            <w:r w:rsidRPr="00916297">
              <w:rPr>
                <w:rFonts w:ascii="Verdana" w:eastAsia="Times New Roman" w:hAnsi="Verdana" w:cs="Times New Roman"/>
                <w:sz w:val="30"/>
                <w:szCs w:val="30"/>
                <w:lang w:eastAsia="sk-SK"/>
              </w:rPr>
              <w:t xml:space="preserve"> Proto rozvíjeli vědu, umění, náboženství a filozofii jako multidisciplinární nauku bez vedlejších specializací, které člověka zaslepují. Stvoření považovali za vědomý akt jediného Boha. Studovali sami sebe, aby našli děj a pochopili jeho různé podoby, kterým dali jméno a symbol, </w:t>
            </w:r>
            <w:r w:rsidRPr="00916297">
              <w:rPr>
                <w:rFonts w:ascii="Verdana" w:eastAsia="Times New Roman" w:hAnsi="Verdana" w:cs="Times New Roman"/>
                <w:sz w:val="30"/>
                <w:szCs w:val="30"/>
                <w:lang w:eastAsia="sk-SK"/>
              </w:rPr>
              <w:lastRenderedPageBreak/>
              <w:t>aby o nich mohli lépe hovořit.</w:t>
            </w:r>
          </w:p>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b/>
                <w:bCs/>
                <w:sz w:val="30"/>
                <w:szCs w:val="30"/>
                <w:lang w:eastAsia="sk-SK"/>
              </w:rPr>
              <w:t>Atum</w:t>
            </w:r>
            <w:r w:rsidRPr="00916297">
              <w:rPr>
                <w:rFonts w:ascii="Verdana" w:eastAsia="Times New Roman" w:hAnsi="Verdana" w:cs="Times New Roman"/>
                <w:sz w:val="30"/>
                <w:szCs w:val="30"/>
                <w:lang w:eastAsia="sk-SK"/>
              </w:rPr>
              <w:t> pojmenovali neprojeveného Boha, jeho podobu před stvořením vesmíru. Stvoření existovalo pouze jako skrytý potenciál v jeho nitru. </w:t>
            </w:r>
            <w:r w:rsidRPr="00916297">
              <w:rPr>
                <w:rFonts w:ascii="Verdana" w:eastAsia="Times New Roman" w:hAnsi="Verdana" w:cs="Times New Roman"/>
                <w:b/>
                <w:bCs/>
                <w:sz w:val="30"/>
                <w:szCs w:val="30"/>
                <w:lang w:eastAsia="sk-SK"/>
              </w:rPr>
              <w:t>Ptah</w:t>
            </w:r>
            <w:r w:rsidRPr="00916297">
              <w:rPr>
                <w:rFonts w:ascii="Verdana" w:eastAsia="Times New Roman" w:hAnsi="Verdana" w:cs="Times New Roman"/>
                <w:sz w:val="30"/>
                <w:szCs w:val="30"/>
                <w:lang w:eastAsia="sk-SK"/>
              </w:rPr>
              <w:t> pojmenovali Boha, jenž projevil svoji vůli a stvořil vesmír. Jméno </w:t>
            </w:r>
            <w:r w:rsidRPr="00916297">
              <w:rPr>
                <w:rFonts w:ascii="Verdana" w:eastAsia="Times New Roman" w:hAnsi="Verdana" w:cs="Times New Roman"/>
                <w:b/>
                <w:bCs/>
                <w:sz w:val="30"/>
                <w:szCs w:val="30"/>
                <w:lang w:eastAsia="sk-SK"/>
              </w:rPr>
              <w:t>Amon</w:t>
            </w:r>
            <w:r w:rsidRPr="00916297">
              <w:rPr>
                <w:rFonts w:ascii="Verdana" w:eastAsia="Times New Roman" w:hAnsi="Verdana" w:cs="Times New Roman"/>
                <w:sz w:val="30"/>
                <w:szCs w:val="30"/>
                <w:lang w:eastAsia="sk-SK"/>
              </w:rPr>
              <w:t> dali Bohu, který vytvořil člověka k obrazu svému a umožnil mu svobodně myslet. Z této koncepce vzniku světa vychází i </w:t>
            </w:r>
            <w:r w:rsidRPr="00916297">
              <w:rPr>
                <w:rFonts w:ascii="Verdana" w:eastAsia="Times New Roman" w:hAnsi="Verdana" w:cs="Times New Roman"/>
                <w:b/>
                <w:bCs/>
                <w:sz w:val="30"/>
                <w:szCs w:val="30"/>
                <w:lang w:eastAsia="sk-SK"/>
              </w:rPr>
              <w:t>květ života,</w:t>
            </w:r>
            <w:r w:rsidRPr="00916297">
              <w:rPr>
                <w:rFonts w:ascii="Verdana" w:eastAsia="Times New Roman" w:hAnsi="Verdana" w:cs="Times New Roman"/>
                <w:sz w:val="30"/>
                <w:szCs w:val="30"/>
                <w:lang w:eastAsia="sk-SK"/>
              </w:rPr>
              <w:t> svaté projevy Boha, o kterých si povíme při návštěvě chrámu Osirión v Abydosu.</w:t>
            </w:r>
          </w:p>
          <w:p w:rsidR="00222EE7" w:rsidRDefault="00222EE7" w:rsidP="00453D43">
            <w:pPr>
              <w:jc w:val="both"/>
              <w:rPr>
                <w:rFonts w:ascii="Verdana" w:eastAsia="Times New Roman" w:hAnsi="Verdana" w:cs="Times New Roman"/>
                <w:b/>
                <w:bCs/>
                <w:sz w:val="30"/>
                <w:szCs w:val="30"/>
                <w:lang w:eastAsia="sk-SK"/>
              </w:rPr>
            </w:pPr>
          </w:p>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b/>
                <w:bCs/>
                <w:sz w:val="30"/>
                <w:szCs w:val="30"/>
                <w:lang w:eastAsia="sk-SK"/>
              </w:rPr>
              <w:t>Chrámy sloužily jako velmi přesné vědecké nástroje k měření zaznamenávání pohybu planet.</w:t>
            </w:r>
            <w:r w:rsidRPr="00916297">
              <w:rPr>
                <w:rFonts w:ascii="Verdana" w:eastAsia="Times New Roman" w:hAnsi="Verdana" w:cs="Times New Roman"/>
                <w:sz w:val="30"/>
                <w:szCs w:val="30"/>
                <w:lang w:eastAsia="sk-SK"/>
              </w:rPr>
              <w:t> Jejich odkaz nám sděluje, že planety řídily cykly ve vesmíru a procesy, jimiž procházelo lidstvo. V chrámech soustředili znalosti, které nashromáždili při studiu sebe sama, při procesu zdokonalování ducha. Zde simultánně rozvíjeli vědy, umění, náboženství a filozofii v dynamické jednotě, protože věřili, že žádný aspekt reality není odtržen od ostatních. Kolem těchto chrámů se pod vedením vysoce duchovně obohacených kněží rozvíjela nejméně pochopená a nejvíce rozvinutá civilizace na Zemi. Nastal čas převzít od nich naše dědictví.</w:t>
            </w:r>
          </w:p>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b/>
                <w:bCs/>
                <w:sz w:val="30"/>
                <w:szCs w:val="30"/>
                <w:lang w:eastAsia="sk-SK"/>
              </w:rPr>
              <w:t>PÍSMO</w:t>
            </w:r>
          </w:p>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Odkaz této civilizace, jejich představa o vesmíru, se ukrývá v několika málo symbolech moudře zvolených z prvků jejich reality. Užití obrázkového písma má výhodu v tom, že určité sdělení vysvětluje velmi jednoduše mimo samotný jazykový systém a jeho význam lze pochopit i o mnoho tisíc let později. Protože znázornění sokola či určité pozice člověka se nikdy nezmění. </w:t>
            </w:r>
            <w:r w:rsidRPr="00916297">
              <w:rPr>
                <w:rFonts w:ascii="Verdana" w:eastAsia="Times New Roman" w:hAnsi="Verdana" w:cs="Times New Roman"/>
                <w:b/>
                <w:bCs/>
                <w:sz w:val="30"/>
                <w:szCs w:val="30"/>
                <w:lang w:eastAsia="sk-SK"/>
              </w:rPr>
              <w:t xml:space="preserve">Podle Egypťanů přichází </w:t>
            </w:r>
            <w:r w:rsidRPr="00916297">
              <w:rPr>
                <w:rFonts w:ascii="Verdana" w:eastAsia="Times New Roman" w:hAnsi="Verdana" w:cs="Times New Roman"/>
                <w:b/>
                <w:bCs/>
                <w:sz w:val="30"/>
                <w:szCs w:val="30"/>
                <w:lang w:eastAsia="sk-SK"/>
              </w:rPr>
              <w:lastRenderedPageBreak/>
              <w:t>člověk na svět, aby se naučil, jak má reagovat v situacích, jimž musí čelit. Porovnáváním následků svých činů se učí a zdokonaluje. Proto nejdůležitější je akce, sloveso, jednání přinášející výsledky a tudíž zlepšení. </w:t>
            </w:r>
            <w:r w:rsidRPr="00916297">
              <w:rPr>
                <w:rFonts w:ascii="Verdana" w:eastAsia="Times New Roman" w:hAnsi="Verdana" w:cs="Times New Roman"/>
                <w:sz w:val="30"/>
                <w:szCs w:val="30"/>
                <w:lang w:eastAsia="sk-SK"/>
              </w:rPr>
              <w:t>Jazyk lidé používají k tomu, aby si sdělovali, jak jednali. Každá část celku nějak jedná a přináší výsledky. Každá část má formu, kterou potřebuje, aby jednala odpovídajícím způsobem. Egypťané vyjadřovali svoje myšlenky prostřednictvím tří druhů symbolů nebo písem - </w:t>
            </w:r>
            <w:r w:rsidRPr="00916297">
              <w:rPr>
                <w:rFonts w:ascii="Verdana" w:eastAsia="Times New Roman" w:hAnsi="Verdana" w:cs="Times New Roman"/>
                <w:b/>
                <w:bCs/>
                <w:sz w:val="30"/>
                <w:szCs w:val="30"/>
                <w:lang w:eastAsia="sk-SK"/>
              </w:rPr>
              <w:t>hieroglyfického písma, hieratického písma a démotického písma.</w:t>
            </w:r>
          </w:p>
          <w:tbl>
            <w:tblPr>
              <w:tblW w:w="30270" w:type="dxa"/>
              <w:tblLayout w:type="fixed"/>
              <w:tblCellMar>
                <w:left w:w="0" w:type="dxa"/>
                <w:right w:w="0" w:type="dxa"/>
              </w:tblCellMar>
              <w:tblLook w:val="04A0" w:firstRow="1" w:lastRow="0" w:firstColumn="1" w:lastColumn="0" w:noHBand="0" w:noVBand="1"/>
            </w:tblPr>
            <w:tblGrid>
              <w:gridCol w:w="8712"/>
              <w:gridCol w:w="21558"/>
            </w:tblGrid>
            <w:tr w:rsidR="00916297" w:rsidRPr="00916297" w:rsidTr="0049513C">
              <w:tc>
                <w:tcPr>
                  <w:tcW w:w="8712" w:type="dxa"/>
                  <w:hideMark/>
                </w:tcPr>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b/>
                      <w:bCs/>
                      <w:sz w:val="30"/>
                      <w:szCs w:val="30"/>
                      <w:lang w:eastAsia="sk-SK"/>
                    </w:rPr>
                    <w:t>HIEROGLYFICKÉ PÍSMO</w:t>
                  </w:r>
                </w:p>
                <w:p w:rsidR="00222EE7" w:rsidRDefault="003B400F" w:rsidP="00222EE7">
                  <w:pPr>
                    <w:jc w:val="both"/>
                    <w:rPr>
                      <w:rFonts w:ascii="Verdana" w:eastAsia="Times New Roman" w:hAnsi="Verdana" w:cs="Times New Roman"/>
                      <w:sz w:val="30"/>
                      <w:szCs w:val="30"/>
                      <w:lang w:eastAsia="sk-SK"/>
                    </w:rPr>
                  </w:pPr>
                  <w:r w:rsidRPr="00916297">
                    <w:rPr>
                      <w:rFonts w:ascii="Verdana" w:eastAsia="Times New Roman" w:hAnsi="Verdana" w:cs="Times New Roman"/>
                      <w:sz w:val="30"/>
                      <w:szCs w:val="30"/>
                      <w:lang w:eastAsia="sk-SK"/>
                    </w:rPr>
                    <w:t>První typ písma využívá velice jednoduché obrázky zvané </w:t>
                  </w:r>
                  <w:r w:rsidRPr="00916297">
                    <w:rPr>
                      <w:rFonts w:ascii="Verdana" w:eastAsia="Times New Roman" w:hAnsi="Verdana" w:cs="Times New Roman"/>
                      <w:b/>
                      <w:bCs/>
                      <w:sz w:val="30"/>
                      <w:szCs w:val="30"/>
                      <w:lang w:eastAsia="sk-SK"/>
                    </w:rPr>
                    <w:t>hieroglyfy.</w:t>
                  </w:r>
                  <w:r w:rsidRPr="00916297">
                    <w:rPr>
                      <w:rFonts w:ascii="Verdana" w:eastAsia="Times New Roman" w:hAnsi="Verdana" w:cs="Times New Roman"/>
                      <w:sz w:val="30"/>
                      <w:szCs w:val="30"/>
                      <w:lang w:eastAsia="sk-SK"/>
                    </w:rPr>
                    <w:t>Hieros znamená svatý a glyfos je písmo. Egyptské symbolické písmo jako svaté označili staří Řekové. Hieroglyfy mají různé symbolické roviny. Základní a nejjednodušší rovinou jsou fonetické symboly. Užívali 24 grafických symbolů zastupujících zvuk, ne myšlenku, ze kterých složili abecedu. Písmo dávalo jazyku Egypťanů formu. Je to první abeceda, kterou později přijali Féničané a po nich Řekové. Psali jak do sloupců, tak horizontálně a mohli pak nápis číst oběma způsoby. Hlavy symbolických figur byly otočené směrem k začátku věty. Tímto způsobem naznačovaly směr, kterým se má sdělení číst.</w:t>
                  </w:r>
                </w:p>
                <w:p w:rsidR="0049513C" w:rsidRPr="00916297" w:rsidRDefault="0049513C" w:rsidP="00222EE7">
                  <w:pPr>
                    <w:jc w:val="center"/>
                    <w:rPr>
                      <w:rFonts w:ascii="Times New Roman" w:eastAsia="Times New Roman" w:hAnsi="Times New Roman" w:cs="Times New Roman"/>
                      <w:sz w:val="30"/>
                      <w:szCs w:val="30"/>
                      <w:lang w:eastAsia="sk-SK"/>
                    </w:rPr>
                  </w:pPr>
                  <w:r w:rsidRPr="00916297">
                    <w:rPr>
                      <w:rFonts w:ascii="Times New Roman" w:eastAsia="Times New Roman" w:hAnsi="Times New Roman" w:cs="Times New Roman"/>
                      <w:noProof/>
                      <w:sz w:val="30"/>
                      <w:szCs w:val="30"/>
                      <w:lang w:eastAsia="sk-SK"/>
                    </w:rPr>
                    <w:lastRenderedPageBreak/>
                    <w:drawing>
                      <wp:inline distT="0" distB="0" distL="0" distR="0" wp14:anchorId="11764ECC" wp14:editId="02B9A8ED">
                        <wp:extent cx="2982957" cy="4321834"/>
                        <wp:effectExtent l="0" t="0" r="8255" b="2540"/>
                        <wp:docPr id="33" name="Picture 33" descr="http://www.okemboha.mysteria.cz/images/rosett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okemboha.mysteria.cz/images/rosettska.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90719" cy="4333081"/>
                                </a:xfrm>
                                <a:prstGeom prst="rect">
                                  <a:avLst/>
                                </a:prstGeom>
                                <a:noFill/>
                                <a:ln>
                                  <a:noFill/>
                                </a:ln>
                              </pic:spPr>
                            </pic:pic>
                          </a:graphicData>
                        </a:graphic>
                      </wp:inline>
                    </w:drawing>
                  </w:r>
                </w:p>
                <w:p w:rsidR="003B400F" w:rsidRPr="00916297" w:rsidRDefault="003B400F" w:rsidP="00453D43">
                  <w:pPr>
                    <w:jc w:val="both"/>
                    <w:rPr>
                      <w:rFonts w:ascii="Verdana" w:eastAsia="Times New Roman" w:hAnsi="Verdana" w:cs="Times New Roman"/>
                      <w:sz w:val="30"/>
                      <w:szCs w:val="30"/>
                      <w:lang w:eastAsia="sk-SK"/>
                    </w:rPr>
                  </w:pPr>
                  <w:r w:rsidRPr="00916297">
                    <w:rPr>
                      <w:rFonts w:ascii="Verdana" w:eastAsia="Times New Roman" w:hAnsi="Verdana" w:cs="Times New Roman"/>
                      <w:sz w:val="30"/>
                      <w:szCs w:val="30"/>
                      <w:lang w:eastAsia="sk-SK"/>
                    </w:rPr>
                    <w:t>Po tisíce let zůstávalo nerozluštěno až do roku 1799, kdy francouzští vojáci vedení Napoleonem objevili u Středozemního moře </w:t>
                  </w:r>
                  <w:r w:rsidRPr="00916297">
                    <w:rPr>
                      <w:rFonts w:ascii="Verdana" w:eastAsia="Times New Roman" w:hAnsi="Verdana" w:cs="Times New Roman"/>
                      <w:b/>
                      <w:bCs/>
                      <w:sz w:val="30"/>
                      <w:szCs w:val="30"/>
                      <w:lang w:eastAsia="sk-SK"/>
                    </w:rPr>
                    <w:t>Rosettskou stélu,</w:t>
                  </w:r>
                  <w:r w:rsidRPr="00916297">
                    <w:rPr>
                      <w:rFonts w:ascii="Verdana" w:eastAsia="Times New Roman" w:hAnsi="Verdana" w:cs="Times New Roman"/>
                      <w:sz w:val="30"/>
                      <w:szCs w:val="30"/>
                      <w:lang w:eastAsia="sk-SK"/>
                    </w:rPr>
                    <w:t> kámen z černé žuly vytesaný na sklonku egyptské civilizace. Byl ve velmi špatném stavu a ani jedna řádka na něm nebyla úplná. Přesto má 14 řádek popsaných hieroglyfy, 32 démotickým písmem a důležité jsou zejména 54 řádky napsané řecky, tedy známým jazykem, který překládal výše vytesaná písma.</w:t>
                  </w:r>
                </w:p>
                <w:p w:rsidR="0049513C" w:rsidRPr="00916297" w:rsidRDefault="0049513C" w:rsidP="00453D43">
                  <w:pPr>
                    <w:jc w:val="both"/>
                    <w:rPr>
                      <w:rFonts w:ascii="Times New Roman" w:eastAsia="Times New Roman" w:hAnsi="Times New Roman" w:cs="Times New Roman"/>
                      <w:sz w:val="30"/>
                      <w:szCs w:val="30"/>
                      <w:lang w:eastAsia="sk-SK"/>
                    </w:rPr>
                  </w:pPr>
                </w:p>
              </w:tc>
              <w:tc>
                <w:tcPr>
                  <w:tcW w:w="21558" w:type="dxa"/>
                  <w:vAlign w:val="center"/>
                  <w:hideMark/>
                </w:tcPr>
                <w:p w:rsidR="003B400F" w:rsidRPr="00916297" w:rsidRDefault="003B400F" w:rsidP="00453D43">
                  <w:pPr>
                    <w:jc w:val="both"/>
                    <w:rPr>
                      <w:rFonts w:ascii="Times New Roman" w:eastAsia="Times New Roman" w:hAnsi="Times New Roman" w:cs="Times New Roman"/>
                      <w:sz w:val="30"/>
                      <w:szCs w:val="30"/>
                      <w:lang w:eastAsia="sk-SK"/>
                    </w:rPr>
                  </w:pPr>
                </w:p>
              </w:tc>
            </w:tr>
          </w:tbl>
          <w:p w:rsidR="003B400F" w:rsidRPr="00916297" w:rsidRDefault="003B400F" w:rsidP="00453D43">
            <w:pPr>
              <w:jc w:val="both"/>
              <w:rPr>
                <w:rFonts w:ascii="Times New Roman" w:eastAsia="Times New Roman" w:hAnsi="Times New Roman" w:cs="Times New Roman"/>
                <w:vanish/>
                <w:sz w:val="30"/>
                <w:szCs w:val="30"/>
                <w:lang w:eastAsia="sk-SK"/>
              </w:rPr>
            </w:pPr>
          </w:p>
          <w:tbl>
            <w:tblPr>
              <w:tblW w:w="5000" w:type="pct"/>
              <w:tblLayout w:type="fixed"/>
              <w:tblCellMar>
                <w:left w:w="0" w:type="dxa"/>
                <w:right w:w="0" w:type="dxa"/>
              </w:tblCellMar>
              <w:tblLook w:val="04A0" w:firstRow="1" w:lastRow="0" w:firstColumn="1" w:lastColumn="0" w:noHBand="0" w:noVBand="1"/>
            </w:tblPr>
            <w:tblGrid>
              <w:gridCol w:w="142"/>
              <w:gridCol w:w="8930"/>
            </w:tblGrid>
            <w:tr w:rsidR="00916297" w:rsidRPr="00916297" w:rsidTr="0049513C">
              <w:tc>
                <w:tcPr>
                  <w:tcW w:w="142" w:type="dxa"/>
                  <w:vAlign w:val="center"/>
                  <w:hideMark/>
                </w:tcPr>
                <w:p w:rsidR="003B400F" w:rsidRPr="00916297" w:rsidRDefault="003B400F" w:rsidP="00453D43">
                  <w:pPr>
                    <w:jc w:val="both"/>
                    <w:rPr>
                      <w:rFonts w:ascii="Times New Roman" w:eastAsia="Times New Roman" w:hAnsi="Times New Roman" w:cs="Times New Roman"/>
                      <w:sz w:val="30"/>
                      <w:szCs w:val="30"/>
                      <w:lang w:eastAsia="sk-SK"/>
                    </w:rPr>
                  </w:pPr>
                </w:p>
              </w:tc>
              <w:tc>
                <w:tcPr>
                  <w:tcW w:w="8930" w:type="dxa"/>
                  <w:hideMark/>
                </w:tcPr>
                <w:p w:rsidR="003B400F" w:rsidRPr="00916297" w:rsidRDefault="0049513C" w:rsidP="00453D43">
                  <w:pPr>
                    <w:jc w:val="both"/>
                    <w:rPr>
                      <w:rFonts w:ascii="Times New Roman" w:eastAsia="Times New Roman" w:hAnsi="Times New Roman" w:cs="Times New Roman"/>
                      <w:sz w:val="30"/>
                      <w:szCs w:val="30"/>
                      <w:lang w:eastAsia="sk-SK"/>
                    </w:rPr>
                  </w:pPr>
                  <w:r w:rsidRPr="00916297">
                    <w:rPr>
                      <w:rFonts w:ascii="Times New Roman" w:eastAsia="Times New Roman" w:hAnsi="Times New Roman" w:cs="Times New Roman"/>
                      <w:noProof/>
                      <w:sz w:val="30"/>
                      <w:szCs w:val="30"/>
                      <w:lang w:eastAsia="sk-SK"/>
                    </w:rPr>
                    <w:drawing>
                      <wp:anchor distT="0" distB="0" distL="114300" distR="114300" simplePos="0" relativeHeight="251673600" behindDoc="0" locked="0" layoutInCell="1" allowOverlap="1" wp14:anchorId="27924425" wp14:editId="314D1430">
                        <wp:simplePos x="0" y="0"/>
                        <wp:positionH relativeFrom="column">
                          <wp:posOffset>0</wp:posOffset>
                        </wp:positionH>
                        <wp:positionV relativeFrom="paragraph">
                          <wp:posOffset>1350010</wp:posOffset>
                        </wp:positionV>
                        <wp:extent cx="2486025" cy="2743200"/>
                        <wp:effectExtent l="0" t="0" r="9525" b="0"/>
                        <wp:wrapSquare wrapText="bothSides"/>
                        <wp:docPr id="32" name="Picture 32" descr="http://www.okemboha.mysteria.cz/images/champoll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okemboha.mysteria.cz/images/champollion.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86025"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B400F" w:rsidRPr="00916297">
                    <w:rPr>
                      <w:rFonts w:ascii="Verdana" w:eastAsia="Times New Roman" w:hAnsi="Verdana" w:cs="Times New Roman"/>
                      <w:sz w:val="30"/>
                      <w:szCs w:val="30"/>
                      <w:lang w:eastAsia="sk-SK"/>
                    </w:rPr>
                    <w:t>Jazykový odborník Jean Francois Champollion se začal věnovat studiu textu vytesanému na kameni. Zjistil, že egyptské písmo stejně jako všechna semitská písma, používalo jen souhlásky. Samohlásky se užívaly pouze v mluveném jazyce kvůli gramatické formě. Roku 1822 se mu podařilo rozluštit záhadu porovnáním dvou kartuší hieroglyfů. Jedna z nich se nalézala na okrouhlé stéle na ostrově Philae na druhém pylonu chrámu Isis, kde bylo vytesáno jméno faraóna Ptolemaia VI. Rozluštil tedy dva hieroglyfy se jmény posledních faraónů Ptolemaia a Kleopatry. Tyto nápisy mu pomohly rozluštit a objasnit egyptské písmo. Zvuky řeckých slov přeložených do koptštiny, jazyka egyptských křesťanů, pomohly odhadnout zvuk jazyka starověkých Egypťanů. Tak došlo k rozluštění první roviny písma se 24 symboly vytesanými do kamene před tisícovkami let. Roviny písma užívající pouze souhlásky, ne celé myšlenky.</w:t>
                  </w:r>
                </w:p>
              </w:tc>
            </w:tr>
          </w:tbl>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 xml:space="preserve">Ale v hieroglyfickém písmu existuje i vyšší rovina komunikace - více než 700 symbolů nádherných grafických forem zachycujících realitu, probouzejících myšlenky a jednání v mysli. Obrázek v tomto případě zastupuje celé slovo. Symboly imitují tvary přírody vybrané kvůli činnosti, kterou evokují v mysli. Pták symbolizuje let a svobodu. Sokol ještě navíc zdůrazňuje dobrý zrak. Obrázek oka symbolizuje zrak. Každý symbol je přesně navržen tak, aby přesně zastupoval zážitky, jež se vyskytují v životě člověka. Také používali snadno rozeznatelné části, které </w:t>
            </w:r>
            <w:r w:rsidRPr="00916297">
              <w:rPr>
                <w:rFonts w:ascii="Verdana" w:eastAsia="Times New Roman" w:hAnsi="Verdana" w:cs="Times New Roman"/>
                <w:sz w:val="30"/>
                <w:szCs w:val="30"/>
                <w:lang w:eastAsia="sk-SK"/>
              </w:rPr>
              <w:lastRenderedPageBreak/>
              <w:t>mysl člověka odkazovaly na nějakou činnost. Dvě vzpažené ruce znamenaly modlitbu, dvě nohy chůzi, natažená ruka ukazování, dvě spojené ruce jednotu. Ruka také krmila, sela, nalévala ze džbánu. Tyto symboly popisují okamžiky ze života člověka, jenž přinášejí ovoce. Zobrazení nástroje symbolizovalo činnost, kterou s ním lze vykonávat. Pluh, hrábě, síť.</w:t>
            </w:r>
          </w:p>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b/>
                <w:bCs/>
                <w:sz w:val="30"/>
                <w:szCs w:val="30"/>
                <w:lang w:eastAsia="sk-SK"/>
              </w:rPr>
              <w:t>HIERATICKÉ A DÉMOTICKÉ PÍSMO</w:t>
            </w:r>
          </w:p>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Kromě hieroglyfického písma existuje další forma, která se nazývá </w:t>
            </w:r>
            <w:r w:rsidRPr="00916297">
              <w:rPr>
                <w:rFonts w:ascii="Verdana" w:eastAsia="Times New Roman" w:hAnsi="Verdana" w:cs="Times New Roman"/>
                <w:b/>
                <w:bCs/>
                <w:sz w:val="30"/>
                <w:szCs w:val="30"/>
                <w:lang w:eastAsia="sk-SK"/>
              </w:rPr>
              <w:t>hieratické písmo,</w:t>
            </w:r>
            <w:r w:rsidRPr="00916297">
              <w:rPr>
                <w:rFonts w:ascii="Verdana" w:eastAsia="Times New Roman" w:hAnsi="Verdana" w:cs="Times New Roman"/>
                <w:sz w:val="30"/>
                <w:szCs w:val="30"/>
                <w:lang w:eastAsia="sk-SK"/>
              </w:rPr>
              <w:t> které se užívalo jen v oficiální a obchodní komunikaci.</w:t>
            </w:r>
          </w:p>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Třetí forma písma existovala pouze na sklonku egyptské civilizace, když kolem roku 700 př.n.l. Písaři opisující starověké texty zjednodušili hieratické symboly a vytvořili z nich téměř těsnopis. Toto </w:t>
            </w:r>
            <w:r w:rsidRPr="00916297">
              <w:rPr>
                <w:rFonts w:ascii="Verdana" w:eastAsia="Times New Roman" w:hAnsi="Verdana" w:cs="Times New Roman"/>
                <w:b/>
                <w:bCs/>
                <w:sz w:val="30"/>
                <w:szCs w:val="30"/>
                <w:lang w:eastAsia="sk-SK"/>
              </w:rPr>
              <w:t>písmo</w:t>
            </w:r>
            <w:r w:rsidRPr="00916297">
              <w:rPr>
                <w:rFonts w:ascii="Verdana" w:eastAsia="Times New Roman" w:hAnsi="Verdana" w:cs="Times New Roman"/>
                <w:sz w:val="30"/>
                <w:szCs w:val="30"/>
                <w:lang w:eastAsia="sk-SK"/>
              </w:rPr>
              <w:t> se nazývá </w:t>
            </w:r>
            <w:r w:rsidRPr="00916297">
              <w:rPr>
                <w:rFonts w:ascii="Verdana" w:eastAsia="Times New Roman" w:hAnsi="Verdana" w:cs="Times New Roman"/>
                <w:b/>
                <w:bCs/>
                <w:sz w:val="30"/>
                <w:szCs w:val="30"/>
                <w:lang w:eastAsia="sk-SK"/>
              </w:rPr>
              <w:t>démotické.</w:t>
            </w:r>
          </w:p>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Začínají se objevovat nové interpretace těchto písem, které nám dovolují pochopit, že mýty a symboly používané Egypťany měly za úkol přenášet znalosti a vyjádřit přístup k realitě. Pochopení myšlenek je snazší, jsou-li vykládány pomocí příběhů. Mudrci si byli vědomi, že nemá smysl přinášet lidem informace, aniž by je chápali.</w:t>
            </w:r>
          </w:p>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b/>
                <w:bCs/>
                <w:sz w:val="30"/>
                <w:szCs w:val="30"/>
                <w:lang w:eastAsia="sk-SK"/>
              </w:rPr>
              <w:t>CHRÁMY V GÍZE A OSIRIÓN V ABYDOSU</w:t>
            </w:r>
          </w:p>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Na počátku egyptské civilizace byly stejnou stavební technikou postaveny 3 chrámy. Mají stejný architektonický styl, velmi jednoduchý a zároveň mohutný, který už později v Egyptě nebyl nikdy využit. Dva z nich stojí v Gíze. První je</w:t>
            </w:r>
            <w:r w:rsidR="00222EE7">
              <w:rPr>
                <w:rFonts w:ascii="Verdana" w:eastAsia="Times New Roman" w:hAnsi="Verdana" w:cs="Times New Roman"/>
                <w:sz w:val="30"/>
                <w:szCs w:val="30"/>
                <w:lang w:eastAsia="sk-SK"/>
              </w:rPr>
              <w:t xml:space="preserve"> </w:t>
            </w:r>
            <w:r w:rsidRPr="00916297">
              <w:rPr>
                <w:rFonts w:ascii="Verdana" w:eastAsia="Times New Roman" w:hAnsi="Verdana" w:cs="Times New Roman"/>
                <w:b/>
                <w:bCs/>
                <w:sz w:val="30"/>
                <w:szCs w:val="30"/>
                <w:lang w:eastAsia="sk-SK"/>
              </w:rPr>
              <w:t>Chrám Sfingy,</w:t>
            </w:r>
            <w:r w:rsidRPr="00916297">
              <w:rPr>
                <w:rFonts w:ascii="Verdana" w:eastAsia="Times New Roman" w:hAnsi="Verdana" w:cs="Times New Roman"/>
                <w:sz w:val="30"/>
                <w:szCs w:val="30"/>
                <w:lang w:eastAsia="sk-SK"/>
              </w:rPr>
              <w:t> který se nachází přímo před ní a na jih od něj stojí </w:t>
            </w:r>
            <w:r w:rsidRPr="00916297">
              <w:rPr>
                <w:rFonts w:ascii="Verdana" w:eastAsia="Times New Roman" w:hAnsi="Verdana" w:cs="Times New Roman"/>
                <w:b/>
                <w:bCs/>
                <w:sz w:val="30"/>
                <w:szCs w:val="30"/>
                <w:lang w:eastAsia="sk-SK"/>
              </w:rPr>
              <w:t>Údolní chrám,</w:t>
            </w:r>
            <w:r w:rsidRPr="00916297">
              <w:rPr>
                <w:rFonts w:ascii="Verdana" w:eastAsia="Times New Roman" w:hAnsi="Verdana" w:cs="Times New Roman"/>
                <w:sz w:val="30"/>
                <w:szCs w:val="30"/>
                <w:lang w:eastAsia="sk-SK"/>
              </w:rPr>
              <w:t> který byl v té době obrácen směrem k Nilu. Třetím chrámem je mohutný </w:t>
            </w:r>
            <w:r w:rsidRPr="00916297">
              <w:rPr>
                <w:rFonts w:ascii="Verdana" w:eastAsia="Times New Roman" w:hAnsi="Verdana" w:cs="Times New Roman"/>
                <w:b/>
                <w:bCs/>
                <w:sz w:val="30"/>
                <w:szCs w:val="30"/>
                <w:lang w:eastAsia="sk-SK"/>
              </w:rPr>
              <w:t>Osirión</w:t>
            </w:r>
            <w:r w:rsidRPr="00916297">
              <w:rPr>
                <w:rFonts w:ascii="Verdana" w:eastAsia="Times New Roman" w:hAnsi="Verdana" w:cs="Times New Roman"/>
                <w:sz w:val="30"/>
                <w:szCs w:val="30"/>
                <w:lang w:eastAsia="sk-SK"/>
              </w:rPr>
              <w:t xml:space="preserve"> v </w:t>
            </w:r>
            <w:r w:rsidRPr="00916297">
              <w:rPr>
                <w:rFonts w:ascii="Verdana" w:eastAsia="Times New Roman" w:hAnsi="Verdana" w:cs="Times New Roman"/>
                <w:sz w:val="30"/>
                <w:szCs w:val="30"/>
                <w:lang w:eastAsia="sk-SK"/>
              </w:rPr>
              <w:lastRenderedPageBreak/>
              <w:t>Abydosu.</w:t>
            </w:r>
          </w:p>
          <w:p w:rsidR="00222EE7" w:rsidRDefault="003B400F" w:rsidP="00453D43">
            <w:pPr>
              <w:jc w:val="both"/>
              <w:rPr>
                <w:rFonts w:ascii="Verdana" w:eastAsia="Times New Roman" w:hAnsi="Verdana" w:cs="Times New Roman"/>
                <w:sz w:val="30"/>
                <w:szCs w:val="30"/>
                <w:lang w:eastAsia="sk-SK"/>
              </w:rPr>
            </w:pPr>
            <w:r w:rsidRPr="00916297">
              <w:rPr>
                <w:rFonts w:ascii="Verdana" w:eastAsia="Times New Roman" w:hAnsi="Verdana" w:cs="Times New Roman"/>
                <w:b/>
                <w:bCs/>
                <w:sz w:val="30"/>
                <w:szCs w:val="30"/>
                <w:lang w:eastAsia="sk-SK"/>
              </w:rPr>
              <w:t>Chrámy v Gíze se skládají z ohromných bloků, které stavitelé odstranili, aby mohli zformovat tělo Sfingy.</w:t>
            </w:r>
            <w:r w:rsidRPr="00916297">
              <w:rPr>
                <w:rFonts w:ascii="Verdana" w:eastAsia="Times New Roman" w:hAnsi="Verdana" w:cs="Times New Roman"/>
                <w:sz w:val="30"/>
                <w:szCs w:val="30"/>
                <w:lang w:eastAsia="sk-SK"/>
              </w:rPr>
              <w:t> Jen v těchto dvou egyptských chrámech byly využity takto velké kamenné kvádry. Jsou to masivní, téměř kyklopské kameny, které jsou od vnějšího světa odděleny ohromnou kamennou zdí se dvěma symetrickými vchody. Průměrná váha každého kvádru využitého ke stavbě chrámu je 50 tun. Egypťané museli ovládat nějakou usnadňující techniku, která jim pomáhala přemísťovat kamenné kvádry vysoké jako domy. Použité kamenné bloky nebyly pravidelné. Každý byl jiný. </w:t>
            </w:r>
            <w:r w:rsidRPr="00916297">
              <w:rPr>
                <w:rFonts w:ascii="Verdana" w:eastAsia="Times New Roman" w:hAnsi="Verdana" w:cs="Times New Roman"/>
                <w:b/>
                <w:bCs/>
                <w:sz w:val="30"/>
                <w:szCs w:val="30"/>
                <w:lang w:eastAsia="sk-SK"/>
              </w:rPr>
              <w:t>Jejich hrany byly zabroušeny do odlišných úhlů, ale bloky na ně postupně vršené do nich zapadaly na milimetr přesně.</w:t>
            </w:r>
            <w:r w:rsidRPr="00916297">
              <w:rPr>
                <w:rFonts w:ascii="Verdana" w:eastAsia="Times New Roman" w:hAnsi="Verdana" w:cs="Times New Roman"/>
                <w:sz w:val="30"/>
                <w:szCs w:val="30"/>
                <w:lang w:eastAsia="sk-SK"/>
              </w:rPr>
              <w:t> Další specifikou těchto staveb je </w:t>
            </w:r>
            <w:r w:rsidRPr="00916297">
              <w:rPr>
                <w:rFonts w:ascii="Verdana" w:eastAsia="Times New Roman" w:hAnsi="Verdana" w:cs="Times New Roman"/>
                <w:b/>
                <w:bCs/>
                <w:sz w:val="30"/>
                <w:szCs w:val="30"/>
                <w:lang w:eastAsia="sk-SK"/>
              </w:rPr>
              <w:t>speciální úprava rohových bloků,</w:t>
            </w:r>
            <w:r w:rsidRPr="00916297">
              <w:rPr>
                <w:rFonts w:ascii="Verdana" w:eastAsia="Times New Roman" w:hAnsi="Verdana" w:cs="Times New Roman"/>
                <w:sz w:val="30"/>
                <w:szCs w:val="30"/>
                <w:lang w:eastAsia="sk-SK"/>
              </w:rPr>
              <w:t> které tvoří součást obou stěn, jež spojují. Energie se tak může přelévat z jedné stěny stavby do druhé bez omezení. Taková podmínka si častokrát vynutila  otesání kamenů více než o 30 cm, aby přesně zapadly do rohu. </w:t>
            </w:r>
          </w:p>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b/>
                <w:bCs/>
                <w:sz w:val="30"/>
                <w:szCs w:val="30"/>
                <w:lang w:eastAsia="sk-SK"/>
              </w:rPr>
              <w:t>Ani v organické přírodě nikde nenajdeme pravé úhly. Tyto rohy umožňovaly proudění energie a tekutin.</w:t>
            </w:r>
          </w:p>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Tyto chrámy měly ve svém středu halu s kamennou střechou, již podpíraly gigantické, symetricky umístěné sloupy. Společně tvořily terasu, ze které byl vynikající výhled do okolní krajiny. </w:t>
            </w:r>
            <w:r w:rsidRPr="00916297">
              <w:rPr>
                <w:rFonts w:ascii="Verdana" w:eastAsia="Times New Roman" w:hAnsi="Verdana" w:cs="Times New Roman"/>
                <w:b/>
                <w:bCs/>
                <w:sz w:val="30"/>
                <w:szCs w:val="30"/>
                <w:lang w:eastAsia="sk-SK"/>
              </w:rPr>
              <w:t>Ani na pilířích, ani na sloupech chrámů nenalezneme ornament nebo hieroglyfy.</w:t>
            </w:r>
            <w:r w:rsidRPr="00916297">
              <w:rPr>
                <w:rFonts w:ascii="Verdana" w:eastAsia="Times New Roman" w:hAnsi="Verdana" w:cs="Times New Roman"/>
                <w:sz w:val="30"/>
                <w:szCs w:val="30"/>
                <w:lang w:eastAsia="sk-SK"/>
              </w:rPr>
              <w:t xml:space="preserve"> Podlahy chrámů jsou vykládané alabastrem. Ve střeše chrámu, nad hlavní halou, byly úzké otvory, kterými procházel kužel světla, jenž ozařovat neteri (jako například sochu bohyně Sechmet v chrámu </w:t>
            </w:r>
            <w:r w:rsidRPr="00916297">
              <w:rPr>
                <w:rFonts w:ascii="Verdana" w:eastAsia="Times New Roman" w:hAnsi="Verdana" w:cs="Times New Roman"/>
                <w:sz w:val="30"/>
                <w:szCs w:val="30"/>
                <w:lang w:eastAsia="sk-SK"/>
              </w:rPr>
              <w:lastRenderedPageBreak/>
              <w:t>v Karnaku). </w:t>
            </w:r>
            <w:r w:rsidRPr="00916297">
              <w:rPr>
                <w:rFonts w:ascii="Verdana" w:eastAsia="Times New Roman" w:hAnsi="Verdana" w:cs="Times New Roman"/>
                <w:b/>
                <w:bCs/>
                <w:sz w:val="30"/>
                <w:szCs w:val="30"/>
                <w:lang w:eastAsia="sk-SK"/>
              </w:rPr>
              <w:t>Tyto chrámy byly využívány už na počátku Zep Tepi,</w:t>
            </w:r>
            <w:r w:rsidRPr="00916297">
              <w:rPr>
                <w:rFonts w:ascii="Verdana" w:eastAsia="Times New Roman" w:hAnsi="Verdana" w:cs="Times New Roman"/>
                <w:sz w:val="30"/>
                <w:szCs w:val="30"/>
                <w:lang w:eastAsia="sk-SK"/>
              </w:rPr>
              <w:t> nové doby, po potopě světa, při ceremoniích, jež vykonávali kněží Školy mystérií Hórova oka.</w:t>
            </w:r>
          </w:p>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b/>
                <w:bCs/>
                <w:sz w:val="30"/>
                <w:szCs w:val="30"/>
                <w:lang w:eastAsia="sk-SK"/>
              </w:rPr>
              <w:t>Ve dny rovnodennosti vystavovali na terase chrámů ve výši očí Sfingy zlatou loď.</w:t>
            </w:r>
            <w:r w:rsidRPr="00916297">
              <w:rPr>
                <w:rFonts w:ascii="Verdana" w:eastAsia="Times New Roman" w:hAnsi="Verdana" w:cs="Times New Roman"/>
                <w:sz w:val="30"/>
                <w:szCs w:val="30"/>
                <w:lang w:eastAsia="sk-SK"/>
              </w:rPr>
              <w:t> Symbol procesu vývoje člověka na Zemi, jeho reinkarnací a putování Slunce po nebi. V okolí lodi probíhaly obřady a Sfinga mezitím pozorovala východ slunce a v noci pak sledovala hvězdy souhvězdí Lva.</w:t>
            </w:r>
          </w:p>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Čtyři důvody podporují domněnku, že Sfingu a chrámy nechal postavit faraón Chefrén.</w:t>
            </w:r>
          </w:p>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Za 1) byla v chrámu Sfingy nalezena jeho černá dioritová socha se sokolem za krkem zahrabaná hlavou dolů.</w:t>
            </w:r>
          </w:p>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Za 2) se vědci domnívají, že tvář této sochy je identická s obličejem Sfingy. My jsme ale zjistili, že její rysy se od Chefrénových výrazně liší.</w:t>
            </w:r>
          </w:p>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Za 3) mezi tlapami Sfingy byla nalezena stéla, kterou nechal zhotovit Thutmóse IV. a na níž je vytesáno jméno Chefrén. Ale také tam stojí, že Sfinga se na tomto místě nachází od počátku Nové doby - Zep Tepi.</w:t>
            </w:r>
          </w:p>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Za 4) protože i stavba hlavní pyramidy v Gíze je přičítána Chefrénovi. Před touto pyramidou stojí chrám, jenž je podzemní chodbou propojen s Údolním chrámem.</w:t>
            </w:r>
          </w:p>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 xml:space="preserve">Kamenné kvádry použité na stavbu chrámů jsou ze stejného typu kamenného monolitu, z něhož byla vytesána Sfinga. Dozajista to jsou zbytky tohoto monolitu. Také se nacházejí ve stejném stádiu eroze způsobené deštěm jako masív Sfingy, což umožnilo geologům stanovit dobu jejich vzniku k roku 9.000 př.n.l. Je jisté, že faraón Chefrén </w:t>
            </w:r>
            <w:r w:rsidRPr="00916297">
              <w:rPr>
                <w:rFonts w:ascii="Verdana" w:eastAsia="Times New Roman" w:hAnsi="Verdana" w:cs="Times New Roman"/>
                <w:sz w:val="30"/>
                <w:szCs w:val="30"/>
                <w:lang w:eastAsia="sk-SK"/>
              </w:rPr>
              <w:lastRenderedPageBreak/>
              <w:t>nechal přestavět původní chrám a přikázal zakrýt zdivo poničené erozí žulovými deskami.</w:t>
            </w:r>
          </w:p>
          <w:tbl>
            <w:tblPr>
              <w:tblW w:w="31680" w:type="dxa"/>
              <w:tblLayout w:type="fixed"/>
              <w:tblCellMar>
                <w:left w:w="0" w:type="dxa"/>
                <w:right w:w="0" w:type="dxa"/>
              </w:tblCellMar>
              <w:tblLook w:val="04A0" w:firstRow="1" w:lastRow="0" w:firstColumn="1" w:lastColumn="0" w:noHBand="0" w:noVBand="1"/>
            </w:tblPr>
            <w:tblGrid>
              <w:gridCol w:w="8990"/>
              <w:gridCol w:w="22690"/>
            </w:tblGrid>
            <w:tr w:rsidR="00916297" w:rsidRPr="00916297" w:rsidTr="0049513C">
              <w:tc>
                <w:tcPr>
                  <w:tcW w:w="9874" w:type="dxa"/>
                  <w:hideMark/>
                </w:tcPr>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b/>
                      <w:bCs/>
                      <w:sz w:val="30"/>
                      <w:szCs w:val="30"/>
                      <w:lang w:eastAsia="sk-SK"/>
                    </w:rPr>
                    <w:t>DOLNÍ A HORNÍ EGYPT</w:t>
                  </w:r>
                </w:p>
                <w:p w:rsidR="00222EE7" w:rsidRDefault="003B400F" w:rsidP="00453D43">
                  <w:pPr>
                    <w:jc w:val="both"/>
                    <w:rPr>
                      <w:rFonts w:ascii="Verdana" w:eastAsia="Times New Roman" w:hAnsi="Verdana" w:cs="Times New Roman"/>
                      <w:sz w:val="30"/>
                      <w:szCs w:val="30"/>
                      <w:lang w:eastAsia="sk-SK"/>
                    </w:rPr>
                  </w:pPr>
                  <w:r w:rsidRPr="00916297">
                    <w:rPr>
                      <w:rFonts w:ascii="Verdana" w:eastAsia="Times New Roman" w:hAnsi="Verdana" w:cs="Times New Roman"/>
                      <w:sz w:val="30"/>
                      <w:szCs w:val="30"/>
                      <w:lang w:eastAsia="sk-SK"/>
                    </w:rPr>
                    <w:t>Starověcí Egypťané rozdělili svou zemi na dvě části podle určitých charakteristik, jež ovlivňoval tok Nilu. Na deltu, která se nachází v místech, kde se Nil vlévá do Středozemního moře a vytváří úrodnou oblast nazývanou </w:t>
                  </w:r>
                  <w:r w:rsidRPr="00916297">
                    <w:rPr>
                      <w:rFonts w:ascii="Verdana" w:eastAsia="Times New Roman" w:hAnsi="Verdana" w:cs="Times New Roman"/>
                      <w:b/>
                      <w:bCs/>
                      <w:sz w:val="30"/>
                      <w:szCs w:val="30"/>
                      <w:lang w:eastAsia="sk-SK"/>
                    </w:rPr>
                    <w:t>Dolní Egypt.</w:t>
                  </w:r>
                  <w:r w:rsidRPr="00916297">
                    <w:rPr>
                      <w:rFonts w:ascii="Verdana" w:eastAsia="Times New Roman" w:hAnsi="Verdana" w:cs="Times New Roman"/>
                      <w:sz w:val="30"/>
                      <w:szCs w:val="30"/>
                      <w:lang w:eastAsia="sk-SK"/>
                    </w:rPr>
                    <w:t> Jejím hieroglyfickým symbolem je včela a faraón má na hlavě červenou korunu, aby ukázal svoji autoritu nad tímto územím.</w:t>
                  </w:r>
                </w:p>
                <w:p w:rsidR="003B400F" w:rsidRPr="00916297" w:rsidRDefault="0049513C" w:rsidP="00453D43">
                  <w:pPr>
                    <w:jc w:val="both"/>
                    <w:rPr>
                      <w:rFonts w:ascii="Times New Roman" w:eastAsia="Times New Roman" w:hAnsi="Times New Roman" w:cs="Times New Roman"/>
                      <w:sz w:val="30"/>
                      <w:szCs w:val="30"/>
                      <w:lang w:eastAsia="sk-SK"/>
                    </w:rPr>
                  </w:pPr>
                  <w:r w:rsidRPr="00916297">
                    <w:rPr>
                      <w:rFonts w:ascii="Times New Roman" w:eastAsia="Times New Roman" w:hAnsi="Times New Roman" w:cs="Times New Roman"/>
                      <w:noProof/>
                      <w:sz w:val="30"/>
                      <w:szCs w:val="30"/>
                      <w:lang w:eastAsia="sk-SK"/>
                    </w:rPr>
                    <w:t xml:space="preserve"> </w:t>
                  </w:r>
                  <w:r w:rsidRPr="00916297">
                    <w:rPr>
                      <w:rFonts w:ascii="Times New Roman" w:eastAsia="Times New Roman" w:hAnsi="Times New Roman" w:cs="Times New Roman"/>
                      <w:noProof/>
                      <w:sz w:val="30"/>
                      <w:szCs w:val="30"/>
                      <w:lang w:eastAsia="sk-SK"/>
                    </w:rPr>
                    <w:drawing>
                      <wp:inline distT="0" distB="0" distL="0" distR="0" wp14:anchorId="750C509F" wp14:editId="747DE622">
                        <wp:extent cx="5676900" cy="5075776"/>
                        <wp:effectExtent l="0" t="0" r="0" b="0"/>
                        <wp:docPr id="31" name="Picture 31" descr="http://www.okemboha.mysteria.cz/images/symbolyH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okemboha.mysteria.cz/images/symbolyHDE.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9987" cy="5114300"/>
                                </a:xfrm>
                                <a:prstGeom prst="rect">
                                  <a:avLst/>
                                </a:prstGeom>
                                <a:noFill/>
                                <a:ln>
                                  <a:noFill/>
                                </a:ln>
                              </pic:spPr>
                            </pic:pic>
                          </a:graphicData>
                        </a:graphic>
                      </wp:inline>
                    </w:drawing>
                  </w:r>
                </w:p>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lastRenderedPageBreak/>
                    <w:t>Úzký pruh úrodné země po obou stranách Nilu, který se rozkládá až k hranicím s Núbií a končí na rozhraní s deltou, se nazývá </w:t>
                  </w:r>
                  <w:r w:rsidRPr="00916297">
                    <w:rPr>
                      <w:rFonts w:ascii="Verdana" w:eastAsia="Times New Roman" w:hAnsi="Verdana" w:cs="Times New Roman"/>
                      <w:b/>
                      <w:bCs/>
                      <w:sz w:val="30"/>
                      <w:szCs w:val="30"/>
                      <w:lang w:eastAsia="sk-SK"/>
                    </w:rPr>
                    <w:t>Horní Egypt.</w:t>
                  </w:r>
                  <w:r w:rsidRPr="00916297">
                    <w:rPr>
                      <w:rFonts w:ascii="Verdana" w:eastAsia="Times New Roman" w:hAnsi="Verdana" w:cs="Times New Roman"/>
                      <w:sz w:val="30"/>
                      <w:szCs w:val="30"/>
                      <w:lang w:eastAsia="sk-SK"/>
                    </w:rPr>
                    <w:t>V písmu ho symbolizuje keř a faraón zde nosí bílou korunu značící, že on je vládcem zdejšího kraje.</w:t>
                  </w:r>
                </w:p>
              </w:tc>
              <w:tc>
                <w:tcPr>
                  <w:tcW w:w="24925" w:type="dxa"/>
                  <w:vAlign w:val="center"/>
                  <w:hideMark/>
                </w:tcPr>
                <w:p w:rsidR="003B400F" w:rsidRPr="00916297" w:rsidRDefault="003B400F" w:rsidP="00453D43">
                  <w:pPr>
                    <w:jc w:val="both"/>
                    <w:rPr>
                      <w:rFonts w:ascii="Times New Roman" w:eastAsia="Times New Roman" w:hAnsi="Times New Roman" w:cs="Times New Roman"/>
                      <w:sz w:val="30"/>
                      <w:szCs w:val="30"/>
                      <w:lang w:eastAsia="sk-SK"/>
                    </w:rPr>
                  </w:pPr>
                </w:p>
              </w:tc>
            </w:tr>
          </w:tbl>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lastRenderedPageBreak/>
              <w:t>Známá historie Egypta se datuje od spojení těchto dvou území v jediné a sjednocení koruny do červenobílé, jehož dosáhl faraón Meni, zakladatel Memphisu, města ležícího na spojnici obou oblastí.</w:t>
            </w:r>
          </w:p>
          <w:tbl>
            <w:tblPr>
              <w:tblW w:w="5000" w:type="pct"/>
              <w:tblLayout w:type="fixed"/>
              <w:tblCellMar>
                <w:left w:w="0" w:type="dxa"/>
                <w:right w:w="0" w:type="dxa"/>
              </w:tblCellMar>
              <w:tblLook w:val="04A0" w:firstRow="1" w:lastRow="0" w:firstColumn="1" w:lastColumn="0" w:noHBand="0" w:noVBand="1"/>
            </w:tblPr>
            <w:tblGrid>
              <w:gridCol w:w="3024"/>
              <w:gridCol w:w="3024"/>
              <w:gridCol w:w="3024"/>
            </w:tblGrid>
            <w:tr w:rsidR="00916297" w:rsidRPr="00916297" w:rsidTr="00917740">
              <w:tc>
                <w:tcPr>
                  <w:tcW w:w="3024" w:type="dxa"/>
                  <w:vAlign w:val="center"/>
                  <w:hideMark/>
                </w:tcPr>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Times New Roman" w:eastAsia="Times New Roman" w:hAnsi="Times New Roman" w:cs="Times New Roman"/>
                      <w:noProof/>
                      <w:sz w:val="30"/>
                      <w:szCs w:val="30"/>
                      <w:lang w:eastAsia="sk-SK"/>
                    </w:rPr>
                    <w:drawing>
                      <wp:inline distT="0" distB="0" distL="0" distR="0" wp14:anchorId="1CF2A8A8" wp14:editId="243CE3B7">
                        <wp:extent cx="1485900" cy="1485900"/>
                        <wp:effectExtent l="0" t="0" r="0" b="0"/>
                        <wp:docPr id="30" name="Picture 30" descr="http://www.okemboha.mysteria.cz/images/cerv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okemboha.mysteria.cz/images/cervena.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88462" cy="1488462"/>
                                </a:xfrm>
                                <a:prstGeom prst="rect">
                                  <a:avLst/>
                                </a:prstGeom>
                                <a:noFill/>
                                <a:ln>
                                  <a:noFill/>
                                </a:ln>
                              </pic:spPr>
                            </pic:pic>
                          </a:graphicData>
                        </a:graphic>
                      </wp:inline>
                    </w:drawing>
                  </w:r>
                </w:p>
              </w:tc>
              <w:tc>
                <w:tcPr>
                  <w:tcW w:w="3024" w:type="dxa"/>
                  <w:vAlign w:val="center"/>
                  <w:hideMark/>
                </w:tcPr>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Times New Roman" w:eastAsia="Times New Roman" w:hAnsi="Times New Roman" w:cs="Times New Roman"/>
                      <w:noProof/>
                      <w:sz w:val="30"/>
                      <w:szCs w:val="30"/>
                      <w:lang w:eastAsia="sk-SK"/>
                    </w:rPr>
                    <w:drawing>
                      <wp:inline distT="0" distB="0" distL="0" distR="0" wp14:anchorId="4EF89D2D" wp14:editId="32B29BF1">
                        <wp:extent cx="1428750" cy="1428750"/>
                        <wp:effectExtent l="0" t="0" r="0" b="0"/>
                        <wp:docPr id="29" name="Picture 29" descr="http://www.okemboha.mysteria.cz/images/bi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okemboha.mysteria.cz/images/bila.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31213" cy="1431213"/>
                                </a:xfrm>
                                <a:prstGeom prst="rect">
                                  <a:avLst/>
                                </a:prstGeom>
                                <a:noFill/>
                                <a:ln>
                                  <a:noFill/>
                                </a:ln>
                              </pic:spPr>
                            </pic:pic>
                          </a:graphicData>
                        </a:graphic>
                      </wp:inline>
                    </w:drawing>
                  </w:r>
                </w:p>
              </w:tc>
              <w:tc>
                <w:tcPr>
                  <w:tcW w:w="3024" w:type="dxa"/>
                  <w:vAlign w:val="center"/>
                  <w:hideMark/>
                </w:tcPr>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Times New Roman" w:eastAsia="Times New Roman" w:hAnsi="Times New Roman" w:cs="Times New Roman"/>
                      <w:noProof/>
                      <w:sz w:val="30"/>
                      <w:szCs w:val="30"/>
                      <w:lang w:eastAsia="sk-SK"/>
                    </w:rPr>
                    <w:drawing>
                      <wp:inline distT="0" distB="0" distL="0" distR="0" wp14:anchorId="0915492A" wp14:editId="10A49738">
                        <wp:extent cx="1676400" cy="1676400"/>
                        <wp:effectExtent l="0" t="0" r="0" b="0"/>
                        <wp:docPr id="28" name="Picture 28" descr="http://www.okemboha.mysteria.cz/images/cervenobi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okemboha.mysteria.cz/images/cervenobila.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79291" cy="1679291"/>
                                </a:xfrm>
                                <a:prstGeom prst="rect">
                                  <a:avLst/>
                                </a:prstGeom>
                                <a:noFill/>
                                <a:ln>
                                  <a:noFill/>
                                </a:ln>
                              </pic:spPr>
                            </pic:pic>
                          </a:graphicData>
                        </a:graphic>
                      </wp:inline>
                    </w:drawing>
                  </w:r>
                </w:p>
              </w:tc>
            </w:tr>
          </w:tbl>
          <w:p w:rsidR="004424AF" w:rsidRDefault="004424AF" w:rsidP="00453D43">
            <w:pPr>
              <w:jc w:val="both"/>
              <w:rPr>
                <w:rFonts w:ascii="Verdana" w:eastAsia="Times New Roman" w:hAnsi="Verdana" w:cs="Times New Roman"/>
                <w:b/>
                <w:bCs/>
                <w:sz w:val="30"/>
                <w:szCs w:val="30"/>
                <w:lang w:eastAsia="sk-SK"/>
              </w:rPr>
            </w:pPr>
          </w:p>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b/>
                <w:bCs/>
                <w:sz w:val="30"/>
                <w:szCs w:val="30"/>
                <w:lang w:eastAsia="sk-SK"/>
              </w:rPr>
              <w:lastRenderedPageBreak/>
              <w:t>CHRÁM OSIRIÓN V</w:t>
            </w:r>
            <w:r w:rsidR="004424AF">
              <w:rPr>
                <w:rFonts w:ascii="Verdana" w:eastAsia="Times New Roman" w:hAnsi="Verdana" w:cs="Times New Roman"/>
                <w:b/>
                <w:bCs/>
                <w:sz w:val="30"/>
                <w:szCs w:val="30"/>
                <w:lang w:eastAsia="sk-SK"/>
              </w:rPr>
              <w:t> </w:t>
            </w:r>
            <w:r w:rsidRPr="00916297">
              <w:rPr>
                <w:rFonts w:ascii="Verdana" w:eastAsia="Times New Roman" w:hAnsi="Verdana" w:cs="Times New Roman"/>
                <w:b/>
                <w:bCs/>
                <w:sz w:val="30"/>
                <w:szCs w:val="30"/>
                <w:lang w:eastAsia="sk-SK"/>
              </w:rPr>
              <w:t>ABYDOSU</w:t>
            </w:r>
            <w:r w:rsidR="00917740" w:rsidRPr="00916297">
              <w:rPr>
                <w:rFonts w:ascii="Times New Roman" w:eastAsia="Times New Roman" w:hAnsi="Times New Roman" w:cs="Times New Roman"/>
                <w:noProof/>
                <w:sz w:val="30"/>
                <w:szCs w:val="30"/>
                <w:lang w:eastAsia="sk-SK"/>
              </w:rPr>
              <w:drawing>
                <wp:anchor distT="0" distB="0" distL="114300" distR="114300" simplePos="0" relativeHeight="251668480" behindDoc="0" locked="0" layoutInCell="1" allowOverlap="1" wp14:anchorId="1549F359" wp14:editId="5109530E">
                  <wp:simplePos x="0" y="0"/>
                  <wp:positionH relativeFrom="column">
                    <wp:posOffset>14605</wp:posOffset>
                  </wp:positionH>
                  <wp:positionV relativeFrom="paragraph">
                    <wp:posOffset>1824355</wp:posOffset>
                  </wp:positionV>
                  <wp:extent cx="5829300" cy="4341495"/>
                  <wp:effectExtent l="0" t="0" r="0" b="1905"/>
                  <wp:wrapSquare wrapText="bothSides"/>
                  <wp:docPr id="27" name="Picture 27" descr="http://www.okemboha.mysteria.cz/images/osir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okemboha.mysteria.cz/images/osirion.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29300" cy="4341495"/>
                          </a:xfrm>
                          <a:prstGeom prst="rect">
                            <a:avLst/>
                          </a:prstGeom>
                          <a:noFill/>
                          <a:ln>
                            <a:noFill/>
                          </a:ln>
                        </pic:spPr>
                      </pic:pic>
                    </a:graphicData>
                  </a:graphic>
                  <wp14:sizeRelH relativeFrom="page">
                    <wp14:pctWidth>0</wp14:pctWidth>
                  </wp14:sizeRelH>
                  <wp14:sizeRelV relativeFrom="page">
                    <wp14:pctHeight>0</wp14:pctHeight>
                  </wp14:sizeRelV>
                </wp:anchor>
              </w:drawing>
            </w:r>
            <w:r w:rsidR="004424AF">
              <w:rPr>
                <w:rFonts w:ascii="Verdana" w:eastAsia="Times New Roman" w:hAnsi="Verdana" w:cs="Times New Roman"/>
                <w:b/>
                <w:bCs/>
                <w:sz w:val="30"/>
                <w:szCs w:val="30"/>
                <w:lang w:eastAsia="sk-SK"/>
              </w:rPr>
              <w:t xml:space="preserve"> </w:t>
            </w:r>
            <w:r w:rsidRPr="00916297">
              <w:rPr>
                <w:rFonts w:ascii="Verdana" w:eastAsia="Times New Roman" w:hAnsi="Verdana" w:cs="Times New Roman"/>
                <w:sz w:val="30"/>
                <w:szCs w:val="30"/>
                <w:lang w:eastAsia="sk-SK"/>
              </w:rPr>
              <w:t>V Abydosu v Horním Egyptě stojí bok po boku dva chrámy. První z nich - </w:t>
            </w:r>
            <w:r w:rsidRPr="00916297">
              <w:rPr>
                <w:rFonts w:ascii="Verdana" w:eastAsia="Times New Roman" w:hAnsi="Verdana" w:cs="Times New Roman"/>
                <w:b/>
                <w:bCs/>
                <w:sz w:val="30"/>
                <w:szCs w:val="30"/>
                <w:lang w:eastAsia="sk-SK"/>
              </w:rPr>
              <w:t>chrám Osiris</w:t>
            </w:r>
            <w:r w:rsidRPr="00916297">
              <w:rPr>
                <w:rFonts w:ascii="Verdana" w:eastAsia="Times New Roman" w:hAnsi="Verdana" w:cs="Times New Roman"/>
                <w:sz w:val="30"/>
                <w:szCs w:val="30"/>
                <w:lang w:eastAsia="sk-SK"/>
              </w:rPr>
              <w:t> - nechal postavit faraón Sethi I. a při archeologických výzkumech byl objeven druhý - </w:t>
            </w:r>
            <w:r w:rsidRPr="00916297">
              <w:rPr>
                <w:rFonts w:ascii="Verdana" w:eastAsia="Times New Roman" w:hAnsi="Verdana" w:cs="Times New Roman"/>
                <w:b/>
                <w:bCs/>
                <w:sz w:val="30"/>
                <w:szCs w:val="30"/>
                <w:lang w:eastAsia="sk-SK"/>
              </w:rPr>
              <w:t>chrám Osirión,</w:t>
            </w:r>
            <w:r w:rsidRPr="00916297">
              <w:rPr>
                <w:rFonts w:ascii="Verdana" w:eastAsia="Times New Roman" w:hAnsi="Verdana" w:cs="Times New Roman"/>
                <w:sz w:val="30"/>
                <w:szCs w:val="30"/>
                <w:lang w:eastAsia="sk-SK"/>
              </w:rPr>
              <w:t> který je částečně pod vodou. Hladina podzemní vody brání úplnému odhalení chrámu, protože voda do něj proudí větší rychlostí než jakou zvládnou odčerpávat čerpadla. Archeologové se domnívají, že tento chrám byl postaven na kopci někdy kolem roku 9.000 př.n.l., kdy byly hladiny podzemní vody a Nilu o 10 m nižší. </w:t>
            </w:r>
            <w:r w:rsidRPr="00916297">
              <w:rPr>
                <w:rFonts w:ascii="Verdana" w:eastAsia="Times New Roman" w:hAnsi="Verdana" w:cs="Times New Roman"/>
                <w:b/>
                <w:bCs/>
                <w:sz w:val="30"/>
                <w:szCs w:val="30"/>
                <w:lang w:eastAsia="sk-SK"/>
              </w:rPr>
              <w:t>Tento chrám byl prvním v Egyptě, který vysvětloval existenci života na základě neustálého převtělování, které nám umožňuje poznávat vesmír a rozvíjet se z neuvědomělých bytostí v mudrce.</w:t>
            </w:r>
            <w:r w:rsidRPr="00916297">
              <w:rPr>
                <w:rFonts w:ascii="Verdana" w:eastAsia="Times New Roman" w:hAnsi="Verdana" w:cs="Times New Roman"/>
                <w:sz w:val="30"/>
                <w:szCs w:val="30"/>
                <w:lang w:eastAsia="sk-SK"/>
              </w:rPr>
              <w:t xml:space="preserve"> Jeho holé stěny bez jediného hieroglyfu a masivní těžké žulové bloky, z nichž je </w:t>
            </w:r>
            <w:r w:rsidRPr="00916297">
              <w:rPr>
                <w:rFonts w:ascii="Verdana" w:eastAsia="Times New Roman" w:hAnsi="Verdana" w:cs="Times New Roman"/>
                <w:sz w:val="30"/>
                <w:szCs w:val="30"/>
                <w:lang w:eastAsia="sk-SK"/>
              </w:rPr>
              <w:lastRenderedPageBreak/>
              <w:t>postaven, nám velmi připomínají podobu chrámu u Sfingy.</w:t>
            </w:r>
          </w:p>
          <w:tbl>
            <w:tblPr>
              <w:tblW w:w="9092" w:type="dxa"/>
              <w:tblLayout w:type="fixed"/>
              <w:tblCellMar>
                <w:left w:w="0" w:type="dxa"/>
                <w:right w:w="0" w:type="dxa"/>
              </w:tblCellMar>
              <w:tblLook w:val="04A0" w:firstRow="1" w:lastRow="0" w:firstColumn="1" w:lastColumn="0" w:noHBand="0" w:noVBand="1"/>
            </w:tblPr>
            <w:tblGrid>
              <w:gridCol w:w="9072"/>
              <w:gridCol w:w="20"/>
            </w:tblGrid>
            <w:tr w:rsidR="00916297" w:rsidRPr="00916297" w:rsidTr="00917740">
              <w:tc>
                <w:tcPr>
                  <w:tcW w:w="4989" w:type="pct"/>
                  <w:vAlign w:val="center"/>
                  <w:hideMark/>
                </w:tcPr>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I zde jsou enormní </w:t>
                  </w:r>
                  <w:r w:rsidRPr="00916297">
                    <w:rPr>
                      <w:rFonts w:ascii="Verdana" w:eastAsia="Times New Roman" w:hAnsi="Verdana" w:cs="Times New Roman"/>
                      <w:b/>
                      <w:bCs/>
                      <w:sz w:val="30"/>
                      <w:szCs w:val="30"/>
                      <w:lang w:eastAsia="sk-SK"/>
                    </w:rPr>
                    <w:t>nepravidelné bloky,</w:t>
                  </w:r>
                  <w:r w:rsidRPr="00916297">
                    <w:rPr>
                      <w:rFonts w:ascii="Verdana" w:eastAsia="Times New Roman" w:hAnsi="Verdana" w:cs="Times New Roman"/>
                      <w:sz w:val="30"/>
                      <w:szCs w:val="30"/>
                      <w:lang w:eastAsia="sk-SK"/>
                    </w:rPr>
                    <w:t> každý rozdílný, </w:t>
                  </w:r>
                  <w:r w:rsidRPr="00916297">
                    <w:rPr>
                      <w:rFonts w:ascii="Verdana" w:eastAsia="Times New Roman" w:hAnsi="Verdana" w:cs="Times New Roman"/>
                      <w:b/>
                      <w:bCs/>
                      <w:sz w:val="30"/>
                      <w:szCs w:val="30"/>
                      <w:lang w:eastAsia="sk-SK"/>
                    </w:rPr>
                    <w:t>s precizně upravenými hranami a spoji,</w:t>
                  </w:r>
                  <w:r w:rsidRPr="00916297">
                    <w:rPr>
                      <w:rFonts w:ascii="Verdana" w:eastAsia="Times New Roman" w:hAnsi="Verdana" w:cs="Times New Roman"/>
                      <w:sz w:val="30"/>
                      <w:szCs w:val="30"/>
                      <w:lang w:eastAsia="sk-SK"/>
                    </w:rPr>
                    <w:t> které do sebe přesně zapadají. V rozích se kameny stáčejí stejně jako stěny stavby. Musely být otesány, aby získaly tento přesný tvar. Musela to být velmi náročná práce, neboť materiálem je velmi tvrdá asuánská žula. Všechny tyto stavební útvary vyžadují stavební techniku, která nám není známá. V té době nemohli mít Egypťané nástroje, pomocí nichž by tak přesně tvarovali kameny a pak je přesouvali a umísťovali s takovou precizností.</w:t>
                  </w:r>
                </w:p>
              </w:tc>
              <w:tc>
                <w:tcPr>
                  <w:tcW w:w="11" w:type="pct"/>
                  <w:vAlign w:val="center"/>
                  <w:hideMark/>
                </w:tcPr>
                <w:p w:rsidR="003B400F" w:rsidRPr="00916297" w:rsidRDefault="003B400F" w:rsidP="00453D43">
                  <w:pPr>
                    <w:jc w:val="both"/>
                    <w:rPr>
                      <w:rFonts w:ascii="Times New Roman" w:eastAsia="Times New Roman" w:hAnsi="Times New Roman" w:cs="Times New Roman"/>
                      <w:sz w:val="30"/>
                      <w:szCs w:val="30"/>
                      <w:lang w:eastAsia="sk-SK"/>
                    </w:rPr>
                  </w:pPr>
                </w:p>
              </w:tc>
            </w:tr>
          </w:tbl>
          <w:p w:rsidR="003B400F" w:rsidRPr="00916297" w:rsidRDefault="003B400F" w:rsidP="00453D43">
            <w:pPr>
              <w:jc w:val="both"/>
              <w:rPr>
                <w:rFonts w:ascii="Times New Roman" w:eastAsia="Times New Roman" w:hAnsi="Times New Roman" w:cs="Times New Roman"/>
                <w:vanish/>
                <w:sz w:val="30"/>
                <w:szCs w:val="30"/>
                <w:lang w:eastAsia="sk-SK"/>
              </w:rPr>
            </w:pPr>
          </w:p>
          <w:tbl>
            <w:tblPr>
              <w:tblW w:w="6797" w:type="pct"/>
              <w:tblLayout w:type="fixed"/>
              <w:tblCellMar>
                <w:left w:w="0" w:type="dxa"/>
                <w:right w:w="0" w:type="dxa"/>
              </w:tblCellMar>
              <w:tblLook w:val="04A0" w:firstRow="1" w:lastRow="0" w:firstColumn="1" w:lastColumn="0" w:noHBand="0" w:noVBand="1"/>
            </w:tblPr>
            <w:tblGrid>
              <w:gridCol w:w="9301"/>
              <w:gridCol w:w="3031"/>
            </w:tblGrid>
            <w:tr w:rsidR="00916297" w:rsidRPr="00916297" w:rsidTr="00917740">
              <w:tc>
                <w:tcPr>
                  <w:tcW w:w="3771" w:type="pct"/>
                  <w:vAlign w:val="center"/>
                  <w:hideMark/>
                </w:tcPr>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Tuto techniku jim zřejmě objasnili pokračovatelé civilizace, jež zanikla při potopě světa a sdíleli ji jen s malým počtem kněží soustředěných v tajné organizaci. </w:t>
                  </w:r>
                  <w:r w:rsidRPr="00916297">
                    <w:rPr>
                      <w:rFonts w:ascii="Verdana" w:eastAsia="Times New Roman" w:hAnsi="Verdana" w:cs="Times New Roman"/>
                      <w:b/>
                      <w:bCs/>
                      <w:sz w:val="30"/>
                      <w:szCs w:val="30"/>
                      <w:lang w:eastAsia="sk-SK"/>
                    </w:rPr>
                    <w:t>Tyto techniky a nástroje kněží nikdy nedali k dispozici obyčejnému lidu. </w:t>
                  </w:r>
                  <w:r w:rsidRPr="00916297">
                    <w:rPr>
                      <w:rFonts w:ascii="Verdana" w:eastAsia="Times New Roman" w:hAnsi="Verdana" w:cs="Times New Roman"/>
                      <w:sz w:val="30"/>
                      <w:szCs w:val="30"/>
                      <w:lang w:eastAsia="sk-SK"/>
                    </w:rPr>
                    <w:t>Bylo by asi jistě velmi nebezpečné svěřit je primitivním myslím, které neuměly ovládat své emoce a vášně. Je možné, že </w:t>
                  </w:r>
                  <w:r w:rsidRPr="00916297">
                    <w:rPr>
                      <w:rFonts w:ascii="Verdana" w:eastAsia="Times New Roman" w:hAnsi="Verdana" w:cs="Times New Roman"/>
                      <w:b/>
                      <w:bCs/>
                      <w:sz w:val="30"/>
                      <w:szCs w:val="30"/>
                      <w:lang w:eastAsia="sk-SK"/>
                    </w:rPr>
                    <w:t>s nimi mohl manipulovat pouze někdo, kdo žil v dokonalé harmonii s vesmírem</w:t>
                  </w:r>
                  <w:r w:rsidRPr="00916297">
                    <w:rPr>
                      <w:rFonts w:ascii="Verdana" w:eastAsia="Times New Roman" w:hAnsi="Verdana" w:cs="Times New Roman"/>
                      <w:sz w:val="30"/>
                      <w:szCs w:val="30"/>
                      <w:lang w:eastAsia="sk-SK"/>
                    </w:rPr>
                    <w:t> a kdo uměl ovládat sílu psychicky či zvukově a ne mechanicky, jak to dokáží dnešní nástroje moderního člověka.</w:t>
                  </w:r>
                </w:p>
                <w:p w:rsidR="003B400F" w:rsidRPr="00916297" w:rsidRDefault="00917740" w:rsidP="00453D43">
                  <w:pPr>
                    <w:jc w:val="both"/>
                    <w:rPr>
                      <w:rFonts w:ascii="Times New Roman" w:eastAsia="Times New Roman" w:hAnsi="Times New Roman" w:cs="Times New Roman"/>
                      <w:sz w:val="30"/>
                      <w:szCs w:val="30"/>
                      <w:lang w:eastAsia="sk-SK"/>
                    </w:rPr>
                  </w:pPr>
                  <w:r w:rsidRPr="00916297">
                    <w:rPr>
                      <w:rFonts w:ascii="Times New Roman" w:eastAsia="Times New Roman" w:hAnsi="Times New Roman" w:cs="Times New Roman"/>
                      <w:noProof/>
                      <w:sz w:val="30"/>
                      <w:szCs w:val="30"/>
                      <w:lang w:eastAsia="sk-SK"/>
                    </w:rPr>
                    <w:drawing>
                      <wp:anchor distT="0" distB="0" distL="114300" distR="114300" simplePos="0" relativeHeight="251669504" behindDoc="0" locked="0" layoutInCell="1" allowOverlap="1" wp14:anchorId="6DC422FD" wp14:editId="187F3B20">
                        <wp:simplePos x="0" y="0"/>
                        <wp:positionH relativeFrom="column">
                          <wp:posOffset>-4445</wp:posOffset>
                        </wp:positionH>
                        <wp:positionV relativeFrom="paragraph">
                          <wp:posOffset>-4523105</wp:posOffset>
                        </wp:positionV>
                        <wp:extent cx="2628900" cy="4402455"/>
                        <wp:effectExtent l="0" t="0" r="0" b="0"/>
                        <wp:wrapSquare wrapText="bothSides"/>
                        <wp:docPr id="26" name="Picture 26" descr="http://www.okemboha.mysteria.cz/images/osirion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okemboha.mysteria.cz/images/osirion_plan.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28900" cy="4402455"/>
                                </a:xfrm>
                                <a:prstGeom prst="rect">
                                  <a:avLst/>
                                </a:prstGeom>
                                <a:noFill/>
                                <a:ln>
                                  <a:noFill/>
                                </a:ln>
                              </pic:spPr>
                            </pic:pic>
                          </a:graphicData>
                        </a:graphic>
                        <wp14:sizeRelH relativeFrom="page">
                          <wp14:pctWidth>0</wp14:pctWidth>
                        </wp14:sizeRelH>
                        <wp14:sizeRelV relativeFrom="page">
                          <wp14:pctHeight>0</wp14:pctHeight>
                        </wp14:sizeRelV>
                      </wp:anchor>
                    </w:drawing>
                  </w:r>
                  <w:r w:rsidR="003B400F" w:rsidRPr="00916297">
                    <w:rPr>
                      <w:rFonts w:ascii="Verdana" w:eastAsia="Times New Roman" w:hAnsi="Verdana" w:cs="Times New Roman"/>
                      <w:sz w:val="30"/>
                      <w:szCs w:val="30"/>
                      <w:lang w:eastAsia="sk-SK"/>
                    </w:rPr>
                    <w:t xml:space="preserve">Chrám má obdélníkový tvar a jeho centrum je ohraničeno </w:t>
                  </w:r>
                  <w:r w:rsidR="003B400F" w:rsidRPr="00916297">
                    <w:rPr>
                      <w:rFonts w:ascii="Verdana" w:eastAsia="Times New Roman" w:hAnsi="Verdana" w:cs="Times New Roman"/>
                      <w:sz w:val="30"/>
                      <w:szCs w:val="30"/>
                      <w:lang w:eastAsia="sk-SK"/>
                    </w:rPr>
                    <w:lastRenderedPageBreak/>
                    <w:t>vodním kanálem a uprostřed vyvýšeno. Vstupovalo se do něj po schodištích umístěných na obou stranách, které dnes nejsou téměř vidět, protože jsou ukryta pod vodou. </w:t>
                  </w:r>
                  <w:r w:rsidR="003B400F" w:rsidRPr="00916297">
                    <w:rPr>
                      <w:rFonts w:ascii="Verdana" w:eastAsia="Times New Roman" w:hAnsi="Verdana" w:cs="Times New Roman"/>
                      <w:b/>
                      <w:bCs/>
                      <w:sz w:val="30"/>
                      <w:szCs w:val="30"/>
                      <w:lang w:eastAsia="sk-SK"/>
                    </w:rPr>
                    <w:t>Tvar chrámu popisuje tvar pahorku, který jako první vystoupil po potopě světa z vod a na němž se vylodili kněží, aby založili novou civilizaci. </w:t>
                  </w:r>
                  <w:r w:rsidR="003B400F" w:rsidRPr="00916297">
                    <w:rPr>
                      <w:rFonts w:ascii="Verdana" w:eastAsia="Times New Roman" w:hAnsi="Verdana" w:cs="Times New Roman"/>
                      <w:sz w:val="30"/>
                      <w:szCs w:val="30"/>
                      <w:lang w:eastAsia="sk-SK"/>
                    </w:rPr>
                    <w:t>Tento chrám připomíná Zep Tepi, období, kdy začala nová kultura zasvěcená duchovnímu zdokonalování.</w:t>
                  </w:r>
                </w:p>
              </w:tc>
              <w:tc>
                <w:tcPr>
                  <w:tcW w:w="1229" w:type="pct"/>
                  <w:vAlign w:val="center"/>
                  <w:hideMark/>
                </w:tcPr>
                <w:p w:rsidR="003B400F" w:rsidRPr="00916297" w:rsidRDefault="003B400F" w:rsidP="00453D43">
                  <w:pPr>
                    <w:jc w:val="both"/>
                    <w:rPr>
                      <w:rFonts w:ascii="Times New Roman" w:eastAsia="Times New Roman" w:hAnsi="Times New Roman" w:cs="Times New Roman"/>
                      <w:sz w:val="30"/>
                      <w:szCs w:val="30"/>
                      <w:lang w:eastAsia="sk-SK"/>
                    </w:rPr>
                  </w:pPr>
                </w:p>
              </w:tc>
            </w:tr>
          </w:tbl>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b/>
                <w:bCs/>
                <w:sz w:val="30"/>
                <w:szCs w:val="30"/>
                <w:lang w:eastAsia="sk-SK"/>
              </w:rPr>
              <w:lastRenderedPageBreak/>
              <w:t>KVĚT ŽIVOTA</w:t>
            </w:r>
          </w:p>
          <w:tbl>
            <w:tblPr>
              <w:tblW w:w="5000" w:type="pct"/>
              <w:tblLayout w:type="fixed"/>
              <w:tblCellMar>
                <w:left w:w="0" w:type="dxa"/>
                <w:right w:w="0" w:type="dxa"/>
              </w:tblCellMar>
              <w:tblLook w:val="04A0" w:firstRow="1" w:lastRow="0" w:firstColumn="1" w:lastColumn="0" w:noHBand="0" w:noVBand="1"/>
            </w:tblPr>
            <w:tblGrid>
              <w:gridCol w:w="142"/>
              <w:gridCol w:w="8930"/>
            </w:tblGrid>
            <w:tr w:rsidR="00916297" w:rsidRPr="00916297" w:rsidTr="00917740">
              <w:tc>
                <w:tcPr>
                  <w:tcW w:w="142" w:type="dxa"/>
                  <w:vAlign w:val="center"/>
                  <w:hideMark/>
                </w:tcPr>
                <w:p w:rsidR="003B400F" w:rsidRPr="00916297" w:rsidRDefault="003B400F" w:rsidP="00453D43">
                  <w:pPr>
                    <w:jc w:val="both"/>
                    <w:rPr>
                      <w:rFonts w:ascii="Times New Roman" w:eastAsia="Times New Roman" w:hAnsi="Times New Roman" w:cs="Times New Roman"/>
                      <w:sz w:val="30"/>
                      <w:szCs w:val="30"/>
                      <w:lang w:eastAsia="sk-SK"/>
                    </w:rPr>
                  </w:pPr>
                </w:p>
              </w:tc>
              <w:tc>
                <w:tcPr>
                  <w:tcW w:w="8930" w:type="dxa"/>
                  <w:vAlign w:val="center"/>
                  <w:hideMark/>
                </w:tcPr>
                <w:p w:rsidR="003B400F" w:rsidRPr="00916297" w:rsidRDefault="003B400F" w:rsidP="00453D43">
                  <w:pPr>
                    <w:jc w:val="both"/>
                    <w:rPr>
                      <w:rFonts w:ascii="Verdana" w:eastAsia="Times New Roman" w:hAnsi="Verdana" w:cs="Times New Roman"/>
                      <w:sz w:val="30"/>
                      <w:szCs w:val="30"/>
                      <w:lang w:eastAsia="sk-SK"/>
                    </w:rPr>
                  </w:pPr>
                  <w:r w:rsidRPr="00916297">
                    <w:rPr>
                      <w:rFonts w:ascii="Verdana" w:eastAsia="Times New Roman" w:hAnsi="Verdana" w:cs="Times New Roman"/>
                      <w:sz w:val="30"/>
                      <w:szCs w:val="30"/>
                      <w:lang w:eastAsia="sk-SK"/>
                    </w:rPr>
                    <w:t>10 masivních kamenných sloupů, každý vytesaný z jediného červeného granitového bloku o váze více než 100 tun, podpírá masivní portikus, na kterém byla položena kamenná střecha. Okolo vodního kanálu se nachází 16 svatyní, kde kdysi bývaly uloženy svaté symboly. Dnes jsou utopené pod vodní hladinou. V horní části jednoho ohromného sloupu se nacházejí dva kruhy s geometrickými vzory, jenž se vzájemně dotýkají. Žula vypadá jakoby byla opálena tenkými kruhy. To je </w:t>
                  </w:r>
                  <w:r w:rsidRPr="00916297">
                    <w:rPr>
                      <w:rFonts w:ascii="Verdana" w:eastAsia="Times New Roman" w:hAnsi="Verdana" w:cs="Times New Roman"/>
                      <w:b/>
                      <w:bCs/>
                      <w:sz w:val="30"/>
                      <w:szCs w:val="30"/>
                      <w:lang w:eastAsia="sk-SK"/>
                    </w:rPr>
                    <w:t>květ života, </w:t>
                  </w:r>
                  <w:r w:rsidRPr="00916297">
                    <w:rPr>
                      <w:rFonts w:ascii="Verdana" w:eastAsia="Times New Roman" w:hAnsi="Verdana" w:cs="Times New Roman"/>
                      <w:sz w:val="30"/>
                      <w:szCs w:val="30"/>
                      <w:lang w:eastAsia="sk-SK"/>
                    </w:rPr>
                    <w:t>symbol posvátné egyptské geometrie, který popisuje první akty Boha, když tvořil vesmír.</w:t>
                  </w:r>
                </w:p>
                <w:p w:rsidR="00917740" w:rsidRPr="00916297" w:rsidRDefault="00917740" w:rsidP="00453D43">
                  <w:pPr>
                    <w:jc w:val="both"/>
                    <w:rPr>
                      <w:rFonts w:ascii="Times New Roman" w:eastAsia="Times New Roman" w:hAnsi="Times New Roman" w:cs="Times New Roman"/>
                      <w:sz w:val="30"/>
                      <w:szCs w:val="30"/>
                      <w:lang w:eastAsia="sk-SK"/>
                    </w:rPr>
                  </w:pPr>
                  <w:r w:rsidRPr="00916297">
                    <w:rPr>
                      <w:rFonts w:ascii="Times New Roman" w:eastAsia="Times New Roman" w:hAnsi="Times New Roman" w:cs="Times New Roman"/>
                      <w:noProof/>
                      <w:sz w:val="30"/>
                      <w:szCs w:val="30"/>
                      <w:lang w:eastAsia="sk-SK"/>
                    </w:rPr>
                    <w:lastRenderedPageBreak/>
                    <w:drawing>
                      <wp:anchor distT="0" distB="0" distL="114300" distR="114300" simplePos="0" relativeHeight="251671552" behindDoc="0" locked="0" layoutInCell="1" allowOverlap="1" wp14:anchorId="640BEDCD" wp14:editId="38AEADA3">
                        <wp:simplePos x="0" y="0"/>
                        <wp:positionH relativeFrom="column">
                          <wp:posOffset>-95250</wp:posOffset>
                        </wp:positionH>
                        <wp:positionV relativeFrom="paragraph">
                          <wp:posOffset>200025</wp:posOffset>
                        </wp:positionV>
                        <wp:extent cx="5791200" cy="4212590"/>
                        <wp:effectExtent l="0" t="0" r="0" b="0"/>
                        <wp:wrapTopAndBottom/>
                        <wp:docPr id="25" name="Picture 25" descr="http://www.okemboha.mysteria.cz/images/osirion_kv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okemboha.mysteria.cz/images/osirion_kvet.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91200" cy="42125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3B400F" w:rsidRPr="00916297" w:rsidRDefault="003B400F" w:rsidP="00453D43">
            <w:pPr>
              <w:jc w:val="both"/>
              <w:rPr>
                <w:rFonts w:ascii="Times New Roman" w:eastAsia="Times New Roman" w:hAnsi="Times New Roman" w:cs="Times New Roman"/>
                <w:vanish/>
                <w:sz w:val="30"/>
                <w:szCs w:val="30"/>
                <w:lang w:eastAsia="sk-SK"/>
              </w:rPr>
            </w:pPr>
          </w:p>
          <w:tbl>
            <w:tblPr>
              <w:tblW w:w="5000" w:type="pct"/>
              <w:tblLayout w:type="fixed"/>
              <w:tblCellMar>
                <w:left w:w="0" w:type="dxa"/>
                <w:right w:w="0" w:type="dxa"/>
              </w:tblCellMar>
              <w:tblLook w:val="04A0" w:firstRow="1" w:lastRow="0" w:firstColumn="1" w:lastColumn="0" w:noHBand="0" w:noVBand="1"/>
            </w:tblPr>
            <w:tblGrid>
              <w:gridCol w:w="9052"/>
              <w:gridCol w:w="20"/>
            </w:tblGrid>
            <w:tr w:rsidR="00916297" w:rsidRPr="00916297" w:rsidTr="00917740">
              <w:tc>
                <w:tcPr>
                  <w:tcW w:w="9052" w:type="dxa"/>
                  <w:vAlign w:val="center"/>
                  <w:hideMark/>
                </w:tcPr>
                <w:p w:rsidR="003B400F" w:rsidRPr="00916297" w:rsidRDefault="00917740" w:rsidP="00453D43">
                  <w:pPr>
                    <w:jc w:val="both"/>
                    <w:rPr>
                      <w:rFonts w:ascii="Times New Roman" w:eastAsia="Times New Roman" w:hAnsi="Times New Roman" w:cs="Times New Roman"/>
                      <w:sz w:val="30"/>
                      <w:szCs w:val="30"/>
                      <w:lang w:eastAsia="sk-SK"/>
                    </w:rPr>
                  </w:pPr>
                  <w:r w:rsidRPr="00916297">
                    <w:rPr>
                      <w:rFonts w:ascii="Times New Roman" w:eastAsia="Times New Roman" w:hAnsi="Times New Roman" w:cs="Times New Roman"/>
                      <w:noProof/>
                      <w:sz w:val="30"/>
                      <w:szCs w:val="30"/>
                      <w:lang w:eastAsia="sk-SK"/>
                    </w:rPr>
                    <w:drawing>
                      <wp:anchor distT="0" distB="0" distL="114300" distR="114300" simplePos="0" relativeHeight="251672576" behindDoc="0" locked="0" layoutInCell="1" allowOverlap="1" wp14:anchorId="204809BA" wp14:editId="06A9F14D">
                        <wp:simplePos x="0" y="0"/>
                        <wp:positionH relativeFrom="column">
                          <wp:posOffset>-1270</wp:posOffset>
                        </wp:positionH>
                        <wp:positionV relativeFrom="paragraph">
                          <wp:posOffset>913130</wp:posOffset>
                        </wp:positionV>
                        <wp:extent cx="1409700" cy="1409700"/>
                        <wp:effectExtent l="0" t="0" r="0" b="0"/>
                        <wp:wrapSquare wrapText="bothSides"/>
                        <wp:docPr id="24" name="Picture 24" descr="http://www.okemboha.mysteria.cz/images/kv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okemboha.mysteria.cz/images/kvet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3B400F" w:rsidRPr="00916297">
                    <w:rPr>
                      <w:rFonts w:ascii="Verdana" w:eastAsia="Times New Roman" w:hAnsi="Verdana" w:cs="Times New Roman"/>
                      <w:b/>
                      <w:bCs/>
                      <w:sz w:val="30"/>
                      <w:szCs w:val="30"/>
                      <w:lang w:eastAsia="sk-SK"/>
                    </w:rPr>
                    <w:t>Květ života je esoterický symbol, který popisuje posvátnou geometrii, jež stvořila vesmír a určuje přirozené procesy jako je mitóza nebo pohyby sluncí a planet.</w:t>
                  </w:r>
                  <w:r w:rsidR="003B400F" w:rsidRPr="00916297">
                    <w:rPr>
                      <w:rFonts w:ascii="Verdana" w:eastAsia="Times New Roman" w:hAnsi="Verdana" w:cs="Times New Roman"/>
                      <w:sz w:val="30"/>
                      <w:szCs w:val="30"/>
                      <w:lang w:eastAsia="sk-SK"/>
                    </w:rPr>
                    <w:t> Je to forma, která charakterizuje život jako proces založený na čase, rytmech, hodinách, dnech, měsících, pohybech nebeských těles, během níž získávají myšlenky svou podobu a semínka rostou. </w:t>
                  </w:r>
                  <w:r w:rsidR="003B400F" w:rsidRPr="00916297">
                    <w:rPr>
                      <w:rFonts w:ascii="Verdana" w:eastAsia="Times New Roman" w:hAnsi="Verdana" w:cs="Times New Roman"/>
                      <w:b/>
                      <w:bCs/>
                      <w:sz w:val="30"/>
                      <w:szCs w:val="30"/>
                      <w:lang w:eastAsia="sk-SK"/>
                    </w:rPr>
                    <w:t>Květ života představuje okamžik, ve kterém Bůh zaktivoval svoji vůli, aby stvořil vesmír, kdy opustil stav klidu, neexistence, nebytí, prázdnoty a temnoty.</w:t>
                  </w:r>
                </w:p>
              </w:tc>
              <w:tc>
                <w:tcPr>
                  <w:tcW w:w="20" w:type="dxa"/>
                  <w:vAlign w:val="center"/>
                  <w:hideMark/>
                </w:tcPr>
                <w:p w:rsidR="003B400F" w:rsidRPr="00916297" w:rsidRDefault="003B400F" w:rsidP="00453D43">
                  <w:pPr>
                    <w:jc w:val="both"/>
                    <w:rPr>
                      <w:rFonts w:ascii="Times New Roman" w:eastAsia="Times New Roman" w:hAnsi="Times New Roman" w:cs="Times New Roman"/>
                      <w:sz w:val="30"/>
                      <w:szCs w:val="30"/>
                      <w:lang w:eastAsia="sk-SK"/>
                    </w:rPr>
                  </w:pPr>
                </w:p>
              </w:tc>
            </w:tr>
          </w:tbl>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 xml:space="preserve">Je to okamžik, kdy se Atum-Ra, neprojevený Bůh, proměnil v Ptaha, Boha stvořitele všeho živého. Fiat lux je okamžik, </w:t>
            </w:r>
            <w:r w:rsidRPr="00916297">
              <w:rPr>
                <w:rFonts w:ascii="Verdana" w:eastAsia="Times New Roman" w:hAnsi="Verdana" w:cs="Times New Roman"/>
                <w:sz w:val="30"/>
                <w:szCs w:val="30"/>
                <w:lang w:eastAsia="sk-SK"/>
              </w:rPr>
              <w:lastRenderedPageBreak/>
              <w:t>kdy se zrodil květ života, vše začalo a zahájilo svůj první koloběh. Egypťané věřili, že Boží pohyby vycházejí z jednoho centrálního konceptuálního bodu, Hórova oka, z něhož pochází i květ života, jehož plodem je vesmír. Tento bod dokládá, že existují pohyby, v něm začíná všechna posvátná geometrie a z něj Bůh stvořil první virtuální prostor ve vesmíru.</w:t>
            </w:r>
          </w:p>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b/>
                <w:bCs/>
                <w:sz w:val="30"/>
                <w:szCs w:val="30"/>
                <w:lang w:eastAsia="sk-SK"/>
              </w:rPr>
              <w:t>TROJJEDINOST</w:t>
            </w:r>
          </w:p>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Tento bod dokáže vystoupit ze sebe sama a znásobováním své podoby vytváří přímku, maskulinní formu. Takto</w:t>
            </w:r>
            <w:r w:rsidRPr="00916297">
              <w:rPr>
                <w:rFonts w:ascii="Verdana" w:eastAsia="Times New Roman" w:hAnsi="Verdana" w:cs="Times New Roman"/>
                <w:b/>
                <w:bCs/>
                <w:sz w:val="30"/>
                <w:szCs w:val="30"/>
                <w:lang w:eastAsia="sk-SK"/>
              </w:rPr>
              <w:t>Bůh-otec</w:t>
            </w:r>
            <w:r w:rsidRPr="00916297">
              <w:rPr>
                <w:rFonts w:ascii="Verdana" w:eastAsia="Times New Roman" w:hAnsi="Verdana" w:cs="Times New Roman"/>
                <w:sz w:val="30"/>
                <w:szCs w:val="30"/>
                <w:lang w:eastAsia="sk-SK"/>
              </w:rPr>
              <w:t> ukázal svou energii a svou informaci. Jeho aktivní vůli transformuje </w:t>
            </w:r>
            <w:r w:rsidRPr="00916297">
              <w:rPr>
                <w:rFonts w:ascii="Verdana" w:eastAsia="Times New Roman" w:hAnsi="Verdana" w:cs="Times New Roman"/>
                <w:b/>
                <w:bCs/>
                <w:sz w:val="30"/>
                <w:szCs w:val="30"/>
                <w:lang w:eastAsia="sk-SK"/>
              </w:rPr>
              <w:t>Bůh-matka,</w:t>
            </w:r>
            <w:r w:rsidRPr="00916297">
              <w:rPr>
                <w:rFonts w:ascii="Verdana" w:eastAsia="Times New Roman" w:hAnsi="Verdana" w:cs="Times New Roman"/>
                <w:sz w:val="30"/>
                <w:szCs w:val="30"/>
                <w:lang w:eastAsia="sk-SK"/>
              </w:rPr>
              <w:t> nekonečná substance ukrývající ve svém nitru odpověď. Doplňuje je </w:t>
            </w:r>
            <w:r w:rsidRPr="00916297">
              <w:rPr>
                <w:rFonts w:ascii="Verdana" w:eastAsia="Times New Roman" w:hAnsi="Verdana" w:cs="Times New Roman"/>
                <w:b/>
                <w:bCs/>
                <w:sz w:val="30"/>
                <w:szCs w:val="30"/>
                <w:lang w:eastAsia="sk-SK"/>
              </w:rPr>
              <w:t>Bůh-syn</w:t>
            </w:r>
            <w:r w:rsidRPr="00916297">
              <w:rPr>
                <w:rFonts w:ascii="Verdana" w:eastAsia="Times New Roman" w:hAnsi="Verdana" w:cs="Times New Roman"/>
                <w:sz w:val="30"/>
                <w:szCs w:val="30"/>
                <w:lang w:eastAsia="sk-SK"/>
              </w:rPr>
              <w:t> jenž se vrací s nashromážděnými poznatky. Takto Egypťané chápali </w:t>
            </w:r>
            <w:r w:rsidRPr="00916297">
              <w:rPr>
                <w:rFonts w:ascii="Verdana" w:eastAsia="Times New Roman" w:hAnsi="Verdana" w:cs="Times New Roman"/>
                <w:b/>
                <w:bCs/>
                <w:sz w:val="30"/>
                <w:szCs w:val="30"/>
                <w:lang w:eastAsia="sk-SK"/>
              </w:rPr>
              <w:t>trojjedinost</w:t>
            </w:r>
            <w:r w:rsidRPr="00916297">
              <w:rPr>
                <w:rFonts w:ascii="Verdana" w:eastAsia="Times New Roman" w:hAnsi="Verdana" w:cs="Times New Roman"/>
                <w:sz w:val="30"/>
                <w:szCs w:val="30"/>
                <w:lang w:eastAsia="sk-SK"/>
              </w:rPr>
              <w:t> jako simultánní rovnostranný </w:t>
            </w:r>
            <w:r w:rsidRPr="00916297">
              <w:rPr>
                <w:rFonts w:ascii="Verdana" w:eastAsia="Times New Roman" w:hAnsi="Verdana" w:cs="Times New Roman"/>
                <w:b/>
                <w:bCs/>
                <w:sz w:val="30"/>
                <w:szCs w:val="30"/>
                <w:lang w:eastAsia="sk-SK"/>
              </w:rPr>
              <w:t>proces, v němž je informace nejprve vyslána, poté obdržena a nakonec zvnitřněna.</w:t>
            </w:r>
            <w:r w:rsidRPr="00916297">
              <w:rPr>
                <w:rFonts w:ascii="Verdana" w:eastAsia="Times New Roman" w:hAnsi="Verdana" w:cs="Times New Roman"/>
                <w:sz w:val="30"/>
                <w:szCs w:val="30"/>
                <w:lang w:eastAsia="sk-SK"/>
              </w:rPr>
              <w:t> Proto je rovnostranný trojúhelník základnou tetraedru první čisté maskulinní formy všeho stvořeného. Tento proces sám sebe násobí v prostoru a čase, dopředu i nazpět, nahoru i dolů, napravo i nalevo. Tak Bůh vytváří virtuální prostor vztažený k sobě samému.</w:t>
            </w:r>
          </w:p>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b/>
                <w:bCs/>
                <w:sz w:val="30"/>
                <w:szCs w:val="30"/>
                <w:lang w:eastAsia="sk-SK"/>
              </w:rPr>
              <w:t>PLATÓNSKÁ TĚLESA</w:t>
            </w:r>
          </w:p>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Simultánně otáčením tohoto objemu okolo počátečního bodu se vytváří femininní princip, sféra, pasivní prostor bez napětí se všemi body orientovanými do středu, k Hórově oku. Sféra je placenta, jež obsahuje všechno, podstatu všech objemů a tvarů, vyjádření jednoty, úplnosti a integrity. </w:t>
            </w:r>
            <w:r w:rsidRPr="00916297">
              <w:rPr>
                <w:rFonts w:ascii="Verdana" w:eastAsia="Times New Roman" w:hAnsi="Verdana" w:cs="Times New Roman"/>
                <w:b/>
                <w:bCs/>
                <w:sz w:val="30"/>
                <w:szCs w:val="30"/>
                <w:lang w:eastAsia="sk-SK"/>
              </w:rPr>
              <w:t xml:space="preserve">Žádný z bodů na jejím povrchu není důležitější než ten druhý a všechny jsou stejně vzdálené od jejich energetického centra, které je </w:t>
            </w:r>
            <w:r w:rsidRPr="00916297">
              <w:rPr>
                <w:rFonts w:ascii="Verdana" w:eastAsia="Times New Roman" w:hAnsi="Verdana" w:cs="Times New Roman"/>
                <w:b/>
                <w:bCs/>
                <w:sz w:val="30"/>
                <w:szCs w:val="30"/>
                <w:lang w:eastAsia="sk-SK"/>
              </w:rPr>
              <w:lastRenderedPageBreak/>
              <w:t>všechny vytvořilo.</w:t>
            </w:r>
            <w:r w:rsidRPr="00916297">
              <w:rPr>
                <w:rFonts w:ascii="Verdana" w:eastAsia="Times New Roman" w:hAnsi="Verdana" w:cs="Times New Roman"/>
                <w:sz w:val="30"/>
                <w:szCs w:val="30"/>
                <w:lang w:eastAsia="sk-SK"/>
              </w:rPr>
              <w:t> Atomy, buňky, semena, planety a slunce nabývají tohoto tvaru jednoty a potencionality. První virtuální sféra v sobě zahrnuje pět pravidelných polyedrů, těles, jejichž </w:t>
            </w:r>
            <w:r w:rsidRPr="00916297">
              <w:rPr>
                <w:rFonts w:ascii="Verdana" w:eastAsia="Times New Roman" w:hAnsi="Verdana" w:cs="Times New Roman"/>
                <w:b/>
                <w:bCs/>
                <w:sz w:val="30"/>
                <w:szCs w:val="30"/>
                <w:lang w:eastAsia="sk-SK"/>
              </w:rPr>
              <w:t>všechny strany a úhly jsou shodné.</w:t>
            </w:r>
            <w:r w:rsidRPr="00916297">
              <w:rPr>
                <w:rFonts w:ascii="Verdana" w:eastAsia="Times New Roman" w:hAnsi="Verdana" w:cs="Times New Roman"/>
                <w:sz w:val="30"/>
                <w:szCs w:val="30"/>
                <w:lang w:eastAsia="sk-SK"/>
              </w:rPr>
              <w:t> Jsou nazývány </w:t>
            </w:r>
            <w:r w:rsidRPr="00916297">
              <w:rPr>
                <w:rFonts w:ascii="Verdana" w:eastAsia="Times New Roman" w:hAnsi="Verdana" w:cs="Times New Roman"/>
                <w:b/>
                <w:bCs/>
                <w:sz w:val="30"/>
                <w:szCs w:val="30"/>
                <w:lang w:eastAsia="sk-SK"/>
              </w:rPr>
              <w:t>Platónská tělesa </w:t>
            </w:r>
            <w:r w:rsidRPr="00916297">
              <w:rPr>
                <w:rFonts w:ascii="Verdana" w:eastAsia="Times New Roman" w:hAnsi="Verdana" w:cs="Times New Roman"/>
                <w:sz w:val="30"/>
                <w:szCs w:val="30"/>
                <w:lang w:eastAsia="sk-SK"/>
              </w:rPr>
              <w:t>na počest Platóna, který se naučil květu života od egyptských učenců.</w:t>
            </w:r>
          </w:p>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 </w:t>
            </w:r>
            <w:r w:rsidRPr="00916297">
              <w:rPr>
                <w:rFonts w:ascii="Times New Roman" w:eastAsia="Times New Roman" w:hAnsi="Times New Roman" w:cs="Times New Roman"/>
                <w:noProof/>
                <w:sz w:val="30"/>
                <w:szCs w:val="30"/>
                <w:lang w:eastAsia="sk-SK"/>
              </w:rPr>
              <w:drawing>
                <wp:inline distT="0" distB="0" distL="0" distR="0" wp14:anchorId="409ACA73" wp14:editId="0D556F74">
                  <wp:extent cx="5678805" cy="3176270"/>
                  <wp:effectExtent l="0" t="0" r="0" b="5080"/>
                  <wp:docPr id="23" name="Picture 23" descr="http://www.okemboha.mysteria.cz/images/platon_tele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okemboha.mysteria.cz/images/platon_teles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78805" cy="3176270"/>
                          </a:xfrm>
                          <a:prstGeom prst="rect">
                            <a:avLst/>
                          </a:prstGeom>
                          <a:noFill/>
                          <a:ln>
                            <a:noFill/>
                          </a:ln>
                        </pic:spPr>
                      </pic:pic>
                    </a:graphicData>
                  </a:graphic>
                </wp:inline>
              </w:drawing>
            </w:r>
          </w:p>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b/>
                <w:bCs/>
                <w:sz w:val="30"/>
                <w:szCs w:val="30"/>
                <w:lang w:eastAsia="sk-SK"/>
              </w:rPr>
              <w:t>Tato tělesa jsou základními stavebními kameny, ze kterých je sestaven vesmír.</w:t>
            </w:r>
            <w:r w:rsidRPr="00916297">
              <w:rPr>
                <w:rFonts w:ascii="Verdana" w:eastAsia="Times New Roman" w:hAnsi="Verdana" w:cs="Times New Roman"/>
                <w:sz w:val="30"/>
                <w:szCs w:val="30"/>
                <w:lang w:eastAsia="sk-SK"/>
              </w:rPr>
              <w:t> </w:t>
            </w:r>
            <w:r w:rsidRPr="00916297">
              <w:rPr>
                <w:rFonts w:ascii="Verdana" w:eastAsia="Times New Roman" w:hAnsi="Verdana" w:cs="Times New Roman"/>
                <w:b/>
                <w:bCs/>
                <w:sz w:val="30"/>
                <w:szCs w:val="30"/>
                <w:lang w:eastAsia="sk-SK"/>
              </w:rPr>
              <w:t>Symbolizují 5 přírodních sil - oheň, zemi, vzduch, ducha či éter a vodu.</w:t>
            </w:r>
            <w:r w:rsidRPr="00916297">
              <w:rPr>
                <w:rFonts w:ascii="Verdana" w:eastAsia="Times New Roman" w:hAnsi="Verdana" w:cs="Times New Roman"/>
                <w:sz w:val="30"/>
                <w:szCs w:val="30"/>
                <w:lang w:eastAsia="sk-SK"/>
              </w:rPr>
              <w:t> Tak Bůh pochopil, pojal a stvořil ze svého energetického centra první konečný prostor, Zemi, uprostřed nekonečného prostoru nebes. V Bibli se píše, že Bůh na počátku stvořil nebe a zemi. Země byla beztvará a prázdná, všude byla temnota a duše Boha splývala s vodami.</w:t>
            </w:r>
          </w:p>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Poté Bůh učinil svůj první pohyb z centra první sféry až k jejímu okraji, k hranici vesmíru. Z nového centrálního bodu pak vycházely jeho další pohyby, jež se opakovaly a vytvořily novou sféru. Na hranici dvou identických sfér vzniká ten nejdůležitější tvar. Nazývá se </w:t>
            </w:r>
            <w:r w:rsidRPr="00916297">
              <w:rPr>
                <w:rFonts w:ascii="Verdana" w:eastAsia="Times New Roman" w:hAnsi="Verdana" w:cs="Times New Roman"/>
                <w:b/>
                <w:bCs/>
                <w:sz w:val="30"/>
                <w:szCs w:val="30"/>
                <w:lang w:eastAsia="sk-SK"/>
              </w:rPr>
              <w:t xml:space="preserve">Vescica </w:t>
            </w:r>
            <w:r w:rsidRPr="00916297">
              <w:rPr>
                <w:rFonts w:ascii="Verdana" w:eastAsia="Times New Roman" w:hAnsi="Verdana" w:cs="Times New Roman"/>
                <w:b/>
                <w:bCs/>
                <w:sz w:val="30"/>
                <w:szCs w:val="30"/>
                <w:lang w:eastAsia="sk-SK"/>
              </w:rPr>
              <w:lastRenderedPageBreak/>
              <w:t>Piscis,</w:t>
            </w:r>
            <w:r w:rsidRPr="00916297">
              <w:rPr>
                <w:rFonts w:ascii="Verdana" w:eastAsia="Times New Roman" w:hAnsi="Verdana" w:cs="Times New Roman"/>
                <w:sz w:val="30"/>
                <w:szCs w:val="30"/>
                <w:lang w:eastAsia="sk-SK"/>
              </w:rPr>
              <w:t> studna kalicha a symbolizuje slovo Boží. </w:t>
            </w:r>
            <w:r w:rsidRPr="00916297">
              <w:rPr>
                <w:rFonts w:ascii="Verdana" w:eastAsia="Times New Roman" w:hAnsi="Verdana" w:cs="Times New Roman"/>
                <w:b/>
                <w:bCs/>
                <w:sz w:val="30"/>
                <w:szCs w:val="30"/>
                <w:lang w:eastAsia="sk-SK"/>
              </w:rPr>
              <w:t>Egypťané ji považovali za původce čísel, sedmi základní zvuků, písmen a veškeré moudrosti stvoření. Má stejný tvar jako lidská ústa nebo oko.</w:t>
            </w:r>
            <w:r w:rsidRPr="00916297">
              <w:rPr>
                <w:rFonts w:ascii="Verdana" w:eastAsia="Times New Roman" w:hAnsi="Verdana" w:cs="Times New Roman"/>
                <w:sz w:val="30"/>
                <w:szCs w:val="30"/>
                <w:lang w:eastAsia="sk-SK"/>
              </w:rPr>
              <w:t> Vejdou se do ní dva rovnostranné trojúhelníky, které se spojují v pravoúhlý čtyřúhelník, jenž je základem zlatého řezu, Božského řezu.</w:t>
            </w:r>
          </w:p>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Tato úměra byla využívána při stavbě všech jejich chrámů, např. Osiriónu, aby spojila všechny tři dimenze mezi sebou a také s přírodou. Z tohoto základu odvozovali všechny matematické operace a významná čísla jako fí a pí. Také </w:t>
            </w:r>
            <w:r w:rsidRPr="00916297">
              <w:rPr>
                <w:rFonts w:ascii="Verdana" w:eastAsia="Times New Roman" w:hAnsi="Verdana" w:cs="Times New Roman"/>
                <w:b/>
                <w:bCs/>
                <w:sz w:val="30"/>
                <w:szCs w:val="30"/>
                <w:lang w:eastAsia="sk-SK"/>
              </w:rPr>
              <w:t>symbolizuje spojený pohled, pochopení mezi rovnocennými partnery, společný základ.</w:t>
            </w:r>
            <w:r w:rsidRPr="00916297">
              <w:rPr>
                <w:rFonts w:ascii="Verdana" w:eastAsia="Times New Roman" w:hAnsi="Verdana" w:cs="Times New Roman"/>
                <w:sz w:val="30"/>
                <w:szCs w:val="30"/>
                <w:lang w:eastAsia="sk-SK"/>
              </w:rPr>
              <w:t> Vescica Piscis, studna kalichu, je sdílený prostor, křižovatka mezi původní a novou sférou, jež vznikla na jejích hranicích. Poté dochází k dalším pohybům po obvodu a ke vzniku další nové sféry. Každá nová sféra představuje novou dimenzi, nový zvuk na stupnici, novou barvu v chromatické škále. Postupně tedy vznikly čtyři sféry, pak pět, šest sfér, až nakonec byla vytvořena poslední sedmá sféra, u níž končí první cyklus a semeno života je kompletní. </w:t>
            </w:r>
          </w:p>
          <w:tbl>
            <w:tblPr>
              <w:tblW w:w="9092" w:type="dxa"/>
              <w:tblLayout w:type="fixed"/>
              <w:tblCellMar>
                <w:left w:w="0" w:type="dxa"/>
                <w:right w:w="0" w:type="dxa"/>
              </w:tblCellMar>
              <w:tblLook w:val="04A0" w:firstRow="1" w:lastRow="0" w:firstColumn="1" w:lastColumn="0" w:noHBand="0" w:noVBand="1"/>
            </w:tblPr>
            <w:tblGrid>
              <w:gridCol w:w="9072"/>
              <w:gridCol w:w="20"/>
            </w:tblGrid>
            <w:tr w:rsidR="00916297" w:rsidRPr="00916297" w:rsidTr="00917740">
              <w:tc>
                <w:tcPr>
                  <w:tcW w:w="4989" w:type="pct"/>
                  <w:hideMark/>
                </w:tcPr>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lastRenderedPageBreak/>
                    <w:t>Sedm sfér, sedm dní stvoření, sedm not, sedm barev, sedm vrstev svalstva v srdci, sedm čaker, sedm endokrinních žláz. Tento geometrický vzor se nekonečně mnohokrát opakuje. Je základem všeho živého. Díky němu v přírodě rozkvétají květy a z původně jediné buňky vzniknou dvě, čtyři, šest nebo osm. Na stejném základě se formuje lidské tělo nebo galaxie. Násobením původní věčné spirály vznikají nové sféry. Ve třetím kole je hotovo 19 sfér a s nimi i květ života. Tento vzor má podobu květu a je to věčný proces. Obsahuje hudební harmonie, škály světla a model růstu živých tkání. Každá sféra má stejnou možnost rozvoje jako původní sféra. Proto květ života vytváří plod života, jenž si složí vlastní květ. Každá sféra má ve svém nitru pět Platónských těles, spojení mužské a ženské energie, přímé i zahnuté linie, dvě geometrické matrice, jež jsou základem pro vše skutečné.</w:t>
                  </w:r>
                </w:p>
              </w:tc>
              <w:tc>
                <w:tcPr>
                  <w:tcW w:w="11" w:type="pct"/>
                  <w:vAlign w:val="center"/>
                  <w:hideMark/>
                </w:tcPr>
                <w:p w:rsidR="003B400F" w:rsidRPr="00916297" w:rsidRDefault="003B400F" w:rsidP="00453D43">
                  <w:pPr>
                    <w:jc w:val="both"/>
                    <w:rPr>
                      <w:rFonts w:ascii="Times New Roman" w:eastAsia="Times New Roman" w:hAnsi="Times New Roman" w:cs="Times New Roman"/>
                      <w:sz w:val="30"/>
                      <w:szCs w:val="30"/>
                      <w:lang w:eastAsia="sk-SK"/>
                    </w:rPr>
                  </w:pPr>
                  <w:r w:rsidRPr="00916297">
                    <w:rPr>
                      <w:rFonts w:ascii="Times New Roman" w:eastAsia="Times New Roman" w:hAnsi="Times New Roman" w:cs="Times New Roman"/>
                      <w:noProof/>
                      <w:sz w:val="30"/>
                      <w:szCs w:val="30"/>
                      <w:lang w:eastAsia="sk-SK"/>
                    </w:rPr>
                    <w:drawing>
                      <wp:inline distT="0" distB="0" distL="0" distR="0" wp14:anchorId="21A1682B" wp14:editId="482607D9">
                        <wp:extent cx="3048000" cy="3048000"/>
                        <wp:effectExtent l="0" t="0" r="0" b="0"/>
                        <wp:docPr id="22" name="Picture 22" descr="http://www.okemboha.mysteria.cz/images/kvet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okemboha.mysteria.cz/images/kvet3.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52577" cy="3052577"/>
                                </a:xfrm>
                                <a:prstGeom prst="rect">
                                  <a:avLst/>
                                </a:prstGeom>
                                <a:noFill/>
                                <a:ln>
                                  <a:noFill/>
                                </a:ln>
                              </pic:spPr>
                            </pic:pic>
                          </a:graphicData>
                        </a:graphic>
                      </wp:inline>
                    </w:drawing>
                  </w:r>
                </w:p>
              </w:tc>
            </w:tr>
          </w:tbl>
          <w:p w:rsidR="003B400F" w:rsidRPr="00916297" w:rsidRDefault="003B400F" w:rsidP="00621048">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Platónská tělesa se shodnými stranami a úhly spojují středy všech sfér. Objevuje se v nich tetraedr, krychle, octaerd, icosaedr a dodecaedr. Jsou to symboly nedělitelného vztahu mezi částmi a celkem. Vytvářejí princip jednoty pro ostatní geometrické tvary bez ohledu na jejich rozdílnost. Vzory, tvary a struktury, které se objevují v přírodě od těch nejmenších částeček přes formy života viditelné lidských okem až po nesmírný vesmír. Vše sleduje geometrický vzor, který nám odhaluje přírodu v každé její podobě. Květ života nám dokazuje, že vše je propojeno nedělitelnou jednotou. Připomíná nám náš vztah k celku. Dovoluje nám porozumět posvátným příčinám stvoření.</w:t>
            </w:r>
            <w:r w:rsidRPr="00916297">
              <w:rPr>
                <w:rFonts w:ascii="Verdana" w:eastAsia="Times New Roman" w:hAnsi="Verdana" w:cs="Times New Roman"/>
                <w:b/>
                <w:bCs/>
                <w:sz w:val="30"/>
                <w:szCs w:val="30"/>
                <w:lang w:eastAsia="sk-SK"/>
              </w:rPr>
              <w:t>Pomocí květu života vysvětlovali kněží Hórova oka všechno. </w:t>
            </w:r>
            <w:r w:rsidRPr="00916297">
              <w:rPr>
                <w:rFonts w:ascii="Verdana" w:eastAsia="Times New Roman" w:hAnsi="Verdana" w:cs="Times New Roman"/>
                <w:sz w:val="30"/>
                <w:szCs w:val="30"/>
                <w:lang w:eastAsia="sk-SK"/>
              </w:rPr>
              <w:t>Kdo je Bůh a jak promítá svoji mysl do životů lidí na zemi.</w:t>
            </w:r>
          </w:p>
        </w:tc>
      </w:tr>
    </w:tbl>
    <w:p w:rsidR="00B04A05" w:rsidRPr="00C74630" w:rsidRDefault="00B04A05" w:rsidP="00C74630">
      <w:pPr>
        <w:pStyle w:val="Heading1"/>
        <w:rPr>
          <w:rFonts w:ascii="Times New Roman" w:eastAsia="Times New Roman" w:hAnsi="Times New Roman"/>
          <w:sz w:val="40"/>
          <w:szCs w:val="40"/>
          <w:lang w:eastAsia="sk-SK"/>
        </w:rPr>
      </w:pPr>
      <w:bookmarkStart w:id="4" w:name="_Toc432166275"/>
      <w:r w:rsidRPr="00C74630">
        <w:rPr>
          <w:rFonts w:eastAsia="Times New Roman"/>
          <w:sz w:val="40"/>
          <w:szCs w:val="40"/>
          <w:lang w:eastAsia="sk-SK"/>
        </w:rPr>
        <w:lastRenderedPageBreak/>
        <w:t>SAKKÁRA, KRYSTALOVÝ KOMPLEX</w:t>
      </w:r>
      <w:bookmarkEnd w:id="4"/>
    </w:p>
    <w:tbl>
      <w:tblPr>
        <w:tblW w:w="5000" w:type="pct"/>
        <w:shd w:val="clear" w:color="auto" w:fill="FFFFFF"/>
        <w:tblCellMar>
          <w:top w:w="150" w:type="dxa"/>
          <w:left w:w="150" w:type="dxa"/>
          <w:bottom w:w="150" w:type="dxa"/>
          <w:right w:w="150" w:type="dxa"/>
        </w:tblCellMar>
        <w:tblLook w:val="04A0" w:firstRow="1" w:lastRow="0" w:firstColumn="1" w:lastColumn="0" w:noHBand="0" w:noVBand="1"/>
      </w:tblPr>
      <w:tblGrid>
        <w:gridCol w:w="9372"/>
      </w:tblGrid>
      <w:tr w:rsidR="00916297" w:rsidRPr="00916297" w:rsidTr="00B04A05">
        <w:tc>
          <w:tcPr>
            <w:tcW w:w="0" w:type="auto"/>
            <w:shd w:val="clear" w:color="auto" w:fill="FFFFFF"/>
            <w:vAlign w:val="center"/>
            <w:hideMark/>
          </w:tcPr>
          <w:p w:rsidR="00B04A05" w:rsidRDefault="00B04A05" w:rsidP="00453D43">
            <w:pPr>
              <w:jc w:val="both"/>
              <w:rPr>
                <w:rFonts w:ascii="Verdana" w:eastAsia="Times New Roman" w:hAnsi="Verdana" w:cs="Times New Roman"/>
                <w:sz w:val="30"/>
                <w:szCs w:val="30"/>
                <w:lang w:eastAsia="sk-SK"/>
              </w:rPr>
            </w:pPr>
            <w:r w:rsidRPr="00916297">
              <w:rPr>
                <w:rFonts w:ascii="Verdana" w:eastAsia="Times New Roman" w:hAnsi="Verdana" w:cs="Times New Roman"/>
                <w:sz w:val="30"/>
                <w:szCs w:val="30"/>
                <w:lang w:eastAsia="sk-SK"/>
              </w:rPr>
              <w:t>Sakkára je první manifestací vysoce rozvinutých znalostí, které ovládali kněží Školy mystérií Hórova oka, jejíž trosky stojí dodnes. </w:t>
            </w:r>
            <w:r w:rsidRPr="00916297">
              <w:rPr>
                <w:rFonts w:ascii="Verdana" w:eastAsia="Times New Roman" w:hAnsi="Verdana" w:cs="Times New Roman"/>
                <w:b/>
                <w:bCs/>
                <w:sz w:val="30"/>
                <w:szCs w:val="30"/>
                <w:lang w:eastAsia="sk-SK"/>
              </w:rPr>
              <w:t>Byla zde postavena první pyramida na světě po potopě světa.</w:t>
            </w:r>
            <w:r w:rsidRPr="00916297">
              <w:rPr>
                <w:rFonts w:ascii="Verdana" w:eastAsia="Times New Roman" w:hAnsi="Verdana" w:cs="Times New Roman"/>
                <w:sz w:val="30"/>
                <w:szCs w:val="30"/>
                <w:lang w:eastAsia="sk-SK"/>
              </w:rPr>
              <w:t> Při její stavbě byly poprvé použity pravidelné kamenné bloky. V historii první náboženské texty psané hieroglyfickým písmem byly vytesány do jejich zdí. Byl zde postaven ohromný podzemní komplex, 12 poschodí hluboký, s místnostmi a chodbami ozdobenými prvními pálenými dlaždicemi, které kdy člověk vyrobil. V podzemních pokojích bylo nalezeno více než 40.000 alabastrových mís, váz a hrníčků. Čemu sloužily? Proč vynaložili takové úsilí, aby postavili tunely, pokoje a haly 30 m pod zemí? Jak tyto místnosti osvětlili, aby dokázali vytvořit celistvou keramickou dekoraci jejích stěn? Proč stojí na povrchu stavby z masivních kamenných bloků, když zdánlivě nemají žádný smysl? Proč by 4-miliónová společnost vytesala více než 1 milión tun kamenů, aby postavila tak architektonicky vytříbený komplex? Proč si dávali takovou práci s rytinami, sloupy, reliéfy a dalšími skvostnými detaily zdobícími fasádu, za kterou se uvnitř nic neskrývá? Jak to, že se tak vysoce vyspělá a nová technologie spojila s něčím, co se nedá racionálně vysvětlit?</w:t>
            </w:r>
            <w:r w:rsidR="00321C69">
              <w:rPr>
                <w:noProof/>
                <w:lang w:eastAsia="sk-SK"/>
              </w:rPr>
              <w:t xml:space="preserve"> </w:t>
            </w:r>
          </w:p>
          <w:p w:rsidR="00793CE2" w:rsidRDefault="00321C69" w:rsidP="00453D43">
            <w:pPr>
              <w:jc w:val="both"/>
              <w:rPr>
                <w:rFonts w:ascii="Verdana" w:eastAsia="Times New Roman" w:hAnsi="Verdana" w:cs="Times New Roman"/>
                <w:sz w:val="30"/>
                <w:szCs w:val="30"/>
                <w:lang w:eastAsia="sk-SK"/>
              </w:rPr>
            </w:pPr>
            <w:r>
              <w:rPr>
                <w:noProof/>
                <w:lang w:eastAsia="sk-SK"/>
              </w:rPr>
              <w:drawing>
                <wp:inline distT="0" distB="0" distL="0" distR="0">
                  <wp:extent cx="6180333" cy="1515979"/>
                  <wp:effectExtent l="0" t="0" r="0" b="8255"/>
                  <wp:docPr id="76" name="Picture 76" descr="http://www.guardians.net/egypt/cyberjourney/saqqara/images/Djos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uardians.net/egypt/cyberjourney/saqqara/images/Djoser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97068" cy="1520084"/>
                          </a:xfrm>
                          <a:prstGeom prst="rect">
                            <a:avLst/>
                          </a:prstGeom>
                          <a:noFill/>
                          <a:ln>
                            <a:noFill/>
                          </a:ln>
                        </pic:spPr>
                      </pic:pic>
                    </a:graphicData>
                  </a:graphic>
                </wp:inline>
              </w:drawing>
            </w:r>
          </w:p>
          <w:tbl>
            <w:tblPr>
              <w:tblW w:w="9092" w:type="dxa"/>
              <w:tblCellMar>
                <w:left w:w="0" w:type="dxa"/>
                <w:right w:w="0" w:type="dxa"/>
              </w:tblCellMar>
              <w:tblLook w:val="04A0" w:firstRow="1" w:lastRow="0" w:firstColumn="1" w:lastColumn="0" w:noHBand="0" w:noVBand="1"/>
            </w:tblPr>
            <w:tblGrid>
              <w:gridCol w:w="9072"/>
              <w:gridCol w:w="20"/>
            </w:tblGrid>
            <w:tr w:rsidR="00916297" w:rsidRPr="00916297" w:rsidTr="00B04A05">
              <w:tc>
                <w:tcPr>
                  <w:tcW w:w="4989" w:type="pct"/>
                  <w:hideMark/>
                </w:tcPr>
                <w:p w:rsidR="00321C69" w:rsidRDefault="00321C69" w:rsidP="00453D43">
                  <w:pPr>
                    <w:jc w:val="both"/>
                    <w:rPr>
                      <w:rFonts w:ascii="Verdana" w:eastAsia="Times New Roman" w:hAnsi="Verdana" w:cs="Times New Roman"/>
                      <w:b/>
                      <w:bCs/>
                      <w:sz w:val="30"/>
                      <w:szCs w:val="30"/>
                      <w:lang w:eastAsia="sk-SK"/>
                    </w:rPr>
                  </w:pPr>
                </w:p>
                <w:p w:rsidR="00B04A05" w:rsidRPr="00B04A05" w:rsidRDefault="00B04A05"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b/>
                      <w:bCs/>
                      <w:sz w:val="30"/>
                      <w:szCs w:val="30"/>
                      <w:lang w:eastAsia="sk-SK"/>
                    </w:rPr>
                    <w:lastRenderedPageBreak/>
                    <w:t>IMHOTEP</w:t>
                  </w:r>
                </w:p>
                <w:p w:rsidR="00321C69" w:rsidRDefault="00B04A05" w:rsidP="00453D43">
                  <w:pPr>
                    <w:jc w:val="both"/>
                    <w:rPr>
                      <w:rFonts w:ascii="Verdana" w:eastAsia="Times New Roman" w:hAnsi="Verdana" w:cs="Times New Roman"/>
                      <w:sz w:val="30"/>
                      <w:szCs w:val="30"/>
                      <w:lang w:eastAsia="sk-SK"/>
                    </w:rPr>
                  </w:pPr>
                  <w:r w:rsidRPr="00916297">
                    <w:rPr>
                      <w:rFonts w:ascii="Verdana" w:eastAsia="Times New Roman" w:hAnsi="Verdana" w:cs="Times New Roman"/>
                      <w:sz w:val="30"/>
                      <w:szCs w:val="30"/>
                      <w:lang w:eastAsia="sk-SK"/>
                    </w:rPr>
                    <w:t>Sakkára je jedním z nejzáhadnějších míst Egypta. Její historie odkrývá ty nejneuvěřitelnější odpovědi, za nimiž stojí všestranný génius a úžasný člověk, který nechal celý komplex navrhnout a řídil jeho stavbu, architekt </w:t>
                  </w:r>
                  <w:r w:rsidRPr="00916297">
                    <w:rPr>
                      <w:rFonts w:ascii="Verdana" w:eastAsia="Times New Roman" w:hAnsi="Verdana" w:cs="Times New Roman"/>
                      <w:b/>
                      <w:bCs/>
                      <w:sz w:val="30"/>
                      <w:szCs w:val="30"/>
                      <w:lang w:eastAsia="sk-SK"/>
                    </w:rPr>
                    <w:t>Imhotep,</w:t>
                  </w:r>
                  <w:r w:rsidRPr="00916297">
                    <w:rPr>
                      <w:rFonts w:ascii="Verdana" w:eastAsia="Times New Roman" w:hAnsi="Verdana" w:cs="Times New Roman"/>
                      <w:sz w:val="30"/>
                      <w:szCs w:val="30"/>
                      <w:lang w:eastAsia="sk-SK"/>
                    </w:rPr>
                    <w:t> jehož jméno znamená </w:t>
                  </w:r>
                  <w:r w:rsidRPr="00916297">
                    <w:rPr>
                      <w:rFonts w:ascii="Verdana" w:eastAsia="Times New Roman" w:hAnsi="Verdana" w:cs="Times New Roman"/>
                      <w:b/>
                      <w:bCs/>
                      <w:sz w:val="30"/>
                      <w:szCs w:val="30"/>
                      <w:lang w:eastAsia="sk-SK"/>
                    </w:rPr>
                    <w:t>„moudrý muž přicházející v míru“.</w:t>
                  </w:r>
                  <w:r w:rsidRPr="00916297">
                    <w:rPr>
                      <w:rFonts w:ascii="Verdana" w:eastAsia="Times New Roman" w:hAnsi="Verdana" w:cs="Times New Roman"/>
                      <w:sz w:val="30"/>
                      <w:szCs w:val="30"/>
                      <w:lang w:eastAsia="sk-SK"/>
                    </w:rPr>
                    <w:t> Byl vysoce postaveným knězem Školy mystérií Hórova oka. V historii lidstva sehrál významnou roli. Byl něčím jako ministerským předsedou, vezírem a kancléřem  faraóna Džosera, který vládl ve 3. dynastii kolem roku 2.800 př.n.l.  Imhotep se narodil 31. května jako syn architekta Kanofera a jeho ženy Khreduonkh</w:t>
                  </w:r>
                  <w:r w:rsidRPr="00B04A05">
                    <w:rPr>
                      <w:rFonts w:ascii="Verdana" w:eastAsia="Times New Roman" w:hAnsi="Verdana" w:cs="Times New Roman"/>
                      <w:sz w:val="30"/>
                      <w:szCs w:val="30"/>
                      <w:lang w:eastAsia="sk-SK"/>
                    </w:rPr>
                    <w:t>.</w:t>
                  </w:r>
                  <w:r w:rsidRPr="00916297">
                    <w:rPr>
                      <w:rFonts w:ascii="Verdana" w:eastAsia="Times New Roman" w:hAnsi="Verdana" w:cs="Times New Roman"/>
                      <w:sz w:val="30"/>
                      <w:szCs w:val="30"/>
                      <w:lang w:eastAsia="sk-SK"/>
                    </w:rPr>
                    <w:t> Několik soch ho zpodobňuje jako prostého muže oblečeného ve skromném mnišském rouchu. </w:t>
                  </w:r>
                  <w:r w:rsidRPr="00916297">
                    <w:rPr>
                      <w:rFonts w:ascii="Verdana" w:eastAsia="Times New Roman" w:hAnsi="Verdana" w:cs="Times New Roman"/>
                      <w:b/>
                      <w:bCs/>
                      <w:sz w:val="30"/>
                      <w:szCs w:val="30"/>
                      <w:lang w:eastAsia="sk-SK"/>
                    </w:rPr>
                    <w:t>Je považován za otce architektury,</w:t>
                  </w:r>
                  <w:r w:rsidRPr="00916297">
                    <w:rPr>
                      <w:rFonts w:ascii="Verdana" w:eastAsia="Times New Roman" w:hAnsi="Verdana" w:cs="Times New Roman"/>
                      <w:sz w:val="30"/>
                      <w:szCs w:val="30"/>
                      <w:lang w:eastAsia="sk-SK"/>
                    </w:rPr>
                    <w:t>který od dřeva a páleného jílu přešel k pravidelným kamenným blokům. Navrhl první sloupy zdobené lotosovými květy vytesanými do jejich hlavic. Používal ty nejvytříbenější detaily a harmonie Sakkáry podtrhuje jeho mistrovství. </w:t>
                  </w:r>
                  <w:r w:rsidRPr="00916297">
                    <w:rPr>
                      <w:rFonts w:ascii="Verdana" w:eastAsia="Times New Roman" w:hAnsi="Verdana" w:cs="Times New Roman"/>
                      <w:b/>
                      <w:bCs/>
                      <w:sz w:val="30"/>
                      <w:szCs w:val="30"/>
                      <w:lang w:eastAsia="sk-SK"/>
                    </w:rPr>
                    <w:t>Byl prvním filozofem v historii lidstva.</w:t>
                  </w:r>
                  <w:r w:rsidRPr="00916297">
                    <w:rPr>
                      <w:rFonts w:ascii="Verdana" w:eastAsia="Times New Roman" w:hAnsi="Verdana" w:cs="Times New Roman"/>
                      <w:sz w:val="30"/>
                      <w:szCs w:val="30"/>
                      <w:lang w:eastAsia="sk-SK"/>
                    </w:rPr>
                    <w:t xml:space="preserve"> Věnoval se rozjímání o základních koncepcích, např. o prostoru, čase, objemu, příčinách nemoci, existenci Boha a </w:t>
                  </w:r>
                  <w:r w:rsidRPr="00916297">
                    <w:rPr>
                      <w:rFonts w:ascii="Times New Roman" w:eastAsia="Times New Roman" w:hAnsi="Times New Roman" w:cs="Times New Roman"/>
                      <w:noProof/>
                      <w:sz w:val="30"/>
                      <w:szCs w:val="30"/>
                      <w:lang w:eastAsia="sk-SK"/>
                    </w:rPr>
                    <w:drawing>
                      <wp:anchor distT="0" distB="0" distL="114300" distR="114300" simplePos="0" relativeHeight="251674624" behindDoc="0" locked="0" layoutInCell="1" allowOverlap="1" wp14:anchorId="689CE5BD" wp14:editId="66266E22">
                        <wp:simplePos x="0" y="0"/>
                        <wp:positionH relativeFrom="column">
                          <wp:posOffset>67310</wp:posOffset>
                        </wp:positionH>
                        <wp:positionV relativeFrom="paragraph">
                          <wp:posOffset>854075</wp:posOffset>
                        </wp:positionV>
                        <wp:extent cx="2724150" cy="4309745"/>
                        <wp:effectExtent l="0" t="0" r="0" b="0"/>
                        <wp:wrapSquare wrapText="bothSides"/>
                        <wp:docPr id="41" name="Picture 41" descr="http://www.okemboha.mysteria.cz/images/imhotep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okemboha.mysteria.cz/images/imhotep1.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24150" cy="4309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6297">
                    <w:rPr>
                      <w:rFonts w:ascii="Verdana" w:eastAsia="Times New Roman" w:hAnsi="Verdana" w:cs="Times New Roman"/>
                      <w:sz w:val="30"/>
                      <w:szCs w:val="30"/>
                      <w:lang w:eastAsia="sk-SK"/>
                    </w:rPr>
                    <w:t>nesmrtelnosti. </w:t>
                  </w:r>
                </w:p>
                <w:p w:rsidR="00B04A05" w:rsidRPr="00B04A05" w:rsidRDefault="00B04A05"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b/>
                      <w:bCs/>
                      <w:sz w:val="30"/>
                      <w:szCs w:val="30"/>
                      <w:lang w:eastAsia="sk-SK"/>
                    </w:rPr>
                    <w:lastRenderedPageBreak/>
                    <w:t>Zformuloval základní teze egyptské civilizace, </w:t>
                  </w:r>
                  <w:r w:rsidRPr="00916297">
                    <w:rPr>
                      <w:rFonts w:ascii="Verdana" w:eastAsia="Times New Roman" w:hAnsi="Verdana" w:cs="Times New Roman"/>
                      <w:sz w:val="30"/>
                      <w:szCs w:val="30"/>
                      <w:lang w:eastAsia="sk-SK"/>
                    </w:rPr>
                    <w:t>např. o cestě mysli k bohyni Maat, ke spravedlnosti, čestnosti, harmonii a rovnováze.</w:t>
                  </w:r>
                </w:p>
              </w:tc>
              <w:tc>
                <w:tcPr>
                  <w:tcW w:w="11" w:type="pct"/>
                  <w:vAlign w:val="center"/>
                  <w:hideMark/>
                </w:tcPr>
                <w:p w:rsidR="00B04A05" w:rsidRPr="00B04A05" w:rsidRDefault="00B04A05" w:rsidP="00453D43">
                  <w:pPr>
                    <w:jc w:val="both"/>
                    <w:rPr>
                      <w:rFonts w:ascii="Times New Roman" w:eastAsia="Times New Roman" w:hAnsi="Times New Roman" w:cs="Times New Roman"/>
                      <w:sz w:val="30"/>
                      <w:szCs w:val="30"/>
                      <w:lang w:eastAsia="sk-SK"/>
                    </w:rPr>
                  </w:pPr>
                </w:p>
              </w:tc>
            </w:tr>
          </w:tbl>
          <w:p w:rsidR="00B04A05" w:rsidRPr="00B04A05" w:rsidRDefault="00B04A05"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lastRenderedPageBreak/>
              <w:t>Platón tvrdí, že příběh o Atlantidě, který vyprávěli egyptští kněží Solónovi, pochází z Imhotepovy doby. </w:t>
            </w:r>
            <w:r w:rsidRPr="00916297">
              <w:rPr>
                <w:rFonts w:ascii="Verdana" w:eastAsia="Times New Roman" w:hAnsi="Verdana" w:cs="Times New Roman"/>
                <w:b/>
                <w:bCs/>
                <w:sz w:val="30"/>
                <w:szCs w:val="30"/>
                <w:lang w:eastAsia="sk-SK"/>
              </w:rPr>
              <w:t>Byl také astronomem a astrologem</w:t>
            </w:r>
            <w:r w:rsidRPr="00916297">
              <w:rPr>
                <w:rFonts w:ascii="Verdana" w:eastAsia="Times New Roman" w:hAnsi="Verdana" w:cs="Times New Roman"/>
                <w:sz w:val="30"/>
                <w:szCs w:val="30"/>
                <w:lang w:eastAsia="sk-SK"/>
              </w:rPr>
              <w:t> a sestavil první systematické záznamy hvězdné sféry a první mapy souhvězdí.  Znal precesi rovnodenností a změny věků používal k popisu stádií duchovního rozvoje egyptské civilizace. </w:t>
            </w:r>
            <w:r w:rsidRPr="00916297">
              <w:rPr>
                <w:rFonts w:ascii="Verdana" w:eastAsia="Times New Roman" w:hAnsi="Verdana" w:cs="Times New Roman"/>
                <w:b/>
                <w:bCs/>
                <w:sz w:val="30"/>
                <w:szCs w:val="30"/>
                <w:lang w:eastAsia="sk-SK"/>
              </w:rPr>
              <w:t>Ale byly to jeho léčitelské schopnosti, které proměnily Imhotepa v poloboha.</w:t>
            </w:r>
            <w:r w:rsidRPr="00916297">
              <w:rPr>
                <w:rFonts w:ascii="Verdana" w:eastAsia="Times New Roman" w:hAnsi="Verdana" w:cs="Times New Roman"/>
                <w:sz w:val="30"/>
                <w:szCs w:val="30"/>
                <w:lang w:eastAsia="sk-SK"/>
              </w:rPr>
              <w:t> Pouhých 50 let po jeho smrti nechal faraón Menkaure postavit na jeho počest chrám, ke kterému Egypťané pořádali poutě a odehrávala se tam zázračná vyléčení. Řekové, kteří studovali v Egyptě a všechno přejmenovali, ho pojmenovali Asklépio nebo Esculap, aby zdůraznili jeho úspěchy na poli medicíny. Také mu říkali Hermes Trismegistus, čili trojnásobně veliký, kvůli jeho filozofickému a fyzikálnímu nadání, díky kterému odhalil, jak funguje vesmír.</w:t>
            </w:r>
          </w:p>
          <w:tbl>
            <w:tblPr>
              <w:tblW w:w="31680" w:type="dxa"/>
              <w:tblCellMar>
                <w:left w:w="0" w:type="dxa"/>
                <w:right w:w="0" w:type="dxa"/>
              </w:tblCellMar>
              <w:tblLook w:val="04A0" w:firstRow="1" w:lastRow="0" w:firstColumn="1" w:lastColumn="0" w:noHBand="0" w:noVBand="1"/>
            </w:tblPr>
            <w:tblGrid>
              <w:gridCol w:w="10019"/>
              <w:gridCol w:w="21661"/>
            </w:tblGrid>
            <w:tr w:rsidR="00916297" w:rsidRPr="00916297" w:rsidTr="0011147C">
              <w:tc>
                <w:tcPr>
                  <w:tcW w:w="10375" w:type="dxa"/>
                  <w:hideMark/>
                </w:tcPr>
                <w:p w:rsidR="00793CE2" w:rsidRDefault="00793CE2" w:rsidP="00453D43">
                  <w:pPr>
                    <w:jc w:val="both"/>
                    <w:rPr>
                      <w:rFonts w:ascii="Verdana" w:eastAsia="Times New Roman" w:hAnsi="Verdana" w:cs="Times New Roman"/>
                      <w:b/>
                      <w:bCs/>
                      <w:sz w:val="30"/>
                      <w:szCs w:val="30"/>
                      <w:lang w:eastAsia="sk-SK"/>
                    </w:rPr>
                  </w:pPr>
                </w:p>
                <w:p w:rsidR="00793CE2" w:rsidRDefault="00793CE2" w:rsidP="00453D43">
                  <w:pPr>
                    <w:jc w:val="both"/>
                    <w:rPr>
                      <w:rFonts w:ascii="Verdana" w:eastAsia="Times New Roman" w:hAnsi="Verdana" w:cs="Times New Roman"/>
                      <w:b/>
                      <w:bCs/>
                      <w:sz w:val="30"/>
                      <w:szCs w:val="30"/>
                      <w:lang w:eastAsia="sk-SK"/>
                    </w:rPr>
                  </w:pPr>
                </w:p>
                <w:p w:rsidR="00793CE2" w:rsidRDefault="00793CE2" w:rsidP="00453D43">
                  <w:pPr>
                    <w:jc w:val="both"/>
                    <w:rPr>
                      <w:rFonts w:ascii="Verdana" w:eastAsia="Times New Roman" w:hAnsi="Verdana" w:cs="Times New Roman"/>
                      <w:b/>
                      <w:bCs/>
                      <w:sz w:val="30"/>
                      <w:szCs w:val="30"/>
                      <w:lang w:eastAsia="sk-SK"/>
                    </w:rPr>
                  </w:pPr>
                </w:p>
                <w:p w:rsidR="00793CE2" w:rsidRDefault="00793CE2" w:rsidP="00453D43">
                  <w:pPr>
                    <w:jc w:val="both"/>
                    <w:rPr>
                      <w:rFonts w:ascii="Verdana" w:eastAsia="Times New Roman" w:hAnsi="Verdana" w:cs="Times New Roman"/>
                      <w:b/>
                      <w:bCs/>
                      <w:sz w:val="30"/>
                      <w:szCs w:val="30"/>
                      <w:lang w:eastAsia="sk-SK"/>
                    </w:rPr>
                  </w:pPr>
                </w:p>
                <w:p w:rsidR="00793CE2" w:rsidRDefault="00793CE2" w:rsidP="00453D43">
                  <w:pPr>
                    <w:jc w:val="both"/>
                    <w:rPr>
                      <w:rFonts w:ascii="Verdana" w:eastAsia="Times New Roman" w:hAnsi="Verdana" w:cs="Times New Roman"/>
                      <w:b/>
                      <w:bCs/>
                      <w:sz w:val="30"/>
                      <w:szCs w:val="30"/>
                      <w:lang w:eastAsia="sk-SK"/>
                    </w:rPr>
                  </w:pPr>
                </w:p>
                <w:p w:rsidR="00793CE2" w:rsidRDefault="00793CE2" w:rsidP="00453D43">
                  <w:pPr>
                    <w:jc w:val="both"/>
                    <w:rPr>
                      <w:rFonts w:ascii="Verdana" w:eastAsia="Times New Roman" w:hAnsi="Verdana" w:cs="Times New Roman"/>
                      <w:b/>
                      <w:bCs/>
                      <w:sz w:val="30"/>
                      <w:szCs w:val="30"/>
                      <w:lang w:eastAsia="sk-SK"/>
                    </w:rPr>
                  </w:pPr>
                </w:p>
                <w:p w:rsidR="00793CE2" w:rsidRDefault="00793CE2" w:rsidP="00453D43">
                  <w:pPr>
                    <w:jc w:val="both"/>
                    <w:rPr>
                      <w:rFonts w:ascii="Verdana" w:eastAsia="Times New Roman" w:hAnsi="Verdana" w:cs="Times New Roman"/>
                      <w:b/>
                      <w:bCs/>
                      <w:sz w:val="30"/>
                      <w:szCs w:val="30"/>
                      <w:lang w:eastAsia="sk-SK"/>
                    </w:rPr>
                  </w:pPr>
                </w:p>
                <w:p w:rsidR="00793CE2" w:rsidRDefault="00793CE2" w:rsidP="00453D43">
                  <w:pPr>
                    <w:jc w:val="both"/>
                    <w:rPr>
                      <w:rFonts w:ascii="Verdana" w:eastAsia="Times New Roman" w:hAnsi="Verdana" w:cs="Times New Roman"/>
                      <w:b/>
                      <w:bCs/>
                      <w:sz w:val="30"/>
                      <w:szCs w:val="30"/>
                      <w:lang w:eastAsia="sk-SK"/>
                    </w:rPr>
                  </w:pPr>
                </w:p>
                <w:p w:rsidR="00793CE2" w:rsidRDefault="00793CE2" w:rsidP="00453D43">
                  <w:pPr>
                    <w:jc w:val="both"/>
                    <w:rPr>
                      <w:rFonts w:ascii="Verdana" w:eastAsia="Times New Roman" w:hAnsi="Verdana" w:cs="Times New Roman"/>
                      <w:b/>
                      <w:bCs/>
                      <w:sz w:val="30"/>
                      <w:szCs w:val="30"/>
                      <w:lang w:eastAsia="sk-SK"/>
                    </w:rPr>
                  </w:pPr>
                </w:p>
                <w:p w:rsidR="00B04A05" w:rsidRPr="00B04A05" w:rsidRDefault="00B04A05"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b/>
                      <w:bCs/>
                      <w:sz w:val="30"/>
                      <w:szCs w:val="30"/>
                      <w:lang w:eastAsia="sk-SK"/>
                    </w:rPr>
                    <w:lastRenderedPageBreak/>
                    <w:t>ESCULAPOVO ŽEZLO</w:t>
                  </w:r>
                </w:p>
                <w:p w:rsidR="00B04A05" w:rsidRPr="00B04A05" w:rsidRDefault="00B04A05"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b/>
                      <w:bCs/>
                      <w:sz w:val="30"/>
                      <w:szCs w:val="30"/>
                      <w:lang w:eastAsia="sk-SK"/>
                    </w:rPr>
                    <w:t>Imhotep byl první, kdo shromáždil informace o tom, jak diagnostikovat a léčit mnoho nemocí.</w:t>
                  </w:r>
                  <w:r w:rsidRPr="00916297">
                    <w:rPr>
                      <w:rFonts w:ascii="Verdana" w:eastAsia="Times New Roman" w:hAnsi="Verdana" w:cs="Times New Roman"/>
                      <w:sz w:val="30"/>
                      <w:szCs w:val="30"/>
                      <w:lang w:eastAsia="sk-SK"/>
                    </w:rPr>
                    <w:t> </w:t>
                  </w:r>
                  <w:r w:rsidRPr="00916297">
                    <w:rPr>
                      <w:rFonts w:ascii="Verdana" w:eastAsia="Times New Roman" w:hAnsi="Verdana" w:cs="Times New Roman"/>
                      <w:b/>
                      <w:bCs/>
                      <w:sz w:val="30"/>
                      <w:szCs w:val="30"/>
                      <w:lang w:eastAsia="sk-SK"/>
                    </w:rPr>
                    <w:t>Esculapovo žezlo,</w:t>
                  </w:r>
                  <w:r w:rsidRPr="00916297">
                    <w:rPr>
                      <w:rFonts w:ascii="Verdana" w:eastAsia="Times New Roman" w:hAnsi="Verdana" w:cs="Times New Roman"/>
                      <w:sz w:val="30"/>
                      <w:szCs w:val="30"/>
                      <w:lang w:eastAsia="sk-SK"/>
                    </w:rPr>
                    <w:t>dnešní symbol medicíny, bylo </w:t>
                  </w:r>
                  <w:r w:rsidRPr="00916297">
                    <w:rPr>
                      <w:rFonts w:ascii="Verdana" w:eastAsia="Times New Roman" w:hAnsi="Verdana" w:cs="Times New Roman"/>
                      <w:b/>
                      <w:bCs/>
                      <w:sz w:val="30"/>
                      <w:szCs w:val="30"/>
                      <w:lang w:eastAsia="sk-SK"/>
                    </w:rPr>
                    <w:t>Imhotepovým žezlem moci.</w:t>
                  </w:r>
                  <w:r w:rsidRPr="00916297">
                    <w:rPr>
                      <w:rFonts w:ascii="Verdana" w:eastAsia="Times New Roman" w:hAnsi="Verdana" w:cs="Times New Roman"/>
                      <w:sz w:val="30"/>
                      <w:szCs w:val="30"/>
                      <w:lang w:eastAsia="sk-SK"/>
                    </w:rPr>
                    <w:t> S jeho pomocí měřil množství vitální energie, které dokázal člověk vyrábět ve svém nitru. Díky tomu zjistil,</w:t>
                  </w:r>
                  <w:r w:rsidRPr="00916297">
                    <w:rPr>
                      <w:rFonts w:ascii="Times New Roman" w:eastAsia="Times New Roman" w:hAnsi="Times New Roman" w:cs="Times New Roman"/>
                      <w:noProof/>
                      <w:sz w:val="30"/>
                      <w:szCs w:val="30"/>
                      <w:lang w:eastAsia="sk-SK"/>
                    </w:rPr>
                    <w:t xml:space="preserve"> </w:t>
                  </w:r>
                  <w:r w:rsidRPr="00916297">
                    <w:rPr>
                      <w:rFonts w:ascii="Verdana" w:eastAsia="Times New Roman" w:hAnsi="Verdana" w:cs="Times New Roman"/>
                      <w:sz w:val="30"/>
                      <w:szCs w:val="30"/>
                      <w:lang w:eastAsia="sk-SK"/>
                    </w:rPr>
                    <w:t xml:space="preserve"> které neurální centrum nebo čakru používá nemocný k vytváření energie a v jakých buňkách se</w:t>
                  </w:r>
                  <w:r w:rsidRPr="00916297">
                    <w:rPr>
                      <w:rFonts w:ascii="Times New Roman" w:eastAsia="Times New Roman" w:hAnsi="Times New Roman" w:cs="Times New Roman"/>
                      <w:noProof/>
                      <w:sz w:val="30"/>
                      <w:szCs w:val="30"/>
                      <w:lang w:eastAsia="sk-SK"/>
                    </w:rPr>
                    <w:drawing>
                      <wp:anchor distT="0" distB="0" distL="114300" distR="114300" simplePos="0" relativeHeight="251675648" behindDoc="0" locked="0" layoutInCell="1" allowOverlap="1" wp14:anchorId="112D3DA1" wp14:editId="0FA20596">
                        <wp:simplePos x="0" y="0"/>
                        <wp:positionH relativeFrom="column">
                          <wp:posOffset>-4445</wp:posOffset>
                        </wp:positionH>
                        <wp:positionV relativeFrom="paragraph">
                          <wp:posOffset>2079625</wp:posOffset>
                        </wp:positionV>
                        <wp:extent cx="2743200" cy="3181350"/>
                        <wp:effectExtent l="0" t="0" r="0" b="0"/>
                        <wp:wrapSquare wrapText="bothSides"/>
                        <wp:docPr id="40" name="Picture 40" descr="http://www.okemboha.mysteria.cz/images/aura_chakr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okemboha.mysteria.cz/images/aura_chakras.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43200" cy="3181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6297">
                    <w:rPr>
                      <w:rFonts w:ascii="Verdana" w:eastAsia="Times New Roman" w:hAnsi="Verdana" w:cs="Times New Roman"/>
                      <w:sz w:val="30"/>
                      <w:szCs w:val="30"/>
                      <w:lang w:eastAsia="sk-SK"/>
                    </w:rPr>
                    <w:t xml:space="preserve"> nachází elektromagnetická nerovnováha. </w:t>
                  </w:r>
                  <w:r w:rsidRPr="00916297">
                    <w:rPr>
                      <w:rFonts w:ascii="Verdana" w:eastAsia="Times New Roman" w:hAnsi="Verdana" w:cs="Times New Roman"/>
                      <w:b/>
                      <w:bCs/>
                      <w:sz w:val="30"/>
                      <w:szCs w:val="30"/>
                      <w:lang w:eastAsia="sk-SK"/>
                    </w:rPr>
                    <w:t>Léčil tím, že zvyšoval frekvenci vibrací aury nebo osobního elektromagnetického pole. Znovu uvedl do rovnováhy čakry, aby mohly produkovat vitální energii, která by uzdravila nemocné orgány.</w:t>
                  </w:r>
                  <w:r w:rsidRPr="00916297">
                    <w:rPr>
                      <w:rFonts w:ascii="Verdana" w:eastAsia="Times New Roman" w:hAnsi="Verdana" w:cs="Times New Roman"/>
                      <w:sz w:val="30"/>
                      <w:szCs w:val="30"/>
                      <w:lang w:eastAsia="sk-SK"/>
                    </w:rPr>
                    <w:t> Léčil pravou příčinu nemocí. Na žezlu dva hadi obkružují 7 čaker, neurálních center rozložených po těle, které přijímají a distribuují energii. Mají symbolizovat dva protisměrné pohyby a elektrické polarity, které utvářejí duální vesmír. V jejich středu je zvlněný sloup tvořený páry částic s opačným nábojem, jež se vzájemně neutralizují. Toto je jediná cesta k dosažení osvícení. </w:t>
                  </w:r>
                  <w:r w:rsidRPr="00916297">
                    <w:rPr>
                      <w:rFonts w:ascii="Verdana" w:eastAsia="Times New Roman" w:hAnsi="Verdana" w:cs="Times New Roman"/>
                      <w:b/>
                      <w:bCs/>
                      <w:sz w:val="30"/>
                      <w:szCs w:val="30"/>
                      <w:lang w:eastAsia="sk-SK"/>
                    </w:rPr>
                    <w:t>Žezlo představuje kundalini, životní energii proudící páteří.</w:t>
                  </w:r>
                  <w:r w:rsidRPr="00916297">
                    <w:rPr>
                      <w:rFonts w:ascii="Verdana" w:eastAsia="Times New Roman" w:hAnsi="Verdana" w:cs="Times New Roman"/>
                      <w:sz w:val="30"/>
                      <w:szCs w:val="30"/>
                      <w:lang w:eastAsia="sk-SK"/>
                    </w:rPr>
                    <w:t> Tyto znalosti odnesl čas, ale jeho tvar zůstává symbolem léčitelství.</w:t>
                  </w:r>
                </w:p>
              </w:tc>
              <w:tc>
                <w:tcPr>
                  <w:tcW w:w="23014" w:type="dxa"/>
                  <w:vAlign w:val="center"/>
                  <w:hideMark/>
                </w:tcPr>
                <w:p w:rsidR="00B04A05" w:rsidRPr="00B04A05" w:rsidRDefault="00B04A05" w:rsidP="00453D43">
                  <w:pPr>
                    <w:jc w:val="both"/>
                    <w:rPr>
                      <w:rFonts w:ascii="Times New Roman" w:eastAsia="Times New Roman" w:hAnsi="Times New Roman" w:cs="Times New Roman"/>
                      <w:sz w:val="30"/>
                      <w:szCs w:val="30"/>
                      <w:lang w:eastAsia="sk-SK"/>
                    </w:rPr>
                  </w:pPr>
                </w:p>
              </w:tc>
            </w:tr>
          </w:tbl>
          <w:p w:rsidR="00B04A05" w:rsidRPr="00B04A05" w:rsidRDefault="00B04A05"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lastRenderedPageBreak/>
              <w:t xml:space="preserve">Při experimentech, které využívaly tvar žezla jako elektrickou cívku, se zjistilo, že projevuje záhadné vlastnosti. Když je k němu připojen proud, nelze zaznamenat žádné silové pole, ačkoliv se odráží na všech </w:t>
            </w:r>
            <w:r w:rsidRPr="00916297">
              <w:rPr>
                <w:rFonts w:ascii="Verdana" w:eastAsia="Times New Roman" w:hAnsi="Verdana" w:cs="Times New Roman"/>
                <w:sz w:val="30"/>
                <w:szCs w:val="30"/>
                <w:lang w:eastAsia="sk-SK"/>
              </w:rPr>
              <w:lastRenderedPageBreak/>
              <w:t>frekvencích a všech vlnových délkách. Může být použito k vysílání a příjmu rádiových vln, pokud se jeho železné části seřadí, jakoby měly vysílat laserové signály. Eberský papyrus ukazuje, jak Imhotep spojoval medicínu a magii. Jeho recepty a uzdravovací zaříkávadla obsahují modlitby a kouzla. </w:t>
            </w:r>
            <w:r w:rsidRPr="00916297">
              <w:rPr>
                <w:rFonts w:ascii="Verdana" w:eastAsia="Times New Roman" w:hAnsi="Verdana" w:cs="Times New Roman"/>
                <w:b/>
                <w:bCs/>
                <w:sz w:val="30"/>
                <w:szCs w:val="30"/>
                <w:lang w:eastAsia="sk-SK"/>
              </w:rPr>
              <w:t>Domníval se, že medicína nedokáže léčit bez síly ukryté ve slovech. </w:t>
            </w:r>
            <w:r w:rsidRPr="00916297">
              <w:rPr>
                <w:rFonts w:ascii="Verdana" w:eastAsia="Times New Roman" w:hAnsi="Verdana" w:cs="Times New Roman"/>
                <w:sz w:val="30"/>
                <w:szCs w:val="30"/>
                <w:lang w:eastAsia="sk-SK"/>
              </w:rPr>
              <w:t>Jeho učení se po tisíce let předávalo tajně z generace na generaci. Je základem nauky gnostiků, templářů, iluminátů, rozekruciánů a zednářů. Řekové toto vědění označovali jako </w:t>
            </w:r>
            <w:r w:rsidRPr="00916297">
              <w:rPr>
                <w:rFonts w:ascii="Verdana" w:eastAsia="Times New Roman" w:hAnsi="Verdana" w:cs="Times New Roman"/>
                <w:b/>
                <w:bCs/>
                <w:sz w:val="30"/>
                <w:szCs w:val="30"/>
                <w:lang w:eastAsia="sk-SK"/>
              </w:rPr>
              <w:t>hermetické principy.</w:t>
            </w:r>
            <w:r w:rsidRPr="00916297">
              <w:rPr>
                <w:rFonts w:ascii="Verdana" w:eastAsia="Times New Roman" w:hAnsi="Verdana" w:cs="Times New Roman"/>
                <w:sz w:val="30"/>
                <w:szCs w:val="30"/>
                <w:lang w:eastAsia="sk-SK"/>
              </w:rPr>
              <w:t> Imhotep je příštím generacím zachoval na několika papyrech a tabulkách. Jeden z nich, Kybalion, pojednává o sedmi fundamentálních silách vesmíru. Tvrdí, že </w:t>
            </w:r>
            <w:r w:rsidRPr="00916297">
              <w:rPr>
                <w:rFonts w:ascii="Verdana" w:eastAsia="Times New Roman" w:hAnsi="Verdana" w:cs="Times New Roman"/>
                <w:b/>
                <w:bCs/>
                <w:sz w:val="30"/>
                <w:szCs w:val="30"/>
                <w:lang w:eastAsia="sk-SK"/>
              </w:rPr>
              <w:t>vesmír existuje v mysli Boha a že každý člověk je jednou z těchto myšlenek a sám je schopen uvažovat. Realita je velký systém, ve kterém je vše propojeno a má vědomí.</w:t>
            </w:r>
          </w:p>
          <w:p w:rsidR="00B04A05" w:rsidRPr="00B04A05" w:rsidRDefault="00B04A05"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Imhotep byl také učitelem. Učil psát hieroglyfy a tesat je do kamene a tak vznikaly první náboženské texty v historii. Je spojován s Thóthem, božským principem nebo neterem, symbolizovaným mužem s hlavou ibisa, který představuje slovo Boží svěřené stvořiteli světa. Není pochyb o tom, že Imhotep byl velmi významný člověk. Čas z něj udělal mýtickou postavu spojovanou s božskostí a přidělil mu různá jména. Thóth, Merkur, Kukulkan, Esculap, Hermes Trismegistus neboli ten, kdo je trojnásobně veliký. </w:t>
            </w:r>
            <w:r w:rsidRPr="00916297">
              <w:rPr>
                <w:rFonts w:ascii="Verdana" w:eastAsia="Times New Roman" w:hAnsi="Verdana" w:cs="Times New Roman"/>
                <w:b/>
                <w:bCs/>
                <w:sz w:val="30"/>
                <w:szCs w:val="30"/>
                <w:lang w:eastAsia="sk-SK"/>
              </w:rPr>
              <w:t>Termín hermetika se stal synonymem pro tajemná moudra, která kdysi znali kněží Hórova oka a jejichž jedním z prvních nejvyšších knězů byl právě Imhotep, moudrý muž přicházející v míru.</w:t>
            </w:r>
          </w:p>
          <w:p w:rsidR="00321C69" w:rsidRDefault="00321C69" w:rsidP="00453D43">
            <w:pPr>
              <w:jc w:val="both"/>
              <w:rPr>
                <w:rFonts w:ascii="Verdana" w:eastAsia="Times New Roman" w:hAnsi="Verdana" w:cs="Times New Roman"/>
                <w:b/>
                <w:bCs/>
                <w:sz w:val="30"/>
                <w:szCs w:val="30"/>
                <w:lang w:eastAsia="sk-SK"/>
              </w:rPr>
            </w:pPr>
          </w:p>
          <w:p w:rsidR="00B04A05" w:rsidRPr="00B04A05" w:rsidRDefault="00B04A05"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b/>
                <w:bCs/>
                <w:sz w:val="30"/>
                <w:szCs w:val="30"/>
                <w:lang w:eastAsia="sk-SK"/>
              </w:rPr>
              <w:lastRenderedPageBreak/>
              <w:t>PYRAMIDOVÉ POLE</w:t>
            </w:r>
          </w:p>
          <w:p w:rsidR="00B04A05" w:rsidRPr="00B04A05" w:rsidRDefault="00B04A05"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Byl to </w:t>
            </w:r>
            <w:r w:rsidRPr="00916297">
              <w:rPr>
                <w:rFonts w:ascii="Verdana" w:eastAsia="Times New Roman" w:hAnsi="Verdana" w:cs="Times New Roman"/>
                <w:b/>
                <w:bCs/>
                <w:sz w:val="30"/>
                <w:szCs w:val="30"/>
                <w:lang w:eastAsia="sk-SK"/>
              </w:rPr>
              <w:t>Imhotep,</w:t>
            </w:r>
            <w:r w:rsidRPr="00916297">
              <w:rPr>
                <w:rFonts w:ascii="Verdana" w:eastAsia="Times New Roman" w:hAnsi="Verdana" w:cs="Times New Roman"/>
                <w:sz w:val="30"/>
                <w:szCs w:val="30"/>
                <w:lang w:eastAsia="sk-SK"/>
              </w:rPr>
              <w:t> kdo </w:t>
            </w:r>
            <w:r w:rsidRPr="00916297">
              <w:rPr>
                <w:rFonts w:ascii="Verdana" w:eastAsia="Times New Roman" w:hAnsi="Verdana" w:cs="Times New Roman"/>
                <w:b/>
                <w:bCs/>
                <w:sz w:val="30"/>
                <w:szCs w:val="30"/>
                <w:lang w:eastAsia="sk-SK"/>
              </w:rPr>
              <w:t>rozhodl, kde bude postavena Sakkára,</w:t>
            </w:r>
            <w:r w:rsidRPr="00916297">
              <w:rPr>
                <w:rFonts w:ascii="Verdana" w:eastAsia="Times New Roman" w:hAnsi="Verdana" w:cs="Times New Roman"/>
                <w:sz w:val="30"/>
                <w:szCs w:val="30"/>
                <w:lang w:eastAsia="sk-SK"/>
              </w:rPr>
              <w:t> aby mohla správně plnit své mystické poslání. </w:t>
            </w:r>
            <w:r w:rsidRPr="00916297">
              <w:rPr>
                <w:rFonts w:ascii="Verdana" w:eastAsia="Times New Roman" w:hAnsi="Verdana" w:cs="Times New Roman"/>
                <w:b/>
                <w:bCs/>
                <w:sz w:val="30"/>
                <w:szCs w:val="30"/>
                <w:lang w:eastAsia="sk-SK"/>
              </w:rPr>
              <w:t>Leží mezi 31° a 32° východní délky a 29° a 30° severní šířky,</w:t>
            </w:r>
            <w:r w:rsidRPr="00916297">
              <w:rPr>
                <w:rFonts w:ascii="Verdana" w:eastAsia="Times New Roman" w:hAnsi="Verdana" w:cs="Times New Roman"/>
                <w:sz w:val="30"/>
                <w:szCs w:val="30"/>
                <w:lang w:eastAsia="sk-SK"/>
              </w:rPr>
              <w:t> čili v místech, kde byly v následujících 400 letech postaveny pouze egyptské pyramidy. Je to poušť ležící 14 km na jih od Káhiry, vedle Memphisu, bývalého hlavního města Egypta. Nejjižnější pyramidy leží v Médúmu, Hawáře a El-Láhúnu a nejsevernější v Abú Rawáši. Kamenná pláň sahající až do Gízy je 50 m nad hladinou řeky. To zajišťovalo, že podzemní voda nezaplaví podzemní stavbu, kterou měl Imhotep v plánu. V této oblasti se nachází 8 nižších pyramid postavených během 4., 5. a 6. dynastie.</w:t>
            </w:r>
          </w:p>
          <w:p w:rsidR="00B04A05" w:rsidRPr="00B04A05" w:rsidRDefault="00B04A05"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b/>
                <w:bCs/>
                <w:sz w:val="30"/>
                <w:szCs w:val="30"/>
                <w:lang w:eastAsia="sk-SK"/>
              </w:rPr>
              <w:t>Jeden z hlavních elektromagnetických uzlů planety,</w:t>
            </w:r>
            <w:r w:rsidRPr="00916297">
              <w:rPr>
                <w:rFonts w:ascii="Verdana" w:eastAsia="Times New Roman" w:hAnsi="Verdana" w:cs="Times New Roman"/>
                <w:sz w:val="30"/>
                <w:szCs w:val="30"/>
                <w:lang w:eastAsia="sk-SK"/>
              </w:rPr>
              <w:t> kde se koncentruje telurická energie, </w:t>
            </w:r>
            <w:r w:rsidRPr="00916297">
              <w:rPr>
                <w:rFonts w:ascii="Verdana" w:eastAsia="Times New Roman" w:hAnsi="Verdana" w:cs="Times New Roman"/>
                <w:b/>
                <w:bCs/>
                <w:sz w:val="30"/>
                <w:szCs w:val="30"/>
                <w:lang w:eastAsia="sk-SK"/>
              </w:rPr>
              <w:t>může být nejlépe využit k rozvibrování kamenné masy.</w:t>
            </w:r>
            <w:r w:rsidRPr="00916297">
              <w:rPr>
                <w:rFonts w:ascii="Verdana" w:eastAsia="Times New Roman" w:hAnsi="Verdana" w:cs="Times New Roman"/>
                <w:sz w:val="30"/>
                <w:szCs w:val="30"/>
                <w:lang w:eastAsia="sk-SK"/>
              </w:rPr>
              <w:t> V tomto bodě dochází k nejsilnějšímu elektromagnetickému jevu na planetě. Nachází se zde jedna z čaker planety a prochází tudy telurický proud, negativní zemský náboj nesoucí vitální energii. Hlavní spojnice tzv. Liových linií může ve velké kamenné mase bohaté na krystaly křemíku vyrobit během vibrací negativní statickou energii, která je výsledkem tření molekul. Atmosféra se nabije pozitivním proudem o síle 500 voltů na m</w:t>
            </w:r>
            <w:r w:rsidRPr="00916297">
              <w:rPr>
                <w:rFonts w:ascii="Verdana" w:eastAsia="Times New Roman" w:hAnsi="Verdana" w:cs="Times New Roman"/>
                <w:sz w:val="30"/>
                <w:szCs w:val="30"/>
                <w:vertAlign w:val="superscript"/>
                <w:lang w:eastAsia="sk-SK"/>
              </w:rPr>
              <w:t>2</w:t>
            </w:r>
            <w:r w:rsidRPr="00916297">
              <w:rPr>
                <w:rFonts w:ascii="Verdana" w:eastAsia="Times New Roman" w:hAnsi="Verdana" w:cs="Times New Roman"/>
                <w:sz w:val="30"/>
                <w:szCs w:val="30"/>
                <w:lang w:eastAsia="sk-SK"/>
              </w:rPr>
              <w:t>, což je 5x více než průměrná hodnota. Toto místo na planetě dokáže zvýšit energetické působení Imhotepovy pyramidy. Umístění Sakkáry bylo důležité pro využití pyramidy jako elektrického kondenzátoru, jenž jako nějaká anténa ukládá pozitivní energii atmosféry do křemíkových krystalů v žulových deskách, které kdysi pokrývaly její povrch.</w:t>
            </w:r>
          </w:p>
          <w:p w:rsidR="00B04A05" w:rsidRPr="00B04A05" w:rsidRDefault="00B04A05"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b/>
                <w:bCs/>
                <w:sz w:val="30"/>
                <w:szCs w:val="30"/>
                <w:lang w:eastAsia="sk-SK"/>
              </w:rPr>
              <w:lastRenderedPageBreak/>
              <w:t>TA, KTERÁ OTEVÍRÁ A UKAZUJE CESTU</w:t>
            </w:r>
          </w:p>
          <w:p w:rsidR="00B04A05" w:rsidRPr="00B04A05" w:rsidRDefault="00B04A05"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b/>
                <w:bCs/>
                <w:sz w:val="30"/>
                <w:szCs w:val="30"/>
                <w:lang w:eastAsia="sk-SK"/>
              </w:rPr>
              <w:t>Sakkára</w:t>
            </w:r>
            <w:r w:rsidRPr="00916297">
              <w:rPr>
                <w:rFonts w:ascii="Verdana" w:eastAsia="Times New Roman" w:hAnsi="Verdana" w:cs="Times New Roman"/>
                <w:sz w:val="30"/>
                <w:szCs w:val="30"/>
                <w:lang w:eastAsia="sk-SK"/>
              </w:rPr>
              <w:t> v překladu znamená </w:t>
            </w:r>
            <w:r w:rsidRPr="00916297">
              <w:rPr>
                <w:rFonts w:ascii="Verdana" w:eastAsia="Times New Roman" w:hAnsi="Verdana" w:cs="Times New Roman"/>
                <w:b/>
                <w:bCs/>
                <w:sz w:val="30"/>
                <w:szCs w:val="30"/>
                <w:lang w:eastAsia="sk-SK"/>
              </w:rPr>
              <w:t>„ta, která otevírá a ukazuje cestu“.</w:t>
            </w:r>
            <w:r w:rsidRPr="00916297">
              <w:rPr>
                <w:rFonts w:ascii="Verdana" w:eastAsia="Times New Roman" w:hAnsi="Verdana" w:cs="Times New Roman"/>
                <w:sz w:val="30"/>
                <w:szCs w:val="30"/>
                <w:lang w:eastAsia="sk-SK"/>
              </w:rPr>
              <w:t> Jejím symbolem je šakal, který vyvádí ty, jenž se ztratili v poušti zpět do úrodných oblastí, k domovům civilizovaného člověka. Z dálky bylo možno bílou pyramidu pozorovat přes dlouhou zeď postavenou z ohromných žulových bloků zdobených reliéfy a překlady, která vyžadovala daleko náročnější stavbu než samotná pyramida. 130.000 tun žuly z Tury vytvořilo vysokou a zvláštní zeď, která uzavírala 15 hektarový komplex a ochraňovala jej před vnějším chaosem. Měla obdélníkový tvar a byla orientovaná přesně v severojižním směru paralelně s tokem Nilu. Zeď byla 10 metrů vysoká, tedy přibližně asi jako moderní čtyřpatrová budova. 550 metrů dlouhá v severojižním směru a přesně polovinu této délky, 275 metrů, měla v západovýchodním směru.</w:t>
            </w:r>
          </w:p>
          <w:p w:rsidR="00B04A05" w:rsidRPr="00B04A05" w:rsidRDefault="00B04A05" w:rsidP="00453D43">
            <w:pPr>
              <w:jc w:val="both"/>
              <w:rPr>
                <w:rFonts w:ascii="Times New Roman" w:eastAsia="Times New Roman" w:hAnsi="Times New Roman" w:cs="Times New Roman"/>
                <w:sz w:val="30"/>
                <w:szCs w:val="30"/>
                <w:lang w:eastAsia="sk-SK"/>
              </w:rPr>
            </w:pPr>
            <w:r w:rsidRPr="00916297">
              <w:rPr>
                <w:rFonts w:ascii="Times New Roman" w:eastAsia="Times New Roman" w:hAnsi="Times New Roman" w:cs="Times New Roman"/>
                <w:noProof/>
                <w:sz w:val="30"/>
                <w:szCs w:val="30"/>
                <w:lang w:eastAsia="sk-SK"/>
              </w:rPr>
              <w:drawing>
                <wp:inline distT="0" distB="0" distL="0" distR="0" wp14:anchorId="55BCF287" wp14:editId="4CB1173C">
                  <wp:extent cx="5991726" cy="2141621"/>
                  <wp:effectExtent l="0" t="0" r="0" b="0"/>
                  <wp:docPr id="39" name="Picture 39" descr="http://www.okemboha.mysteria.cz/images/sakkar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okemboha.mysteria.cz/images/sakkara2.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00750" cy="2144846"/>
                          </a:xfrm>
                          <a:prstGeom prst="rect">
                            <a:avLst/>
                          </a:prstGeom>
                          <a:noFill/>
                          <a:ln>
                            <a:noFill/>
                          </a:ln>
                        </pic:spPr>
                      </pic:pic>
                    </a:graphicData>
                  </a:graphic>
                </wp:inline>
              </w:drawing>
            </w:r>
          </w:p>
          <w:p w:rsidR="00B04A05" w:rsidRPr="00B04A05" w:rsidRDefault="00B04A05"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Tato zeď je prvním prvkem </w:t>
            </w:r>
            <w:r w:rsidRPr="00916297">
              <w:rPr>
                <w:rFonts w:ascii="Verdana" w:eastAsia="Times New Roman" w:hAnsi="Verdana" w:cs="Times New Roman"/>
                <w:b/>
                <w:bCs/>
                <w:sz w:val="30"/>
                <w:szCs w:val="30"/>
                <w:lang w:eastAsia="sk-SK"/>
              </w:rPr>
              <w:t>Imhotepova kvantového stroje</w:t>
            </w:r>
            <w:r w:rsidRPr="00916297">
              <w:rPr>
                <w:rFonts w:ascii="Verdana" w:eastAsia="Times New Roman" w:hAnsi="Verdana" w:cs="Times New Roman"/>
                <w:sz w:val="30"/>
                <w:szCs w:val="30"/>
                <w:lang w:eastAsia="sk-SK"/>
              </w:rPr>
              <w:t> v Sakkáře. Celý komplex byl velkým elektronických okruhem složeným z kamene ohromného objemu. </w:t>
            </w:r>
            <w:r w:rsidRPr="00916297">
              <w:rPr>
                <w:rFonts w:ascii="Verdana" w:eastAsia="Times New Roman" w:hAnsi="Verdana" w:cs="Times New Roman"/>
                <w:b/>
                <w:bCs/>
                <w:sz w:val="30"/>
                <w:szCs w:val="30"/>
                <w:lang w:eastAsia="sk-SK"/>
              </w:rPr>
              <w:t>Zeď fungovala jako elektromagnetický pás, který izoloval komplex a zároveň uzavíral a chránil okruh.</w:t>
            </w:r>
            <w:r w:rsidRPr="00916297">
              <w:rPr>
                <w:rFonts w:ascii="Verdana" w:eastAsia="Times New Roman" w:hAnsi="Verdana" w:cs="Times New Roman"/>
                <w:sz w:val="30"/>
                <w:szCs w:val="30"/>
                <w:lang w:eastAsia="sk-SK"/>
              </w:rPr>
              <w:t xml:space="preserve"> Nepotřeboval elektrické kabely, jen veliké množství křemičitých krystalů v molekulách kamenů. Žula z Tury, </w:t>
            </w:r>
            <w:r w:rsidRPr="00916297">
              <w:rPr>
                <w:rFonts w:ascii="Verdana" w:eastAsia="Times New Roman" w:hAnsi="Verdana" w:cs="Times New Roman"/>
                <w:sz w:val="30"/>
                <w:szCs w:val="30"/>
                <w:lang w:eastAsia="sk-SK"/>
              </w:rPr>
              <w:lastRenderedPageBreak/>
              <w:t>nedalekého lomu, obsahuje vysoké množství křemíku. Křemík organizuje svoje molekuly do tetraedrů, což je jeden z pěti základní tvarů, co kterého se seskupuje hmota. Tetraedr je jedním z Platónských těles. </w:t>
            </w:r>
            <w:r w:rsidRPr="00916297">
              <w:rPr>
                <w:rFonts w:ascii="Verdana" w:eastAsia="Times New Roman" w:hAnsi="Verdana" w:cs="Times New Roman"/>
                <w:b/>
                <w:bCs/>
                <w:sz w:val="30"/>
                <w:szCs w:val="30"/>
                <w:lang w:eastAsia="sk-SK"/>
              </w:rPr>
              <w:t>Vibrace planety způsobují tření mezi plochami tetraedrů a vyrábějí tak elektrický náboj.</w:t>
            </w:r>
            <w:r w:rsidRPr="00916297">
              <w:rPr>
                <w:rFonts w:ascii="Verdana" w:eastAsia="Times New Roman" w:hAnsi="Verdana" w:cs="Times New Roman"/>
                <w:sz w:val="30"/>
                <w:szCs w:val="30"/>
                <w:lang w:eastAsia="sk-SK"/>
              </w:rPr>
              <w:t> 85.000 m</w:t>
            </w:r>
            <w:r w:rsidRPr="00916297">
              <w:rPr>
                <w:rFonts w:ascii="Verdana" w:eastAsia="Times New Roman" w:hAnsi="Verdana" w:cs="Times New Roman"/>
                <w:sz w:val="30"/>
                <w:szCs w:val="30"/>
                <w:vertAlign w:val="superscript"/>
                <w:lang w:eastAsia="sk-SK"/>
              </w:rPr>
              <w:t>3</w:t>
            </w:r>
            <w:r w:rsidRPr="00916297">
              <w:rPr>
                <w:rFonts w:ascii="Verdana" w:eastAsia="Times New Roman" w:hAnsi="Verdana" w:cs="Times New Roman"/>
                <w:sz w:val="30"/>
                <w:szCs w:val="30"/>
                <w:lang w:eastAsia="sk-SK"/>
              </w:rPr>
              <w:t> žulové zdi obsahuje vysoké množství křemíku, který dokáže vyrobit silné silové pole, konstantní radioelektrickou vlnu. Zeď je součástí komplexu sloužící k zachycování energie. Jeho centrem byla 66 metrů vysoká stupňovitá pyramida, jež se tyčila nad celým komplexem. Zeď má neuvěřitelnou podobu. Různě se ohýbá a vytváří bašty a portály v pravidelných intervalech. Vertikální reliéfy rámují portály, které celku dodávají krásu a pravidelnost a vyvolávají pocit harmonie v téměř ultramoderním architektonickém stylu. Zeď má cimbuří, na které se dá vystoupat po pravidelně rozmístěných schodištích. Odtud člověk může přehlížet okolní krajinu a pozorovat impresivní stupňovitou pyramidu.</w:t>
            </w:r>
          </w:p>
          <w:p w:rsidR="00B04A05" w:rsidRPr="00B04A05" w:rsidRDefault="00B04A05"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Není to jen první monumentální dílo člověka vypracované v kameni. Mimo to má několik architektonických detailů, jenž ukazují mistrovství a znalosti, které později zdědila egyptská civilizace. Najdeme tu 15 identických bran, ale pouze jedna má skutečné dveře. Ta, která stojí v severovýchodním rohu. Za dveřmi se ukrývá úzká chodba, kterou mohl do Sakkáry v jednom okamžiku vstoupit pouze jeden návštěvník. </w:t>
            </w:r>
            <w:r w:rsidRPr="00916297">
              <w:rPr>
                <w:rFonts w:ascii="Verdana" w:eastAsia="Times New Roman" w:hAnsi="Verdana" w:cs="Times New Roman"/>
                <w:b/>
                <w:bCs/>
                <w:sz w:val="30"/>
                <w:szCs w:val="30"/>
                <w:lang w:eastAsia="sk-SK"/>
              </w:rPr>
              <w:t>Cesta k duchovnímu zdokonalení je individuální a nepřenosná. Nikdo se nemůže zdokonalovat za někoho jiného.</w:t>
            </w:r>
            <w:r w:rsidRPr="00916297">
              <w:rPr>
                <w:rFonts w:ascii="Verdana" w:eastAsia="Times New Roman" w:hAnsi="Verdana" w:cs="Times New Roman"/>
                <w:sz w:val="30"/>
                <w:szCs w:val="30"/>
                <w:lang w:eastAsia="sk-SK"/>
              </w:rPr>
              <w:t> Proto do Sakkáry mohli lidé vstupovat pouze po jednom.</w:t>
            </w:r>
          </w:p>
          <w:p w:rsidR="00793CE2" w:rsidRDefault="00793CE2" w:rsidP="00453D43">
            <w:pPr>
              <w:jc w:val="both"/>
              <w:rPr>
                <w:rFonts w:ascii="Verdana" w:eastAsia="Times New Roman" w:hAnsi="Verdana" w:cs="Times New Roman"/>
                <w:sz w:val="30"/>
                <w:szCs w:val="30"/>
                <w:lang w:eastAsia="sk-SK"/>
              </w:rPr>
            </w:pPr>
          </w:p>
          <w:p w:rsidR="00B04A05" w:rsidRPr="00B04A05" w:rsidRDefault="00B04A05"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lastRenderedPageBreak/>
              <w:t>Tak vysoká zeď, 14 falešných vstupů a pouze jeden skutečný, to všechno naznačuje, že tato stavba byla navržena k obranným účelům. Nicméně </w:t>
            </w:r>
            <w:r w:rsidRPr="00916297">
              <w:rPr>
                <w:rFonts w:ascii="Verdana" w:eastAsia="Times New Roman" w:hAnsi="Verdana" w:cs="Times New Roman"/>
                <w:b/>
                <w:bCs/>
                <w:sz w:val="30"/>
                <w:szCs w:val="30"/>
                <w:lang w:eastAsia="sk-SK"/>
              </w:rPr>
              <w:t>Sakkára nikdy neměla</w:t>
            </w:r>
            <w:r w:rsidRPr="00916297">
              <w:rPr>
                <w:rFonts w:ascii="Verdana" w:eastAsia="Times New Roman" w:hAnsi="Verdana" w:cs="Times New Roman"/>
                <w:sz w:val="30"/>
                <w:szCs w:val="30"/>
                <w:lang w:eastAsia="sk-SK"/>
              </w:rPr>
              <w:t> ve svém jediném vchodu </w:t>
            </w:r>
            <w:r w:rsidRPr="00916297">
              <w:rPr>
                <w:rFonts w:ascii="Verdana" w:eastAsia="Times New Roman" w:hAnsi="Verdana" w:cs="Times New Roman"/>
                <w:b/>
                <w:bCs/>
                <w:sz w:val="30"/>
                <w:szCs w:val="30"/>
                <w:lang w:eastAsia="sk-SK"/>
              </w:rPr>
              <w:t>vsazené dveře.</w:t>
            </w:r>
            <w:r w:rsidRPr="00916297">
              <w:rPr>
                <w:rFonts w:ascii="Verdana" w:eastAsia="Times New Roman" w:hAnsi="Verdana" w:cs="Times New Roman"/>
                <w:sz w:val="30"/>
                <w:szCs w:val="30"/>
                <w:lang w:eastAsia="sk-SK"/>
              </w:rPr>
              <w:t> Zdejší </w:t>
            </w:r>
            <w:r w:rsidRPr="00916297">
              <w:rPr>
                <w:rFonts w:ascii="Verdana" w:eastAsia="Times New Roman" w:hAnsi="Verdana" w:cs="Times New Roman"/>
                <w:b/>
                <w:bCs/>
                <w:sz w:val="30"/>
                <w:szCs w:val="30"/>
                <w:lang w:eastAsia="sk-SK"/>
              </w:rPr>
              <w:t>technologie blokovala vstup duševně omezeným osobám, těm s negativní osobní aurou. </w:t>
            </w:r>
            <w:r w:rsidRPr="00916297">
              <w:rPr>
                <w:rFonts w:ascii="Verdana" w:eastAsia="Times New Roman" w:hAnsi="Verdana" w:cs="Times New Roman"/>
                <w:sz w:val="30"/>
                <w:szCs w:val="30"/>
                <w:lang w:eastAsia="sk-SK"/>
              </w:rPr>
              <w:t>V dlouhé chodbě a v galerii tvořené 48 sloupy zvyšovalo silné silové pole pocity návštěvníka. Pokud se v jejich srdci ukrývaly nenávist, strach nebo nejistota, jejich zvyšující se úzkost jim zabraňovala vstoupit. </w:t>
            </w:r>
            <w:r w:rsidRPr="00916297">
              <w:rPr>
                <w:rFonts w:ascii="Verdana" w:eastAsia="Times New Roman" w:hAnsi="Verdana" w:cs="Times New Roman"/>
                <w:b/>
                <w:bCs/>
                <w:sz w:val="30"/>
                <w:szCs w:val="30"/>
                <w:lang w:eastAsia="sk-SK"/>
              </w:rPr>
              <w:t>Jen ti, co měli čisté srdce, mohli vstoupit do Sakkáry,</w:t>
            </w:r>
            <w:r w:rsidRPr="00916297">
              <w:rPr>
                <w:rFonts w:ascii="Verdana" w:eastAsia="Times New Roman" w:hAnsi="Verdana" w:cs="Times New Roman"/>
                <w:sz w:val="30"/>
                <w:szCs w:val="30"/>
                <w:lang w:eastAsia="sk-SK"/>
              </w:rPr>
              <w:t> když tu sídlila Škola mystérií Hórova oka. </w:t>
            </w:r>
            <w:r w:rsidRPr="00916297">
              <w:rPr>
                <w:rFonts w:ascii="Verdana" w:eastAsia="Times New Roman" w:hAnsi="Verdana" w:cs="Times New Roman"/>
                <w:b/>
                <w:bCs/>
                <w:sz w:val="30"/>
                <w:szCs w:val="30"/>
                <w:lang w:eastAsia="sk-SK"/>
              </w:rPr>
              <w:t>Velkou galerii tvoří 48 sloupů. Jejich esoterický tvar odpovídá tvaru lidské DNA. </w:t>
            </w:r>
            <w:r w:rsidRPr="00916297">
              <w:rPr>
                <w:rFonts w:ascii="Verdana" w:eastAsia="Times New Roman" w:hAnsi="Verdana" w:cs="Times New Roman"/>
                <w:sz w:val="30"/>
                <w:szCs w:val="30"/>
                <w:lang w:eastAsia="sk-SK"/>
              </w:rPr>
              <w:t>20 párů sloupů těsně stojících u stěn je nastaveno po směru slunečního svitu, na energetické ose dvojité spirály molekul. 4 páry sloupů v příčné hale na konci symbolizují dodatečnou kapacitu, která odděluje člověka od zvířete a umožňuje mu shromažďovat, analyzovat a získávat informace. Tyto vytvarované sloupy, vysoké 7 metrů, byly rozmístěny podle architektonických principů, které o tisíce let později zopakovali Řekové v Partenónu. Sloupy mají tvar papyrového svitku. Tělo každého sloupu je lehce konvexní a nahoře se zužuje, aby se zdůraznila jeho vertikální poloha a zamezilo se tomu, aby se při pohledu z dálky jevilo jako zkroucené. Restaurátor Sakkáry, Jean Philip Lauer, také zjistil, že vzdálenější sloupy jsou od sebe více vzdáleny, což umocňuje dojem perspektivy a budí iluzi daleko větší galerie.</w:t>
            </w:r>
          </w:p>
          <w:p w:rsidR="00B04A05" w:rsidRPr="00B04A05" w:rsidRDefault="00B04A05" w:rsidP="00453D43">
            <w:pPr>
              <w:jc w:val="both"/>
              <w:rPr>
                <w:rFonts w:ascii="Times New Roman" w:eastAsia="Times New Roman" w:hAnsi="Times New Roman" w:cs="Times New Roman"/>
                <w:sz w:val="30"/>
                <w:szCs w:val="30"/>
                <w:lang w:eastAsia="sk-SK"/>
              </w:rPr>
            </w:pPr>
            <w:r w:rsidRPr="00916297">
              <w:rPr>
                <w:rFonts w:ascii="Times New Roman" w:eastAsia="Times New Roman" w:hAnsi="Times New Roman" w:cs="Times New Roman"/>
                <w:noProof/>
                <w:sz w:val="30"/>
                <w:szCs w:val="30"/>
                <w:lang w:eastAsia="sk-SK"/>
              </w:rPr>
              <w:lastRenderedPageBreak/>
              <w:drawing>
                <wp:inline distT="0" distB="0" distL="0" distR="0" wp14:anchorId="40D52BBE" wp14:editId="4CFBF4C9">
                  <wp:extent cx="5702968" cy="3712870"/>
                  <wp:effectExtent l="0" t="0" r="0" b="1905"/>
                  <wp:docPr id="38" name="Picture 38" descr="http://www.okemboha.mysteria.cz/images/sakkara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okemboha.mysteria.cz/images/sakkara4.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02968" cy="3712870"/>
                          </a:xfrm>
                          <a:prstGeom prst="rect">
                            <a:avLst/>
                          </a:prstGeom>
                          <a:noFill/>
                          <a:ln>
                            <a:noFill/>
                          </a:ln>
                        </pic:spPr>
                      </pic:pic>
                    </a:graphicData>
                  </a:graphic>
                </wp:inline>
              </w:drawing>
            </w:r>
          </w:p>
          <w:p w:rsidR="00B04A05" w:rsidRPr="00B04A05" w:rsidRDefault="00B04A05"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Skrz galerii se dostaneme do příčné haly s 8 sloupy spojenými s kamennými moduly, které rámují vstup na velké Nádvoří hadů. Při pohledu na sever se nám krásně odkryje stupňovitá pyramida. Nádvoří bylo původně obehnáno vysokými zdmi s propracovanými reliéfy, představovaly niky v podobě dveří. Tento motiv se potom často opakoval na jedné ze stěn egyptských hrobek. Dveře byly doplněny horizontálním vlisem s ozdobeným </w:t>
            </w:r>
            <w:r w:rsidRPr="00916297">
              <w:rPr>
                <w:rFonts w:ascii="Verdana" w:eastAsia="Times New Roman" w:hAnsi="Verdana" w:cs="Times New Roman"/>
                <w:b/>
                <w:bCs/>
                <w:sz w:val="30"/>
                <w:szCs w:val="30"/>
                <w:lang w:eastAsia="sk-SK"/>
              </w:rPr>
              <w:t>kobrou.</w:t>
            </w:r>
            <w:r w:rsidRPr="00916297">
              <w:rPr>
                <w:rFonts w:ascii="Verdana" w:eastAsia="Times New Roman" w:hAnsi="Verdana" w:cs="Times New Roman"/>
                <w:sz w:val="30"/>
                <w:szCs w:val="30"/>
                <w:lang w:eastAsia="sk-SK"/>
              </w:rPr>
              <w:t> </w:t>
            </w:r>
            <w:r w:rsidRPr="00916297">
              <w:rPr>
                <w:rFonts w:ascii="Verdana" w:eastAsia="Times New Roman" w:hAnsi="Verdana" w:cs="Times New Roman"/>
                <w:b/>
                <w:bCs/>
                <w:sz w:val="30"/>
                <w:szCs w:val="30"/>
                <w:lang w:eastAsia="sk-SK"/>
              </w:rPr>
              <w:t>Tento posvátný had symbolizoval svým dvojklaným jazykem a dvojími pohlavními orgány dualitu. Také má symbolizovat vůli změnit svou existenci, vydat se dobrovolně na cestu vývoje a činit svá vlastní rozhodnutí.</w:t>
            </w:r>
            <w:r w:rsidRPr="00916297">
              <w:rPr>
                <w:rFonts w:ascii="Verdana" w:eastAsia="Times New Roman" w:hAnsi="Verdana" w:cs="Times New Roman"/>
                <w:sz w:val="30"/>
                <w:szCs w:val="30"/>
                <w:lang w:eastAsia="sk-SK"/>
              </w:rPr>
              <w:t>Je zdrojem a původcem pohybu.</w:t>
            </w:r>
          </w:p>
          <w:p w:rsidR="0029584B" w:rsidRDefault="0029584B" w:rsidP="00453D43">
            <w:pPr>
              <w:jc w:val="both"/>
              <w:rPr>
                <w:rFonts w:ascii="Verdana" w:eastAsia="Times New Roman" w:hAnsi="Verdana" w:cs="Times New Roman"/>
                <w:b/>
                <w:bCs/>
                <w:sz w:val="30"/>
                <w:szCs w:val="30"/>
                <w:lang w:eastAsia="sk-SK"/>
              </w:rPr>
            </w:pPr>
          </w:p>
          <w:p w:rsidR="0029584B" w:rsidRDefault="0029584B" w:rsidP="00453D43">
            <w:pPr>
              <w:jc w:val="both"/>
              <w:rPr>
                <w:rFonts w:ascii="Verdana" w:eastAsia="Times New Roman" w:hAnsi="Verdana" w:cs="Times New Roman"/>
                <w:b/>
                <w:bCs/>
                <w:sz w:val="30"/>
                <w:szCs w:val="30"/>
                <w:lang w:eastAsia="sk-SK"/>
              </w:rPr>
            </w:pPr>
          </w:p>
          <w:p w:rsidR="00B04A05" w:rsidRPr="00B04A05" w:rsidRDefault="00B04A05"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b/>
                <w:bCs/>
                <w:sz w:val="30"/>
                <w:szCs w:val="30"/>
                <w:lang w:eastAsia="sk-SK"/>
              </w:rPr>
              <w:lastRenderedPageBreak/>
              <w:t>HEB-SED</w:t>
            </w:r>
          </w:p>
          <w:p w:rsidR="00B04A05" w:rsidRPr="00B04A05" w:rsidRDefault="00B04A05"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Na tomto nádvoří se konalo mnoho obřadů. Zejména se žáky školy. Ale jednou ročně sem přišel i faraón, aby ho znovu korunoval nejvyšší kněz Hórova oka a nasadil mu červenobílou korunu, symbolizující moc nad celým Egyptem. A </w:t>
            </w:r>
            <w:r w:rsidRPr="00916297">
              <w:rPr>
                <w:rFonts w:ascii="Verdana" w:eastAsia="Times New Roman" w:hAnsi="Verdana" w:cs="Times New Roman"/>
                <w:b/>
                <w:bCs/>
                <w:sz w:val="30"/>
                <w:szCs w:val="30"/>
                <w:lang w:eastAsia="sk-SK"/>
              </w:rPr>
              <w:t>ve 30. roce jeho vlády se konal opakovaný obřad zvaný Heb-Sed, při kterém faraón oběhl Nádvoří hadů oděn do emblémů své moci, aby se očistil a dokázal svou sílu vládnout fyzickému světu.</w:t>
            </w:r>
          </w:p>
          <w:p w:rsidR="00B04A05" w:rsidRPr="00B04A05" w:rsidRDefault="00B04A05"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b/>
                <w:bCs/>
                <w:sz w:val="30"/>
                <w:szCs w:val="30"/>
                <w:lang w:eastAsia="sk-SK"/>
              </w:rPr>
              <w:t>Jižní stěna nádvoří</w:t>
            </w:r>
            <w:r w:rsidRPr="00916297">
              <w:rPr>
                <w:rFonts w:ascii="Verdana" w:eastAsia="Times New Roman" w:hAnsi="Verdana" w:cs="Times New Roman"/>
                <w:sz w:val="30"/>
                <w:szCs w:val="30"/>
                <w:lang w:eastAsia="sk-SK"/>
              </w:rPr>
              <w:t> byla fasádou jižní hrobky, falešné kaple z tvrdého kamene s klenutým stropem. Její hlavní funkcí bylo zakrýt jeden ze dvou vstupů do podzemního komplexu. V kapli je malá místnost s vertikální šachtou vedoucí do podzemního komplexu, daleko od vstupu do pyramidy. Tyto vykopávky odhalily původní schodiště vedoucí do podzemního komplexu.  Dvě vertikální vstupní šachty, jedna v pyramidě a druhá v jižní kapli, byly nalezeny zablokované kulatými žulovými deskami vážícími více než 10 tun. </w:t>
            </w:r>
            <w:r w:rsidRPr="00916297">
              <w:rPr>
                <w:rFonts w:ascii="Verdana" w:eastAsia="Times New Roman" w:hAnsi="Verdana" w:cs="Times New Roman"/>
                <w:b/>
                <w:bCs/>
                <w:sz w:val="30"/>
                <w:szCs w:val="30"/>
                <w:lang w:eastAsia="sk-SK"/>
              </w:rPr>
              <w:t>Kaple na povrchu byla jen falešnou fasádou.</w:t>
            </w:r>
          </w:p>
          <w:p w:rsidR="00B04A05" w:rsidRPr="00B04A05" w:rsidRDefault="00B04A05"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b/>
                <w:bCs/>
                <w:sz w:val="30"/>
                <w:szCs w:val="30"/>
                <w:lang w:eastAsia="sk-SK"/>
              </w:rPr>
              <w:t>Skutečný život se v Sakkáře odehrával pod zemí.</w:t>
            </w:r>
            <w:r w:rsidRPr="00916297">
              <w:rPr>
                <w:rFonts w:ascii="Verdana" w:eastAsia="Times New Roman" w:hAnsi="Verdana" w:cs="Times New Roman"/>
                <w:sz w:val="30"/>
                <w:szCs w:val="30"/>
                <w:lang w:eastAsia="sk-SK"/>
              </w:rPr>
              <w:t> Z tohoto vstupu v jižní hrobce můžeme pokračovat do podzemních místností a galerií a do tunelu, který končí přesně pod sloupovou vstupní galerií. Plán komplexu vypadá jako počítačový procesor. </w:t>
            </w:r>
            <w:r w:rsidRPr="00916297">
              <w:rPr>
                <w:rFonts w:ascii="Verdana" w:eastAsia="Times New Roman" w:hAnsi="Verdana" w:cs="Times New Roman"/>
                <w:b/>
                <w:bCs/>
                <w:sz w:val="30"/>
                <w:szCs w:val="30"/>
                <w:lang w:eastAsia="sk-SK"/>
              </w:rPr>
              <w:t>Sakkára byla prvním experimentem s tvarem pyramidy, který měl být využit k zlepšení kvantové technologie, jež měla napomoci urychlení procesu duchovního zdokonalování žáků Školy mystérií Hórova oka.</w:t>
            </w:r>
          </w:p>
          <w:tbl>
            <w:tblPr>
              <w:tblW w:w="9092" w:type="dxa"/>
              <w:tblCellMar>
                <w:left w:w="0" w:type="dxa"/>
                <w:right w:w="0" w:type="dxa"/>
              </w:tblCellMar>
              <w:tblLook w:val="04A0" w:firstRow="1" w:lastRow="0" w:firstColumn="1" w:lastColumn="0" w:noHBand="0" w:noVBand="1"/>
            </w:tblPr>
            <w:tblGrid>
              <w:gridCol w:w="9067"/>
              <w:gridCol w:w="5"/>
            </w:tblGrid>
            <w:tr w:rsidR="00916297" w:rsidRPr="00916297" w:rsidTr="0011147C">
              <w:tc>
                <w:tcPr>
                  <w:tcW w:w="4989" w:type="pct"/>
                  <w:vAlign w:val="center"/>
                  <w:hideMark/>
                </w:tcPr>
                <w:p w:rsidR="0029584B" w:rsidRDefault="0029584B" w:rsidP="00453D43">
                  <w:pPr>
                    <w:jc w:val="both"/>
                    <w:rPr>
                      <w:rFonts w:ascii="Verdana" w:eastAsia="Times New Roman" w:hAnsi="Verdana" w:cs="Times New Roman"/>
                      <w:sz w:val="30"/>
                      <w:szCs w:val="30"/>
                      <w:lang w:eastAsia="sk-SK"/>
                    </w:rPr>
                  </w:pPr>
                </w:p>
                <w:p w:rsidR="00B04A05" w:rsidRPr="00B04A05" w:rsidRDefault="00B04A05" w:rsidP="0029584B">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lastRenderedPageBreak/>
                    <w:t xml:space="preserve">V následujících 400 letech bylo postaveno asi 100 pyramid různých tvarů, velikostí a materiálu, dokud nebyl jejich tvar vylepšen a nebyla postavena Velká Cheopsova pyramida. Znalosti zděděné od obyvatel Atlantidy, jak proměnit masivní pyramidy </w:t>
                  </w:r>
                  <w:r w:rsidR="0029584B">
                    <w:rPr>
                      <w:rFonts w:ascii="Verdana" w:eastAsia="Times New Roman" w:hAnsi="Verdana" w:cs="Times New Roman"/>
                      <w:sz w:val="30"/>
                      <w:szCs w:val="30"/>
                      <w:lang w:eastAsia="sk-SK"/>
                    </w:rPr>
                    <w:t xml:space="preserve">v </w:t>
                  </w:r>
                  <w:r w:rsidRPr="00916297">
                    <w:rPr>
                      <w:rFonts w:ascii="Verdana" w:eastAsia="Times New Roman" w:hAnsi="Verdana" w:cs="Times New Roman"/>
                      <w:sz w:val="30"/>
                      <w:szCs w:val="30"/>
                      <w:lang w:eastAsia="sk-SK"/>
                    </w:rPr>
                    <w:t>kvantového stroje vyrábějící vlnící se stacionární sloupy energie, zvyšovaly vibrační frekvenci žáků. </w:t>
                  </w:r>
                  <w:r w:rsidR="0029584B" w:rsidRPr="00916297">
                    <w:rPr>
                      <w:rFonts w:ascii="Times New Roman" w:eastAsia="Times New Roman" w:hAnsi="Times New Roman" w:cs="Times New Roman"/>
                      <w:noProof/>
                      <w:sz w:val="30"/>
                      <w:szCs w:val="30"/>
                      <w:lang w:eastAsia="sk-SK"/>
                    </w:rPr>
                    <w:drawing>
                      <wp:inline distT="0" distB="0" distL="0" distR="0" wp14:anchorId="0195FB70" wp14:editId="71DBA5EA">
                        <wp:extent cx="5727032" cy="3818021"/>
                        <wp:effectExtent l="0" t="0" r="7620" b="0"/>
                        <wp:docPr id="37" name="Picture 37" descr="http://www.okemboha.mysteria.cz/images/sakkar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okemboha.mysteria.cz/images/sakkara1.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8218" cy="3825478"/>
                                </a:xfrm>
                                <a:prstGeom prst="rect">
                                  <a:avLst/>
                                </a:prstGeom>
                                <a:noFill/>
                                <a:ln>
                                  <a:noFill/>
                                </a:ln>
                              </pic:spPr>
                            </pic:pic>
                          </a:graphicData>
                        </a:graphic>
                      </wp:inline>
                    </w:drawing>
                  </w:r>
                  <w:r w:rsidRPr="00916297">
                    <w:rPr>
                      <w:rFonts w:ascii="Verdana" w:eastAsia="Times New Roman" w:hAnsi="Verdana" w:cs="Times New Roman"/>
                      <w:b/>
                      <w:bCs/>
                      <w:sz w:val="30"/>
                      <w:szCs w:val="30"/>
                      <w:lang w:eastAsia="sk-SK"/>
                    </w:rPr>
                    <w:t>Zvyšovala se také jejich vitální energie, mentální síla a probouzely se v nich nové smysly, např. telepatie a schopnost vnímat auru ostatních lidí.</w:t>
                  </w:r>
                  <w:r w:rsidRPr="00916297">
                    <w:rPr>
                      <w:rFonts w:ascii="Verdana" w:eastAsia="Times New Roman" w:hAnsi="Verdana" w:cs="Times New Roman"/>
                      <w:sz w:val="30"/>
                      <w:szCs w:val="30"/>
                      <w:lang w:eastAsia="sk-SK"/>
                    </w:rPr>
                    <w:t> To umožnilo vědomí, aby se povzneslo nad čas a vidělo řetězec reinkarnací, kterými prochází.</w:t>
                  </w:r>
                </w:p>
              </w:tc>
              <w:tc>
                <w:tcPr>
                  <w:tcW w:w="11" w:type="pct"/>
                  <w:vAlign w:val="center"/>
                  <w:hideMark/>
                </w:tcPr>
                <w:p w:rsidR="00B04A05" w:rsidRPr="00B04A05" w:rsidRDefault="00B04A05" w:rsidP="00453D43">
                  <w:pPr>
                    <w:jc w:val="both"/>
                    <w:rPr>
                      <w:rFonts w:ascii="Times New Roman" w:eastAsia="Times New Roman" w:hAnsi="Times New Roman" w:cs="Times New Roman"/>
                      <w:sz w:val="30"/>
                      <w:szCs w:val="30"/>
                      <w:lang w:eastAsia="sk-SK"/>
                    </w:rPr>
                  </w:pPr>
                </w:p>
              </w:tc>
            </w:tr>
          </w:tbl>
          <w:p w:rsidR="0029584B" w:rsidRDefault="00B04A05" w:rsidP="00453D43">
            <w:pPr>
              <w:jc w:val="both"/>
              <w:rPr>
                <w:rFonts w:ascii="Verdana" w:eastAsia="Times New Roman" w:hAnsi="Verdana" w:cs="Times New Roman"/>
                <w:sz w:val="30"/>
                <w:szCs w:val="30"/>
                <w:lang w:eastAsia="sk-SK"/>
              </w:rPr>
            </w:pPr>
            <w:r w:rsidRPr="00916297">
              <w:rPr>
                <w:rFonts w:ascii="Verdana" w:eastAsia="Times New Roman" w:hAnsi="Verdana" w:cs="Times New Roman"/>
                <w:sz w:val="30"/>
                <w:szCs w:val="30"/>
                <w:lang w:eastAsia="sk-SK"/>
              </w:rPr>
              <w:lastRenderedPageBreak/>
              <w:t>Na </w:t>
            </w:r>
            <w:r w:rsidRPr="00916297">
              <w:rPr>
                <w:rFonts w:ascii="Verdana" w:eastAsia="Times New Roman" w:hAnsi="Verdana" w:cs="Times New Roman"/>
                <w:b/>
                <w:bCs/>
                <w:sz w:val="30"/>
                <w:szCs w:val="30"/>
                <w:lang w:eastAsia="sk-SK"/>
              </w:rPr>
              <w:t>Nádvoří hadů,</w:t>
            </w:r>
            <w:r w:rsidRPr="00916297">
              <w:rPr>
                <w:rFonts w:ascii="Verdana" w:eastAsia="Times New Roman" w:hAnsi="Verdana" w:cs="Times New Roman"/>
                <w:sz w:val="30"/>
                <w:szCs w:val="30"/>
                <w:lang w:eastAsia="sk-SK"/>
              </w:rPr>
              <w:t> na straně, kde vychází slunce, stále </w:t>
            </w:r>
            <w:r w:rsidRPr="00916297">
              <w:rPr>
                <w:rFonts w:ascii="Verdana" w:eastAsia="Times New Roman" w:hAnsi="Verdana" w:cs="Times New Roman"/>
                <w:b/>
                <w:bCs/>
                <w:sz w:val="30"/>
                <w:szCs w:val="30"/>
                <w:lang w:eastAsia="sk-SK"/>
              </w:rPr>
              <w:t>stojí tři sloupy, které tvořily střed královského chrámu,</w:t>
            </w:r>
            <w:r w:rsidRPr="00916297">
              <w:rPr>
                <w:rFonts w:ascii="Verdana" w:eastAsia="Times New Roman" w:hAnsi="Verdana" w:cs="Times New Roman"/>
                <w:sz w:val="30"/>
                <w:szCs w:val="30"/>
                <w:lang w:eastAsia="sk-SK"/>
              </w:rPr>
              <w:t xml:space="preserve">budovy, kterou faraón a kněží využívali během obřadu Heb-Sed. Z této budovy vede zakřivená stěna na obdélníkové nádvoří, kde se konaly obřady Heb-Sed a které </w:t>
            </w:r>
            <w:r w:rsidRPr="00916297">
              <w:rPr>
                <w:rFonts w:ascii="Verdana" w:eastAsia="Times New Roman" w:hAnsi="Verdana" w:cs="Times New Roman"/>
                <w:sz w:val="30"/>
                <w:szCs w:val="30"/>
                <w:lang w:eastAsia="sk-SK"/>
              </w:rPr>
              <w:lastRenderedPageBreak/>
              <w:t>je postaveno paralelně s centrálním nádvořím komplexu. </w:t>
            </w:r>
          </w:p>
          <w:p w:rsidR="00B04A05" w:rsidRPr="00B04A05" w:rsidRDefault="00B04A05"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b/>
                <w:bCs/>
                <w:sz w:val="30"/>
                <w:szCs w:val="30"/>
                <w:lang w:eastAsia="sk-SK"/>
              </w:rPr>
              <w:t>Jeho stěny obklopují dvě paralelní série falešných kaplí.</w:t>
            </w:r>
            <w:r w:rsidRPr="00916297">
              <w:rPr>
                <w:rFonts w:ascii="Verdana" w:eastAsia="Times New Roman" w:hAnsi="Verdana" w:cs="Times New Roman"/>
                <w:sz w:val="30"/>
                <w:szCs w:val="30"/>
                <w:lang w:eastAsia="sk-SK"/>
              </w:rPr>
              <w:t> Jsou z tvrdého kamene a mají nádherně vypracovanou fasádu. Každá série byla tvořena 13 kaplemi z masivního kamene. Jejich stěny ale uvnitř neukrývají žádný užitečný prostor, jsou jen scénografickou a skvěle řemeslně řešenou fasádou plnou vytříbených architektonických detailů.</w:t>
            </w:r>
            <w:r w:rsidRPr="00916297">
              <w:rPr>
                <w:rFonts w:ascii="Verdana" w:eastAsia="Times New Roman" w:hAnsi="Verdana" w:cs="Times New Roman"/>
                <w:b/>
                <w:bCs/>
                <w:sz w:val="30"/>
                <w:szCs w:val="30"/>
                <w:lang w:eastAsia="sk-SK"/>
              </w:rPr>
              <w:t>Jejich tvar maskoval skutečný účel komplexu a také složitou síť podzemních místností a tunelů navržených jako obrovský elektronický okruh na výrobu elektromagnetického víru.</w:t>
            </w:r>
            <w:r w:rsidRPr="00916297">
              <w:rPr>
                <w:rFonts w:ascii="Verdana" w:eastAsia="Times New Roman" w:hAnsi="Verdana" w:cs="Times New Roman"/>
                <w:sz w:val="30"/>
                <w:szCs w:val="30"/>
                <w:lang w:eastAsia="sk-SK"/>
              </w:rPr>
              <w:t> Před každou falešnou kaplí se nacházela klikatá a úzká cestička vedoucí do malé svatyně, v níž byly pravděpodobně umístěny symbolické reprezentace egyptských vzdělávacích sil Božské devítky. Vnější stěny byly ozdobeny reliéfy falešných oken a dveří, falešnými dřevěnými ploty a sloupy ve tvaru flétny. Vše bylo ale jen pouze vytesáno do kamene.</w:t>
            </w:r>
          </w:p>
          <w:p w:rsidR="00B04A05" w:rsidRPr="00B04A05" w:rsidRDefault="00B04A05" w:rsidP="00453D43">
            <w:pPr>
              <w:jc w:val="both"/>
              <w:rPr>
                <w:rFonts w:ascii="Times New Roman" w:eastAsia="Times New Roman" w:hAnsi="Times New Roman" w:cs="Times New Roman"/>
                <w:sz w:val="30"/>
                <w:szCs w:val="30"/>
                <w:lang w:eastAsia="sk-SK"/>
              </w:rPr>
            </w:pPr>
            <w:r w:rsidRPr="00916297">
              <w:rPr>
                <w:rFonts w:ascii="Times New Roman" w:eastAsia="Times New Roman" w:hAnsi="Times New Roman" w:cs="Times New Roman"/>
                <w:noProof/>
                <w:sz w:val="30"/>
                <w:szCs w:val="30"/>
                <w:lang w:eastAsia="sk-SK"/>
              </w:rPr>
              <w:drawing>
                <wp:inline distT="0" distB="0" distL="0" distR="0" wp14:anchorId="61D4D4D3" wp14:editId="3CF57E84">
                  <wp:extent cx="5752214" cy="3412478"/>
                  <wp:effectExtent l="0" t="0" r="1270" b="0"/>
                  <wp:docPr id="36" name="Picture 36" descr="http://www.okemboha.mysteria.cz/images/sakkara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okemboha.mysteria.cz/images/sakkara3.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2280" cy="3412517"/>
                          </a:xfrm>
                          <a:prstGeom prst="rect">
                            <a:avLst/>
                          </a:prstGeom>
                          <a:noFill/>
                          <a:ln>
                            <a:noFill/>
                          </a:ln>
                        </pic:spPr>
                      </pic:pic>
                    </a:graphicData>
                  </a:graphic>
                </wp:inline>
              </w:drawing>
            </w:r>
          </w:p>
          <w:p w:rsidR="00B04A05" w:rsidRPr="00B04A05" w:rsidRDefault="00B04A05"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lastRenderedPageBreak/>
              <w:t>Na sever od nádvoří falešných kaplí, směrem k východní straně stupňovité pyramidy, se nacházejí </w:t>
            </w:r>
            <w:r w:rsidRPr="00916297">
              <w:rPr>
                <w:rFonts w:ascii="Verdana" w:eastAsia="Times New Roman" w:hAnsi="Verdana" w:cs="Times New Roman"/>
                <w:b/>
                <w:bCs/>
                <w:sz w:val="30"/>
                <w:szCs w:val="30"/>
                <w:lang w:eastAsia="sk-SK"/>
              </w:rPr>
              <w:t>Severní a Jižní dům,</w:t>
            </w:r>
            <w:r w:rsidRPr="00916297">
              <w:rPr>
                <w:rFonts w:ascii="Verdana" w:eastAsia="Times New Roman" w:hAnsi="Verdana" w:cs="Times New Roman"/>
                <w:sz w:val="30"/>
                <w:szCs w:val="30"/>
                <w:lang w:eastAsia="sk-SK"/>
              </w:rPr>
              <w:t> dvě větší, ale také </w:t>
            </w:r>
            <w:r w:rsidRPr="00916297">
              <w:rPr>
                <w:rFonts w:ascii="Verdana" w:eastAsia="Times New Roman" w:hAnsi="Verdana" w:cs="Times New Roman"/>
                <w:b/>
                <w:bCs/>
                <w:sz w:val="30"/>
                <w:szCs w:val="30"/>
                <w:lang w:eastAsia="sk-SK"/>
              </w:rPr>
              <w:t>falešné budovy.</w:t>
            </w:r>
            <w:r w:rsidRPr="00916297">
              <w:rPr>
                <w:rFonts w:ascii="Verdana" w:eastAsia="Times New Roman" w:hAnsi="Verdana" w:cs="Times New Roman"/>
                <w:sz w:val="30"/>
                <w:szCs w:val="30"/>
                <w:lang w:eastAsia="sk-SK"/>
              </w:rPr>
              <w:t> </w:t>
            </w:r>
            <w:r w:rsidRPr="00916297">
              <w:rPr>
                <w:rFonts w:ascii="Verdana" w:eastAsia="Times New Roman" w:hAnsi="Verdana" w:cs="Times New Roman"/>
                <w:b/>
                <w:bCs/>
                <w:sz w:val="30"/>
                <w:szCs w:val="30"/>
                <w:lang w:eastAsia="sk-SK"/>
              </w:rPr>
              <w:t>Jižní dům</w:t>
            </w:r>
            <w:r w:rsidRPr="00916297">
              <w:rPr>
                <w:rFonts w:ascii="Verdana" w:eastAsia="Times New Roman" w:hAnsi="Verdana" w:cs="Times New Roman"/>
                <w:sz w:val="30"/>
                <w:szCs w:val="30"/>
                <w:lang w:eastAsia="sk-SK"/>
              </w:rPr>
              <w:t> má válcovité sloupy s hlavicemi ve tvaru lotosového květu, který je symbolem Horního Egypta. V úzké chodbě najdeme nejstarší nápisy na zdi na světě psané hieratickým písmem a komentující faraóna Džosera, které tu vytesali návštěvníci během vlády 18. dynastie. </w:t>
            </w:r>
            <w:r w:rsidRPr="00916297">
              <w:rPr>
                <w:rFonts w:ascii="Verdana" w:eastAsia="Times New Roman" w:hAnsi="Verdana" w:cs="Times New Roman"/>
                <w:b/>
                <w:bCs/>
                <w:sz w:val="30"/>
                <w:szCs w:val="30"/>
                <w:lang w:eastAsia="sk-SK"/>
              </w:rPr>
              <w:t>Severní dům</w:t>
            </w:r>
            <w:r w:rsidRPr="00916297">
              <w:rPr>
                <w:rFonts w:ascii="Verdana" w:eastAsia="Times New Roman" w:hAnsi="Verdana" w:cs="Times New Roman"/>
                <w:sz w:val="30"/>
                <w:szCs w:val="30"/>
                <w:lang w:eastAsia="sk-SK"/>
              </w:rPr>
              <w:t> má sloupy se symboly papyrů, které jsou atributy Dolního Egypta, delty a severu země. Během obřadu Heb-Sed tu faraón obdržel červenou korunu, která představovala jeho autoritu nad tímto územím. Mezi Severním domem a posmrtným chrámem Džosera byl objeven tzv. </w:t>
            </w:r>
            <w:r w:rsidRPr="00916297">
              <w:rPr>
                <w:rFonts w:ascii="Verdana" w:eastAsia="Times New Roman" w:hAnsi="Verdana" w:cs="Times New Roman"/>
                <w:b/>
                <w:bCs/>
                <w:sz w:val="30"/>
                <w:szCs w:val="30"/>
                <w:lang w:eastAsia="sk-SK"/>
              </w:rPr>
              <w:t>Serdab,</w:t>
            </w:r>
            <w:r w:rsidRPr="00916297">
              <w:rPr>
                <w:rFonts w:ascii="Verdana" w:eastAsia="Times New Roman" w:hAnsi="Verdana" w:cs="Times New Roman"/>
                <w:sz w:val="30"/>
                <w:szCs w:val="30"/>
                <w:lang w:eastAsia="sk-SK"/>
              </w:rPr>
              <w:t> malá kaple s dvěma dírami v jedné ze svých stěn. Jimi se dívala ven na nádvoří, sedící socha faraóna Džosera a vdechovala osvěžující severní vánek. Tato socha s čelenkou na hlavě a ztracenýma skleněnýma očima je prvním trojrozměrným zpodobněním egyptského monarchy v životní velikosti, které se zachovalo do současnosti. 4000 let pozorovala údiv návštěvníků nad podivnými stavbami v Sakkáře, které měly za úkol chránit mocný kvantový stroj. Naslouchala teoriím, které tvrdily, že Džoser Sakkáru nikdy nevyužil jako svoji hrobku.</w:t>
            </w:r>
          </w:p>
          <w:p w:rsidR="00B04A05" w:rsidRPr="00B04A05" w:rsidRDefault="00B04A05"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Vedle stojí </w:t>
            </w:r>
            <w:r w:rsidRPr="00916297">
              <w:rPr>
                <w:rFonts w:ascii="Verdana" w:eastAsia="Times New Roman" w:hAnsi="Verdana" w:cs="Times New Roman"/>
                <w:b/>
                <w:bCs/>
                <w:sz w:val="30"/>
                <w:szCs w:val="30"/>
                <w:lang w:eastAsia="sk-SK"/>
              </w:rPr>
              <w:t>trosky chrámu přináležejícího k pyramidě.</w:t>
            </w:r>
            <w:r w:rsidRPr="00916297">
              <w:rPr>
                <w:rFonts w:ascii="Verdana" w:eastAsia="Times New Roman" w:hAnsi="Verdana" w:cs="Times New Roman"/>
                <w:sz w:val="30"/>
                <w:szCs w:val="30"/>
                <w:lang w:eastAsia="sk-SK"/>
              </w:rPr>
              <w:t> Chrám měl jen jeden vchod orientovaný na východ, který vedl spletí úzkých chodeb k otevřeným nádvořím, na jednom z nichž se nacházel </w:t>
            </w:r>
            <w:r w:rsidRPr="00916297">
              <w:rPr>
                <w:rFonts w:ascii="Verdana" w:eastAsia="Times New Roman" w:hAnsi="Verdana" w:cs="Times New Roman"/>
                <w:b/>
                <w:bCs/>
                <w:sz w:val="30"/>
                <w:szCs w:val="30"/>
                <w:lang w:eastAsia="sk-SK"/>
              </w:rPr>
              <w:t>vstup do skutečné Sakkáry ukrývající se hluboko pod zemí.</w:t>
            </w:r>
            <w:r w:rsidRPr="00916297">
              <w:rPr>
                <w:rFonts w:ascii="Verdana" w:eastAsia="Times New Roman" w:hAnsi="Verdana" w:cs="Times New Roman"/>
                <w:sz w:val="30"/>
                <w:szCs w:val="30"/>
                <w:lang w:eastAsia="sk-SK"/>
              </w:rPr>
              <w:t xml:space="preserve"> Na tomto nádvoří se ukrývá hlavní vchod do podzemní části. Spojení chrámu s pyramidou bylo využito i při stavbě dalších pyramid. Sakkára byla opuštěna na konci věku Býka a začátku věku Berana kolem roku 2.320 př.n.l., kdy </w:t>
            </w:r>
            <w:r w:rsidRPr="00916297">
              <w:rPr>
                <w:rFonts w:ascii="Verdana" w:eastAsia="Times New Roman" w:hAnsi="Verdana" w:cs="Times New Roman"/>
                <w:sz w:val="30"/>
                <w:szCs w:val="30"/>
                <w:lang w:eastAsia="sk-SK"/>
              </w:rPr>
              <w:lastRenderedPageBreak/>
              <w:t>byla postavena Cheopsova pyramida. Informace o přístupu do podzemních místností a tunelů odnesl čas. Kameny z jejích stěn byly využity pro stavbu dalších budov.</w:t>
            </w:r>
          </w:p>
          <w:p w:rsidR="00B04A05" w:rsidRPr="00B04A05" w:rsidRDefault="00B04A05"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Mnoho šlechticů z pozdější doby si nechalo na tomto svatém místě postavit hrobku. </w:t>
            </w:r>
            <w:r w:rsidRPr="00916297">
              <w:rPr>
                <w:rFonts w:ascii="Verdana" w:eastAsia="Times New Roman" w:hAnsi="Verdana" w:cs="Times New Roman"/>
                <w:b/>
                <w:bCs/>
                <w:sz w:val="30"/>
                <w:szCs w:val="30"/>
                <w:lang w:eastAsia="sk-SK"/>
              </w:rPr>
              <w:t>Dnes se Sakkára považuje za pohřebiště a původní komplex za Džoserovu hrobku. </w:t>
            </w:r>
            <w:r w:rsidRPr="00916297">
              <w:rPr>
                <w:rFonts w:ascii="Verdana" w:eastAsia="Times New Roman" w:hAnsi="Verdana" w:cs="Times New Roman"/>
                <w:sz w:val="30"/>
                <w:szCs w:val="30"/>
                <w:lang w:eastAsia="sk-SK"/>
              </w:rPr>
              <w:t>Během vlády 26. dynastie, na sklonku egyptské civilizace, nikdo netušil, že připojený chrám ukrývá vstup do hlavní místnosti. Faraón přikázal vykopat hluboký tunel do jižní stěny pyramidy, protože se domníval, že vstup leží tam. Prorazili tvrdý kámen a na místě nechali sloupy, aby se tunel nezhroutil. Nakonec se prokopali až do hlavní místnosti, prázdného prostoru, 12 poschodí hlubokého a uvnitř pyramidy objevili vertikální šachtu s obeliskem. Tak zjistili, že původní vstup byl ve skutečnosti ze severní strany pyramidy a mohli začít prozkoumávat celý komplex podzemních galerií.</w:t>
            </w:r>
          </w:p>
          <w:p w:rsidR="00B04A05" w:rsidRPr="00B04A05" w:rsidRDefault="00B04A05"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b/>
                <w:bCs/>
                <w:sz w:val="30"/>
                <w:szCs w:val="30"/>
                <w:lang w:eastAsia="sk-SK"/>
              </w:rPr>
              <w:t>3 FÁZE STAVBY PYRAMIDOVÉHO KOMPLEXU</w:t>
            </w:r>
          </w:p>
          <w:p w:rsidR="00B04A05" w:rsidRPr="00B04A05" w:rsidRDefault="00B04A05"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Sakkára byla postavena ve 3 fázích, které navrhl Imhotep. Jednotlivé fáze umožňovaly, aby komplex rostl pozvolna a pyramida expandovala jako lidské tělo.</w:t>
            </w:r>
          </w:p>
          <w:p w:rsidR="00B04A05" w:rsidRPr="00B04A05" w:rsidRDefault="00B04A05"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b/>
                <w:bCs/>
                <w:sz w:val="30"/>
                <w:szCs w:val="30"/>
                <w:lang w:eastAsia="sk-SK"/>
              </w:rPr>
              <w:t>První fáze</w:t>
            </w:r>
            <w:r w:rsidRPr="00916297">
              <w:rPr>
                <w:rFonts w:ascii="Verdana" w:eastAsia="Times New Roman" w:hAnsi="Verdana" w:cs="Times New Roman"/>
                <w:sz w:val="30"/>
                <w:szCs w:val="30"/>
                <w:lang w:eastAsia="sk-SK"/>
              </w:rPr>
              <w:t> začala </w:t>
            </w:r>
            <w:r w:rsidRPr="00916297">
              <w:rPr>
                <w:rFonts w:ascii="Verdana" w:eastAsia="Times New Roman" w:hAnsi="Verdana" w:cs="Times New Roman"/>
                <w:b/>
                <w:bCs/>
                <w:sz w:val="30"/>
                <w:szCs w:val="30"/>
                <w:lang w:eastAsia="sk-SK"/>
              </w:rPr>
              <w:t>konstrukcí páteře komplexu, vertikální šachty pyramidy,</w:t>
            </w:r>
            <w:r w:rsidRPr="00916297">
              <w:rPr>
                <w:rFonts w:ascii="Verdana" w:eastAsia="Times New Roman" w:hAnsi="Verdana" w:cs="Times New Roman"/>
                <w:sz w:val="30"/>
                <w:szCs w:val="30"/>
                <w:lang w:eastAsia="sk-SK"/>
              </w:rPr>
              <w:t> která se noří do hloubky 30 metrů a je 12 poschodí vysoká, což představuje 50% z celkové výšky pyramidy. Pak stavitelé vykopali stovky metrů tunelů a také místnosti a galerie, fundamentální část systému.</w:t>
            </w:r>
          </w:p>
          <w:p w:rsidR="0029584B" w:rsidRDefault="00B04A05" w:rsidP="00453D43">
            <w:pPr>
              <w:jc w:val="both"/>
              <w:rPr>
                <w:rFonts w:ascii="Verdana" w:eastAsia="Times New Roman" w:hAnsi="Verdana" w:cs="Times New Roman"/>
                <w:sz w:val="30"/>
                <w:szCs w:val="30"/>
                <w:lang w:eastAsia="sk-SK"/>
              </w:rPr>
            </w:pPr>
            <w:r w:rsidRPr="00916297">
              <w:rPr>
                <w:rFonts w:ascii="Verdana" w:eastAsia="Times New Roman" w:hAnsi="Verdana" w:cs="Times New Roman"/>
                <w:sz w:val="30"/>
                <w:szCs w:val="30"/>
                <w:lang w:eastAsia="sk-SK"/>
              </w:rPr>
              <w:t>Během </w:t>
            </w:r>
            <w:r w:rsidRPr="00916297">
              <w:rPr>
                <w:rFonts w:ascii="Verdana" w:eastAsia="Times New Roman" w:hAnsi="Verdana" w:cs="Times New Roman"/>
                <w:b/>
                <w:bCs/>
                <w:sz w:val="30"/>
                <w:szCs w:val="30"/>
                <w:lang w:eastAsia="sk-SK"/>
              </w:rPr>
              <w:t>druhé fáze</w:t>
            </w:r>
            <w:r w:rsidRPr="00916297">
              <w:rPr>
                <w:rFonts w:ascii="Verdana" w:eastAsia="Times New Roman" w:hAnsi="Verdana" w:cs="Times New Roman"/>
                <w:sz w:val="30"/>
                <w:szCs w:val="30"/>
                <w:lang w:eastAsia="sk-SK"/>
              </w:rPr>
              <w:t> postavili </w:t>
            </w:r>
            <w:r w:rsidRPr="00916297">
              <w:rPr>
                <w:rFonts w:ascii="Verdana" w:eastAsia="Times New Roman" w:hAnsi="Verdana" w:cs="Times New Roman"/>
                <w:b/>
                <w:bCs/>
                <w:sz w:val="30"/>
                <w:szCs w:val="30"/>
                <w:lang w:eastAsia="sk-SK"/>
              </w:rPr>
              <w:t>nad podzemním komplexem malou stupňovitou pyramidu.</w:t>
            </w:r>
            <w:r w:rsidRPr="00916297">
              <w:rPr>
                <w:rFonts w:ascii="Verdana" w:eastAsia="Times New Roman" w:hAnsi="Verdana" w:cs="Times New Roman"/>
                <w:sz w:val="30"/>
                <w:szCs w:val="30"/>
                <w:lang w:eastAsia="sk-SK"/>
              </w:rPr>
              <w:t xml:space="preserve"> Její objem a váha přesně odpovídaly 50% z navržené pyramidy. </w:t>
            </w:r>
            <w:r w:rsidRPr="00916297">
              <w:rPr>
                <w:rFonts w:ascii="Verdana" w:eastAsia="Times New Roman" w:hAnsi="Verdana" w:cs="Times New Roman"/>
                <w:sz w:val="30"/>
                <w:szCs w:val="30"/>
                <w:lang w:eastAsia="sk-SK"/>
              </w:rPr>
              <w:lastRenderedPageBreak/>
              <w:t>Představovala pouze polovinu z celkových zdrojů a snah. Díky ní mohli dočasně využívat její potenciál během další fáze konstrukce. </w:t>
            </w:r>
          </w:p>
          <w:p w:rsidR="0029584B" w:rsidRDefault="00B04A05" w:rsidP="00453D43">
            <w:pPr>
              <w:jc w:val="both"/>
              <w:rPr>
                <w:rFonts w:ascii="Verdana" w:eastAsia="Times New Roman" w:hAnsi="Verdana" w:cs="Times New Roman"/>
                <w:sz w:val="30"/>
                <w:szCs w:val="30"/>
                <w:lang w:eastAsia="sk-SK"/>
              </w:rPr>
            </w:pPr>
            <w:r w:rsidRPr="00916297">
              <w:rPr>
                <w:rFonts w:ascii="Verdana" w:eastAsia="Times New Roman" w:hAnsi="Verdana" w:cs="Times New Roman"/>
                <w:b/>
                <w:bCs/>
                <w:sz w:val="30"/>
                <w:szCs w:val="30"/>
                <w:lang w:eastAsia="sk-SK"/>
              </w:rPr>
              <w:t>Elektrický náboj produkovaný malou pyramidou byl využíván k nabíjení elektromagnetických cest,</w:t>
            </w:r>
            <w:r w:rsidRPr="00916297">
              <w:rPr>
                <w:rFonts w:ascii="Verdana" w:eastAsia="Times New Roman" w:hAnsi="Verdana" w:cs="Times New Roman"/>
                <w:sz w:val="30"/>
                <w:szCs w:val="30"/>
                <w:lang w:eastAsia="sk-SK"/>
              </w:rPr>
              <w:t> které usnadňovaly přesun materiálu potřebného k dokončení komplexu. Od přední části pyramidy v pravidelných vzdálenostech umísťovali pilíře zvané </w:t>
            </w:r>
            <w:r w:rsidRPr="00916297">
              <w:rPr>
                <w:rFonts w:ascii="Verdana" w:eastAsia="Times New Roman" w:hAnsi="Verdana" w:cs="Times New Roman"/>
                <w:b/>
                <w:bCs/>
                <w:sz w:val="30"/>
                <w:szCs w:val="30"/>
                <w:lang w:eastAsia="sk-SK"/>
              </w:rPr>
              <w:t>džed,</w:t>
            </w:r>
            <w:r w:rsidRPr="00916297">
              <w:rPr>
                <w:rFonts w:ascii="Verdana" w:eastAsia="Times New Roman" w:hAnsi="Verdana" w:cs="Times New Roman"/>
                <w:sz w:val="30"/>
                <w:szCs w:val="30"/>
                <w:lang w:eastAsia="sk-SK"/>
              </w:rPr>
              <w:t> které přenášely náboje negativných iontů vyrobených vibrující masou. Každý pilíř měl na sobě upevněné dvě vertikální cívky tvořené zlatým drátem omotaným kolem dřeva. Primární cívka se nacházela v jeho spodní části a sekundární cívka v části horní. Pilíř byl zasazen do jámy vyplněné látkou namočenou ve slané vodě, která umožňovala skvělý kontakt se zemí. Kněze s vysokou hladinou vědomí požádali, aby pomocí vysoké energie své mysli obrátil proud iontů k prvnímu pilíři. Pak se elektrický náboj šířil postupně z jednoho pilíře na druhý a vytvářel elektromagnetické pole ze Sakkáry až do Tury, ležící u Nilu, a v dosahu malé pyramidy, kde se nacházely lomy v nichž se těžila žula bohatá na křemík. Žulové desky stačilo umístit před poslední pilíř, kněz na ně poklepal svým žezlem a vyvolal v jejich křemíkových molekulách stejný negativní náboj. Oba negativní náboje se vzájemně odpuzovaly a kamenný blok levitoval. Podobný princip se využívá dnes u moderního japonského vlaku, který se vznáší nad silným elektromagnetickým polem, jenž má stejnou polaritu jako vlak.</w:t>
            </w:r>
            <w:r w:rsidR="004A21A3">
              <w:rPr>
                <w:rFonts w:ascii="Verdana" w:eastAsia="Times New Roman" w:hAnsi="Verdana" w:cs="Times New Roman"/>
                <w:sz w:val="30"/>
                <w:szCs w:val="30"/>
                <w:lang w:eastAsia="sk-SK"/>
              </w:rPr>
              <w:t xml:space="preserve"> </w:t>
            </w:r>
            <w:r w:rsidRPr="00916297">
              <w:rPr>
                <w:rFonts w:ascii="Verdana" w:eastAsia="Times New Roman" w:hAnsi="Verdana" w:cs="Times New Roman"/>
                <w:sz w:val="30"/>
                <w:szCs w:val="30"/>
                <w:lang w:eastAsia="sk-SK"/>
              </w:rPr>
              <w:t>Pomocí této elektromagnetické přepravní linky mohli stavitelé snadno přesouvat kameny, které potřebovali k </w:t>
            </w:r>
            <w:r w:rsidRPr="00916297">
              <w:rPr>
                <w:rFonts w:ascii="Verdana" w:eastAsia="Times New Roman" w:hAnsi="Verdana" w:cs="Times New Roman"/>
                <w:b/>
                <w:bCs/>
                <w:sz w:val="30"/>
                <w:szCs w:val="30"/>
                <w:lang w:eastAsia="sk-SK"/>
              </w:rPr>
              <w:t>třetí fázi</w:t>
            </w:r>
            <w:r w:rsidRPr="00916297">
              <w:rPr>
                <w:rFonts w:ascii="Verdana" w:eastAsia="Times New Roman" w:hAnsi="Verdana" w:cs="Times New Roman"/>
                <w:sz w:val="30"/>
                <w:szCs w:val="30"/>
                <w:lang w:eastAsia="sk-SK"/>
              </w:rPr>
              <w:t xml:space="preserve"> stavby. </w:t>
            </w:r>
          </w:p>
          <w:p w:rsidR="00B04A05" w:rsidRPr="00B04A05" w:rsidRDefault="00B04A05"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 xml:space="preserve">Museli přemístit 425.000 tun kamene, aby zvětšili </w:t>
            </w:r>
            <w:r w:rsidRPr="00916297">
              <w:rPr>
                <w:rFonts w:ascii="Verdana" w:eastAsia="Times New Roman" w:hAnsi="Verdana" w:cs="Times New Roman"/>
                <w:sz w:val="30"/>
                <w:szCs w:val="30"/>
                <w:lang w:eastAsia="sk-SK"/>
              </w:rPr>
              <w:lastRenderedPageBreak/>
              <w:t>pyramidu a 135.000 tun turské žuly, aby dokončili ochrannou zeď.</w:t>
            </w:r>
            <w:r w:rsidR="004A21A3">
              <w:rPr>
                <w:rFonts w:ascii="Verdana" w:eastAsia="Times New Roman" w:hAnsi="Verdana" w:cs="Times New Roman"/>
                <w:sz w:val="30"/>
                <w:szCs w:val="30"/>
                <w:lang w:eastAsia="sk-SK"/>
              </w:rPr>
              <w:t xml:space="preserve"> </w:t>
            </w:r>
            <w:r w:rsidRPr="00916297">
              <w:rPr>
                <w:rFonts w:ascii="Verdana" w:eastAsia="Times New Roman" w:hAnsi="Verdana" w:cs="Times New Roman"/>
                <w:sz w:val="30"/>
                <w:szCs w:val="30"/>
                <w:lang w:eastAsia="sk-SK"/>
              </w:rPr>
              <w:t>Jednotlivé fáze jim umožňovali částečně využívat vyráběnou energii a zvýšit ji o 50%, když byla dokončena Velká pyramida. Celková síla zajišťovala elektromagnetickou cestu až do Médúmu, který leží na půli cesty mezi Sakkárou a lomy červené žuly v Horním Egyptě. Tyto technologie založené na principech kvantové mechaniky přijali Egypťané od obyvatel Atlantidy a současní vědci k nim teprve začínají znovu pronikat.</w:t>
            </w:r>
          </w:p>
          <w:p w:rsidR="00B04A05" w:rsidRPr="00B04A05" w:rsidRDefault="00B04A05"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b/>
                <w:bCs/>
                <w:sz w:val="30"/>
                <w:szCs w:val="30"/>
                <w:lang w:eastAsia="sk-SK"/>
              </w:rPr>
              <w:t>PŘÍŠTĚ…</w:t>
            </w:r>
          </w:p>
          <w:p w:rsidR="00B04A05" w:rsidRPr="00B04A05" w:rsidRDefault="00B04A05"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V dalším dílu budeme pokračovat v analýze Sakkáry. Prohlédneme si uspořádání a zamyslíme se nad účelem podzemního komplexu, který byl postaven, aby sloužil jako silný kvantový stroj, jenž urychloval vývoj žáků. Při rozebírání tento kvantové cesty k osvícení mysli zjistíme, že tomuto evolučnímu procesu vyučovalo několik různých učitelů. Jedním z nich byl Ježíš. Tvrdil, že vydáme-li se po cestě světla a lásky, dokážeme daleko větší věci. Odkazoval tak k využití atomických částeček světla, tachyonové energie, kreativní síly, jež uspořádala vesmír. Tisíce let před Kristem moudří kněží Hórova oka využívali tuto stejnou sílu k urychlení rozvoje svých žáků v Sakkáře. Stavěli masivní pyramidy, kvantové stroje produkující vlnící se energetické sloupy, pomocí kterých zvyšovali frekvenci vibrací svých žáků. Postavili centrum komunikace s vyššími dimenzemi, které umožňovalo žákům ověřit si cestu k osvícení, získat informace od rozvinutějších stvoření a vyšších učitelů. Ve fyzickém světě využívali elektromagnetické pole a supravodivost různých materiálů při stavbě svých chrámů, jež jsou dodnes živoucími knihami Školy mystérií Hórova oka.</w:t>
            </w:r>
          </w:p>
        </w:tc>
      </w:tr>
    </w:tbl>
    <w:p w:rsidR="00916297" w:rsidRPr="00C74630" w:rsidRDefault="00916297" w:rsidP="00C74630">
      <w:pPr>
        <w:pStyle w:val="Heading1"/>
        <w:rPr>
          <w:rFonts w:ascii="Times New Roman" w:eastAsia="Times New Roman" w:hAnsi="Times New Roman"/>
          <w:sz w:val="40"/>
          <w:szCs w:val="40"/>
          <w:lang w:eastAsia="sk-SK"/>
        </w:rPr>
      </w:pPr>
      <w:bookmarkStart w:id="5" w:name="_Toc432166276"/>
      <w:r w:rsidRPr="00C74630">
        <w:rPr>
          <w:rFonts w:eastAsia="Times New Roman"/>
          <w:sz w:val="40"/>
          <w:szCs w:val="40"/>
          <w:lang w:eastAsia="sk-SK"/>
        </w:rPr>
        <w:lastRenderedPageBreak/>
        <w:t>SAKKÁRA, KVANTOVÝ STROJ</w:t>
      </w:r>
      <w:bookmarkEnd w:id="5"/>
    </w:p>
    <w:tbl>
      <w:tblPr>
        <w:tblW w:w="5000" w:type="pct"/>
        <w:tblCellMar>
          <w:top w:w="150" w:type="dxa"/>
          <w:left w:w="150" w:type="dxa"/>
          <w:bottom w:w="150" w:type="dxa"/>
          <w:right w:w="150" w:type="dxa"/>
        </w:tblCellMar>
        <w:tblLook w:val="04A0" w:firstRow="1" w:lastRow="0" w:firstColumn="1" w:lastColumn="0" w:noHBand="0" w:noVBand="1"/>
      </w:tblPr>
      <w:tblGrid>
        <w:gridCol w:w="9372"/>
      </w:tblGrid>
      <w:tr w:rsidR="00916297" w:rsidRPr="00916297" w:rsidTr="00916297">
        <w:tc>
          <w:tcPr>
            <w:tcW w:w="0" w:type="auto"/>
            <w:vAlign w:val="center"/>
            <w:hideMark/>
          </w:tcPr>
          <w:p w:rsidR="00916297" w:rsidRPr="00916297" w:rsidRDefault="00916297"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Sakkára, jedno z nejtajemnějších míst Egypta, byla navržena vysoce postaveným knězem Imhotepem, géniem v mnoha oborech. Prvním filozofem historie, otcem medicíny, fyziky, architektury a chemie. Řekové, kteří studovali egyptské dějiny, ho pojmenovali Asklépio nebo Esculap, na počest jeho lékařských úspěchů. Také ho nazývali Hermes Trismegistus, trojnásobně veliký, pro jeho filozofické a lékařské vědomosti a také proto, že odhalil zákonitosti fungování vesmíru. Imhotep, jeden z nejvyšších knězů Školy mystérií Hórova oka, nechal postavit Sakkáru, do níž investoval mnoho času, pracovních sil a zdrojů a jež později duchovně i materiálně obohatila jeho lid.</w:t>
            </w:r>
          </w:p>
          <w:p w:rsidR="00916297" w:rsidRPr="00916297" w:rsidRDefault="00916297"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b/>
                <w:bCs/>
                <w:sz w:val="30"/>
                <w:szCs w:val="30"/>
                <w:lang w:eastAsia="sk-SK"/>
              </w:rPr>
              <w:t>TECHNOLOGIE STAVBY</w:t>
            </w:r>
          </w:p>
          <w:p w:rsidR="00916297" w:rsidRPr="00916297" w:rsidRDefault="00916297"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Technologie stavby byla důležitá k zvyšování vibrační frekvence žáků školy, čímž urychlovala jejich duchovní rozvoj. Umožnila žákům, aby zjistili, že existují i jiné dimenze, aby se spojili s bytostmi na vyšší úrovni a načerpali informace od učitelů, kteří vstoupili do jiné sféry. Fyzikálně tato stavba umožňovala vytvoření elektromagnetických cest, jež pomáhaly přesouvat materiál potřebný na stavbu chrámů. </w:t>
            </w:r>
            <w:r w:rsidRPr="00916297">
              <w:rPr>
                <w:rFonts w:ascii="Verdana" w:eastAsia="Times New Roman" w:hAnsi="Verdana" w:cs="Times New Roman"/>
                <w:b/>
                <w:bCs/>
                <w:sz w:val="30"/>
                <w:szCs w:val="30"/>
                <w:lang w:eastAsia="sk-SK"/>
              </w:rPr>
              <w:t>Sakkára vyráběla tachyonovou energii s nejvyšší frekvencí vibrací ve vesmíru.</w:t>
            </w:r>
            <w:r w:rsidRPr="00916297">
              <w:rPr>
                <w:rFonts w:ascii="Verdana" w:eastAsia="Times New Roman" w:hAnsi="Verdana" w:cs="Times New Roman"/>
                <w:sz w:val="30"/>
                <w:szCs w:val="30"/>
                <w:lang w:eastAsia="sk-SK"/>
              </w:rPr>
              <w:t> Je to neutrální energie vznikající mezi párem částic nabitých opačným elektrickým nábojem, který je vyvažuje. Protože je to neutrální energie, nepůsobí na ní odpor a tak se může pohybovat rychlostí 27x vyšší než je rychlost světla</w:t>
            </w:r>
            <w:r w:rsidRPr="00916297">
              <w:rPr>
                <w:rFonts w:ascii="Verdana" w:eastAsia="Times New Roman" w:hAnsi="Verdana" w:cs="Times New Roman"/>
                <w:b/>
                <w:bCs/>
                <w:sz w:val="30"/>
                <w:szCs w:val="30"/>
                <w:lang w:eastAsia="sk-SK"/>
              </w:rPr>
              <w:t>. Je to energie myšlení a vibruje vysokou frekvencí lásky.</w:t>
            </w:r>
            <w:r w:rsidRPr="00916297">
              <w:rPr>
                <w:rFonts w:ascii="Verdana" w:eastAsia="Times New Roman" w:hAnsi="Verdana" w:cs="Times New Roman"/>
                <w:sz w:val="30"/>
                <w:szCs w:val="30"/>
                <w:lang w:eastAsia="sk-SK"/>
              </w:rPr>
              <w:t xml:space="preserve">Tuto energii využíval Ježíš, když konal své velkolepé činy, které označujeme za zázraky. Dokázal, že vibrováním na vysoké frekvenci lásky dokáže </w:t>
            </w:r>
            <w:r w:rsidRPr="00916297">
              <w:rPr>
                <w:rFonts w:ascii="Verdana" w:eastAsia="Times New Roman" w:hAnsi="Verdana" w:cs="Times New Roman"/>
                <w:sz w:val="30"/>
                <w:szCs w:val="30"/>
                <w:lang w:eastAsia="sk-SK"/>
              </w:rPr>
              <w:lastRenderedPageBreak/>
              <w:t>mysl vytvořit tachyonovou energii, energii mysli s jejíž pomocí může člověk zvýšit vitální energii nemocných, dosáhnout jejich zázračného uzdravení a dokonce je vrátit ze světa mrtvých. Lze také zvýšit kmitočet vody a proměnit ji na víno. </w:t>
            </w:r>
            <w:r w:rsidRPr="00916297">
              <w:rPr>
                <w:rFonts w:ascii="Verdana" w:eastAsia="Times New Roman" w:hAnsi="Verdana" w:cs="Times New Roman"/>
                <w:b/>
                <w:bCs/>
                <w:sz w:val="30"/>
                <w:szCs w:val="30"/>
                <w:lang w:eastAsia="sk-SK"/>
              </w:rPr>
              <w:t>Každý předmět i každá bytost vibrují jinou frekvencí, která odpovídá stádiu jejich vývoje.</w:t>
            </w:r>
          </w:p>
          <w:p w:rsidR="00916297" w:rsidRPr="00916297" w:rsidRDefault="00916297"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Sakkára vytvářela obrovské elektromagnetické pole a zvuky, jež vibrovaly na různých frekvencích. Její tvar produkoval a koncentroval energii. Spojoval elektrické částice do vlnícího se sloupu, v němž vznikala tachyonova energie. </w:t>
            </w:r>
            <w:r w:rsidRPr="00916297">
              <w:rPr>
                <w:rFonts w:ascii="Verdana" w:eastAsia="Times New Roman" w:hAnsi="Verdana" w:cs="Times New Roman"/>
                <w:b/>
                <w:bCs/>
                <w:sz w:val="30"/>
                <w:szCs w:val="30"/>
                <w:lang w:eastAsia="sk-SK"/>
              </w:rPr>
              <w:t>Pyramida vyráběla několik frekvencí, jež umožňovaly žákům na různých stupních vývoje, aby se na mě naladili a vibrovali na frekvenci vyšší než byla jejich obvyklá. To zvyšovalo jejich vitální energii, auru a osobní elektromagnetické pole.</w:t>
            </w:r>
            <w:r w:rsidRPr="00916297">
              <w:rPr>
                <w:rFonts w:ascii="Verdana" w:eastAsia="Times New Roman" w:hAnsi="Verdana" w:cs="Times New Roman"/>
                <w:sz w:val="30"/>
                <w:szCs w:val="30"/>
                <w:lang w:eastAsia="sk-SK"/>
              </w:rPr>
              <w:t> Zároveň je učitelé intenzivně připravovali na to, až dosáhnou 21 let a budou moci své vědomí vzít do vyšších dimenzí reality. Když se naučili ovládat vyšší hladinu vitální energie, probudila se v nich vibrace lásky, schopnost telepatie. Student začal vnímat hudbu sfér, tanec atomických částic tvořících auru, elektromagnetické pole, které kolem sebe vytváří každé lidské tělo.</w:t>
            </w:r>
          </w:p>
          <w:p w:rsidR="00916297" w:rsidRPr="00916297" w:rsidRDefault="00916297"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Kvantový stroj v Sakkáře urychloval proces duchovního rozvoje. </w:t>
            </w:r>
            <w:r w:rsidRPr="00916297">
              <w:rPr>
                <w:rFonts w:ascii="Verdana" w:eastAsia="Times New Roman" w:hAnsi="Verdana" w:cs="Times New Roman"/>
                <w:b/>
                <w:bCs/>
                <w:sz w:val="30"/>
                <w:szCs w:val="30"/>
                <w:lang w:eastAsia="sk-SK"/>
              </w:rPr>
              <w:t>Pomáhal začátečníkům na nižších hladinách vědomí, aby dočasně zažili zvýšení svojí frekvence.</w:t>
            </w:r>
            <w:r w:rsidRPr="00916297">
              <w:rPr>
                <w:rFonts w:ascii="Verdana" w:eastAsia="Times New Roman" w:hAnsi="Verdana" w:cs="Times New Roman"/>
                <w:sz w:val="30"/>
                <w:szCs w:val="30"/>
                <w:lang w:eastAsia="sk-SK"/>
              </w:rPr>
              <w:t> Pomocí meditace a přípravy na život v míru a harmonii a v respektu ke všemu, protože  vše je živé a propojené, proměňovali dočasné zvýšení vibrace v trvalý stav</w:t>
            </w:r>
            <w:r w:rsidRPr="00916297">
              <w:rPr>
                <w:rFonts w:ascii="Verdana" w:eastAsia="Times New Roman" w:hAnsi="Verdana" w:cs="Times New Roman"/>
                <w:b/>
                <w:bCs/>
                <w:sz w:val="30"/>
                <w:szCs w:val="30"/>
                <w:lang w:eastAsia="sk-SK"/>
              </w:rPr>
              <w:t xml:space="preserve">. Ti nejrozvinutější žáci setrvávali na hladinách vyšších vibrací, mohli své vědomí přesouvat v čase a prostoru, sledovat řetězec reinkarnací, jež jim </w:t>
            </w:r>
            <w:r w:rsidRPr="00916297">
              <w:rPr>
                <w:rFonts w:ascii="Verdana" w:eastAsia="Times New Roman" w:hAnsi="Verdana" w:cs="Times New Roman"/>
                <w:b/>
                <w:bCs/>
                <w:sz w:val="30"/>
                <w:szCs w:val="30"/>
                <w:lang w:eastAsia="sk-SK"/>
              </w:rPr>
              <w:lastRenderedPageBreak/>
              <w:t>umožňovali pobyt na světě.</w:t>
            </w:r>
            <w:r w:rsidRPr="00916297">
              <w:rPr>
                <w:rFonts w:ascii="Verdana" w:eastAsia="Times New Roman" w:hAnsi="Verdana" w:cs="Times New Roman"/>
                <w:sz w:val="30"/>
                <w:szCs w:val="30"/>
                <w:lang w:eastAsia="sk-SK"/>
              </w:rPr>
              <w:t> Anebo mohli vidět a vnímat reality za trojrozměrností nacházející se na dalším stupni vývoje člověka. Ve světě vyšších spojenectví plném osvícených nadlidí, kteří se již na tento vývojový stupeň dostali, protože získali potřebné informace.</w:t>
            </w:r>
          </w:p>
          <w:p w:rsidR="00916297" w:rsidRPr="00916297" w:rsidRDefault="00916297"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Podoba takových realit je, jak uvádí Imhotep v Kybalionu, stejně jako nahoře tak dole. Existuje spojení mezi různými úrovněmi reality. Učil, že fyzická úroveň, která je tím nejzřejmějším pro naše smysly, se dá analyzovat a tím nám umožňuje nalézat pravdy o dalších úrovních reality, které nevnímáme. Začátečníci, kteří zažili další stupeň si toto zjištění ověřili, se vrátili, aby šířili lásku a poskytli informace ostatním lidem na nižší úrovni. Toto ověření na sebe samém prokázalo důležitost pyramid pro egyptskou společnost. </w:t>
            </w:r>
            <w:r w:rsidRPr="00916297">
              <w:rPr>
                <w:rFonts w:ascii="Verdana" w:eastAsia="Times New Roman" w:hAnsi="Verdana" w:cs="Times New Roman"/>
                <w:b/>
                <w:bCs/>
                <w:sz w:val="30"/>
                <w:szCs w:val="30"/>
                <w:lang w:eastAsia="sk-SK"/>
              </w:rPr>
              <w:t>Potvrdilo se, že vesmír má několik úrovní nebo jak prohlásil Ježíš „dům mého otce ukrývá mnoho menších domovů“.</w:t>
            </w:r>
            <w:r w:rsidRPr="00916297">
              <w:rPr>
                <w:rFonts w:ascii="Verdana" w:eastAsia="Times New Roman" w:hAnsi="Verdana" w:cs="Times New Roman"/>
                <w:sz w:val="30"/>
                <w:szCs w:val="30"/>
                <w:lang w:eastAsia="sk-SK"/>
              </w:rPr>
              <w:t> Ze Sakkáry se stalo komunikační centrum s vyššími realitami vesmíru. Tato skutečnost je zaznamenána v několika náboženských textech na stěnách pyramid vládců prvních dynastií.</w:t>
            </w:r>
          </w:p>
          <w:p w:rsidR="00756A11" w:rsidRDefault="00916297" w:rsidP="00453D43">
            <w:pPr>
              <w:jc w:val="both"/>
              <w:rPr>
                <w:rFonts w:ascii="Verdana" w:eastAsia="Times New Roman" w:hAnsi="Verdana" w:cs="Times New Roman"/>
                <w:sz w:val="30"/>
                <w:szCs w:val="30"/>
                <w:lang w:eastAsia="sk-SK"/>
              </w:rPr>
            </w:pPr>
            <w:r w:rsidRPr="00916297">
              <w:rPr>
                <w:rFonts w:ascii="Verdana" w:eastAsia="Times New Roman" w:hAnsi="Verdana" w:cs="Times New Roman"/>
                <w:sz w:val="30"/>
                <w:szCs w:val="30"/>
                <w:lang w:eastAsia="sk-SK"/>
              </w:rPr>
              <w:t>Nebe se nenachází v naší fyzické dimenzi. Patří k těm vyšším, s vyšší vibrací lásky. Pyramida umožnila lidem přístup k dimenzím nadčlověka, k vyšším osvíceným společenstvím, která původně existovala na Zemi, ale pak se přesunula na vyšší hladinu reality. Další funkcí pyramidy bylo nabíjet ionty a vytvářet elektromagnetické cesty, které usnadňovaly transport ohromných žulových bloků určených na stavbu chrámů. Tato elektromagnetická technologie byla založena na faktu, že shodně polarizované náboje se odpuzují a dnes se využívá u tzv. magnetického vlaku. </w:t>
            </w:r>
          </w:p>
          <w:p w:rsidR="00756A11" w:rsidRDefault="00756A11" w:rsidP="00453D43">
            <w:pPr>
              <w:jc w:val="both"/>
              <w:rPr>
                <w:rFonts w:ascii="Verdana" w:eastAsia="Times New Roman" w:hAnsi="Verdana" w:cs="Times New Roman"/>
                <w:sz w:val="30"/>
                <w:szCs w:val="30"/>
                <w:lang w:eastAsia="sk-SK"/>
              </w:rPr>
            </w:pPr>
          </w:p>
          <w:p w:rsidR="00916297" w:rsidRPr="00916297" w:rsidRDefault="00916297"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b/>
                <w:bCs/>
                <w:sz w:val="30"/>
                <w:szCs w:val="30"/>
                <w:lang w:eastAsia="sk-SK"/>
              </w:rPr>
              <w:lastRenderedPageBreak/>
              <w:t>Bylo prokázáno, že předměty, které vibrují vysokou frekvencí, ztrácejí svoji hmotnost, přestává na ně působit gravitační síla.</w:t>
            </w:r>
          </w:p>
          <w:p w:rsidR="00916297" w:rsidRPr="00916297" w:rsidRDefault="00916297"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Lidé mohou levitovat. Egyptští kněží učili, že ve vesmíru existují </w:t>
            </w:r>
            <w:r w:rsidRPr="00916297">
              <w:rPr>
                <w:rFonts w:ascii="Verdana" w:eastAsia="Times New Roman" w:hAnsi="Verdana" w:cs="Times New Roman"/>
                <w:b/>
                <w:bCs/>
                <w:sz w:val="30"/>
                <w:szCs w:val="30"/>
                <w:lang w:eastAsia="sk-SK"/>
              </w:rPr>
              <w:t>dva energetické póly – láska  a strach. </w:t>
            </w:r>
            <w:r w:rsidRPr="00916297">
              <w:rPr>
                <w:rFonts w:ascii="Verdana" w:eastAsia="Times New Roman" w:hAnsi="Verdana" w:cs="Times New Roman"/>
                <w:sz w:val="30"/>
                <w:szCs w:val="30"/>
                <w:lang w:eastAsia="sk-SK"/>
              </w:rPr>
              <w:t>Láska má velmi vysokou vibrační frekvenci a strach naopak velice nízkou. </w:t>
            </w:r>
            <w:r w:rsidRPr="00916297">
              <w:rPr>
                <w:rFonts w:ascii="Verdana" w:eastAsia="Times New Roman" w:hAnsi="Verdana" w:cs="Times New Roman"/>
                <w:b/>
                <w:bCs/>
                <w:sz w:val="30"/>
                <w:szCs w:val="30"/>
                <w:lang w:eastAsia="sk-SK"/>
              </w:rPr>
              <w:t>Ti, jejichž vědomí se nachází na nízkém stupni vývoje, neprošli ještě mnoha reinkarnacemi na Zemi. </w:t>
            </w:r>
            <w:r w:rsidRPr="00916297">
              <w:rPr>
                <w:rFonts w:ascii="Verdana" w:eastAsia="Times New Roman" w:hAnsi="Verdana" w:cs="Times New Roman"/>
                <w:sz w:val="30"/>
                <w:szCs w:val="30"/>
                <w:lang w:eastAsia="sk-SK"/>
              </w:rPr>
              <w:t>Ověřili si zatím jen velmi málo informací. </w:t>
            </w:r>
            <w:r w:rsidRPr="00916297">
              <w:rPr>
                <w:rFonts w:ascii="Verdana" w:eastAsia="Times New Roman" w:hAnsi="Verdana" w:cs="Times New Roman"/>
                <w:b/>
                <w:bCs/>
                <w:sz w:val="30"/>
                <w:szCs w:val="30"/>
                <w:lang w:eastAsia="sk-SK"/>
              </w:rPr>
              <w:t>Vibrují velmi málo a strach a bolest v jejich životě převažují. </w:t>
            </w:r>
            <w:r w:rsidRPr="00916297">
              <w:rPr>
                <w:rFonts w:ascii="Verdana" w:eastAsia="Times New Roman" w:hAnsi="Verdana" w:cs="Times New Roman"/>
                <w:sz w:val="30"/>
                <w:szCs w:val="30"/>
                <w:lang w:eastAsia="sk-SK"/>
              </w:rPr>
              <w:t>Pořád se nacházejí v životě naplněném utrpením. </w:t>
            </w:r>
            <w:r w:rsidRPr="00916297">
              <w:rPr>
                <w:rFonts w:ascii="Verdana" w:eastAsia="Times New Roman" w:hAnsi="Verdana" w:cs="Times New Roman"/>
                <w:b/>
                <w:bCs/>
                <w:sz w:val="30"/>
                <w:szCs w:val="30"/>
                <w:lang w:eastAsia="sk-SK"/>
              </w:rPr>
              <w:t>Ti, kteří prožili mnoho reinkarnací, se poučili z důsledků svých rozhodnutí a postupně zvyšovali svoji vibrační frekvenci a vitální energii. </w:t>
            </w:r>
            <w:r w:rsidRPr="00916297">
              <w:rPr>
                <w:rFonts w:ascii="Verdana" w:eastAsia="Times New Roman" w:hAnsi="Verdana" w:cs="Times New Roman"/>
                <w:sz w:val="30"/>
                <w:szCs w:val="30"/>
                <w:lang w:eastAsia="sk-SK"/>
              </w:rPr>
              <w:t>Naučili se respektovat ostatní a ne je obviňovat. Naučili se žít v míru a harmonii. Protože mají více ověřených informací,</w:t>
            </w:r>
            <w:r w:rsidRPr="00916297">
              <w:rPr>
                <w:rFonts w:ascii="Verdana" w:eastAsia="Times New Roman" w:hAnsi="Verdana" w:cs="Times New Roman"/>
                <w:b/>
                <w:bCs/>
                <w:sz w:val="30"/>
                <w:szCs w:val="30"/>
                <w:lang w:eastAsia="sk-SK"/>
              </w:rPr>
              <w:t> rozumí smyslu lásky, vibrují na její frekvenci a orientují svůj život k nebeskému životu.</w:t>
            </w:r>
          </w:p>
          <w:p w:rsidR="00916297" w:rsidRPr="00916297" w:rsidRDefault="00916297"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Kněží se snažili urychlit rozvoj svých žáků sdělováním informací a tréninkem, který jim měl pomoci  povznést se nad svoje ego a cítit vyšší frekvenci vibrací. Mnoho let tréninku je dovedlo k pochopení, že v životě si má člověk verifikovat informace prostřednictvím zkušeností, které zažije na vlastní kůži, aby zjistil, že nadčlověkem se stane jedině skrze lásku. Láska je neutrální, nemá žádnou polaritu, ale vibruje na velmi vysoké frekvenci. Její energie je nehmotná, existuje pouze na spirituální a mentální úrovní v závislosti na vůli pozorovatele.</w:t>
            </w:r>
          </w:p>
          <w:p w:rsidR="00756A11" w:rsidRDefault="00756A11" w:rsidP="00453D43">
            <w:pPr>
              <w:jc w:val="both"/>
              <w:rPr>
                <w:rFonts w:ascii="Verdana" w:eastAsia="Times New Roman" w:hAnsi="Verdana" w:cs="Times New Roman"/>
                <w:b/>
                <w:bCs/>
                <w:sz w:val="30"/>
                <w:szCs w:val="30"/>
                <w:lang w:eastAsia="sk-SK"/>
              </w:rPr>
            </w:pPr>
          </w:p>
          <w:p w:rsidR="00916297" w:rsidRPr="00916297" w:rsidRDefault="00916297"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b/>
                <w:bCs/>
                <w:sz w:val="30"/>
                <w:szCs w:val="30"/>
                <w:lang w:eastAsia="sk-SK"/>
              </w:rPr>
              <w:lastRenderedPageBreak/>
              <w:t>SAKKÁRA</w:t>
            </w:r>
          </w:p>
          <w:p w:rsidR="00916297" w:rsidRPr="00916297" w:rsidRDefault="00916297"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Abychom pochopili toto tajemné místo, vrátíme se zpátky v čase do okamžiku, kdy tu byla jen prázdná poušť a Imhotep se pustil do první fáze budování Sakkáry, do stavby podzemního komplexu. V žulovém podloží začali dělníci nejprve s kopáním vertikální šachty, hlavní páteře celého komplexu. Šachta je 30 metrů hluboká, což odpovídá výšce 12ti poschoďové budovy a její základnu tvoří čtverec o straně dlouhé 10 metrů.</w:t>
            </w:r>
          </w:p>
          <w:p w:rsidR="00916297" w:rsidRPr="00916297" w:rsidRDefault="00916297"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Jedna teorie tvrdí, že pyramidy produkují zrcadlový obraz, virtuální formu vznikající pod zemí, na které byly postaveny. V tomto prostředí pak dochází ke vzniku tzv. antihmoty. Skrz místnost nacházející se pod pyramidou se dostaneme do paralelní reality, opaku fyzického světa odděleného od něj elektromagnetickým zrcadlem. Zde dochází k pohybu času z budoucnosti do minulosti. Z nějakého důvodu fyzického nebo metafyzického je šachta tak hluboká a ačkoliv byla vytesána do tvrdé žulové skály, obložili dělníci její zdi prvními cihlami, které kdy člověk při stavbě použil. Bylo to poprvé v historii, kdy byl opakovaně použit jeden modul, drobná cihlová stěna pro stavbu velkého komplexu. Zajímavé je, že cihly nebyly vytesány z kamene.</w:t>
            </w:r>
          </w:p>
          <w:p w:rsidR="00916297" w:rsidRPr="00916297" w:rsidRDefault="00916297"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b/>
                <w:bCs/>
                <w:sz w:val="30"/>
                <w:szCs w:val="30"/>
                <w:lang w:eastAsia="sk-SK"/>
              </w:rPr>
              <w:t>PRVNÍ BETON</w:t>
            </w:r>
          </w:p>
          <w:p w:rsidR="00916297" w:rsidRPr="00916297" w:rsidRDefault="00916297"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Na řece Nilu, nedaleko asuánských vodopádů na ostrově </w:t>
            </w:r>
            <w:r w:rsidRPr="00916297">
              <w:rPr>
                <w:rFonts w:ascii="Verdana" w:eastAsia="Times New Roman" w:hAnsi="Verdana" w:cs="Times New Roman"/>
                <w:b/>
                <w:bCs/>
                <w:sz w:val="30"/>
                <w:szCs w:val="30"/>
                <w:lang w:eastAsia="sk-SK"/>
              </w:rPr>
              <w:t>Sehel, byla nalezena stéla</w:t>
            </w:r>
            <w:r w:rsidRPr="00916297">
              <w:rPr>
                <w:rFonts w:ascii="Verdana" w:eastAsia="Times New Roman" w:hAnsi="Verdana" w:cs="Times New Roman"/>
                <w:sz w:val="30"/>
                <w:szCs w:val="30"/>
                <w:lang w:eastAsia="sk-SK"/>
              </w:rPr>
              <w:t> s hieroglyfy vytesanými  Imhotepem. Je </w:t>
            </w:r>
            <w:r w:rsidRPr="00916297">
              <w:rPr>
                <w:rFonts w:ascii="Verdana" w:eastAsia="Times New Roman" w:hAnsi="Verdana" w:cs="Times New Roman"/>
                <w:b/>
                <w:bCs/>
                <w:sz w:val="30"/>
                <w:szCs w:val="30"/>
                <w:lang w:eastAsia="sk-SK"/>
              </w:rPr>
              <w:t>na ní napsán návod na přípravu betonu,</w:t>
            </w:r>
            <w:r w:rsidRPr="00916297">
              <w:rPr>
                <w:rFonts w:ascii="Verdana" w:eastAsia="Times New Roman" w:hAnsi="Verdana" w:cs="Times New Roman"/>
                <w:sz w:val="30"/>
                <w:szCs w:val="30"/>
                <w:lang w:eastAsia="sk-SK"/>
              </w:rPr>
              <w:t xml:space="preserve"> který po zaschnutí získává vzhled a odolnost kamene. Tým francouzských vědců v čele s chemikem Josephem Davidovicem zjistil, že přípravou </w:t>
            </w:r>
            <w:r w:rsidRPr="00916297">
              <w:rPr>
                <w:rFonts w:ascii="Verdana" w:eastAsia="Times New Roman" w:hAnsi="Verdana" w:cs="Times New Roman"/>
                <w:sz w:val="30"/>
                <w:szCs w:val="30"/>
                <w:lang w:eastAsia="sk-SK"/>
              </w:rPr>
              <w:lastRenderedPageBreak/>
              <w:t>této směsi vznikne aglomerát bohatý na křemíkové krystaly, které dokážou vyrobit elektřinu, pokud jejich molekuly vibrují určitou frekvencí. Egyptští stavaři rozdrtili mušle a fosílie, kterých bylo v Gíze nadbytek, drť smíchali s pískem obsahujícím vysoká procenta křemíku a hliníku, s pemzou, natronovými solemi a vodou. Smícháním těchto složek vznikne kaustická soda, která reaguje s hliníkem obsaženým v písku z Nilu a výsledkem je hlinitan sodný. Přidáním kamene chryzokolu vznikl křemičitan hlinitosodný a také arzeničnan měďnatý, který měl funkci urychlovače. Z této směsi pak odlévali kamenné bloky pro stavbu chrámů a pyramid.  První odlitky byly použity jako forma pro další a proto do sebe zapadají tak, že byste mezi ně nevložili ani hrací kartu.</w:t>
            </w:r>
          </w:p>
          <w:p w:rsidR="00916297" w:rsidRPr="00916297" w:rsidRDefault="00916297"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b/>
                <w:bCs/>
                <w:sz w:val="30"/>
                <w:szCs w:val="30"/>
                <w:lang w:eastAsia="sk-SK"/>
              </w:rPr>
              <w:t>ZVUKOVÉ FREKVENCE V MODRÝCH POKOJÍCH</w:t>
            </w:r>
          </w:p>
          <w:p w:rsidR="00916297" w:rsidRPr="00916297" w:rsidRDefault="00916297"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Jakmile vyhloubili 30 metrovou jámu, začali vytesávat do kamene spletitou síť chodeb a místností. Místnosti orientovali na hlavní světové strany v postupně se zvyšujícím počtu. Jedna místnost byla otočená k šachtě, dvě na východ, tři na západ, čtyři na sever a pět na jih. Každá skupina místností vytvářela různou zvukovou frekvenci, která se postupně v rámci elektromagnetického pole zvyšovala. V každé místnosti se nacházely tisíce alabastrových mís, které vibrovaly stejným hudebním tónem. Tvar nádob a tekutiny v nich obsažené určovaly tón nebo vibrační frekvenci, na kterou byla místnost naladěna.</w:t>
            </w:r>
          </w:p>
          <w:p w:rsidR="00916297" w:rsidRPr="00916297" w:rsidRDefault="00916297"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 xml:space="preserve">Tón „E“ zněl v pěti místnostech a sloužil k naladění začátečníků. Ti po svém příchodu vibrovali výše než tónem „D“. „F“ vibrovalo v nádobách čtyř místností. „G“ ve třech místnostech. „A“ znělo ve dvou místnostech orientovaných na západ. V hlavní místnosti v jednolitém alabastrovém </w:t>
            </w:r>
            <w:r w:rsidRPr="00916297">
              <w:rPr>
                <w:rFonts w:ascii="Verdana" w:eastAsia="Times New Roman" w:hAnsi="Verdana" w:cs="Times New Roman"/>
                <w:sz w:val="30"/>
                <w:szCs w:val="30"/>
                <w:lang w:eastAsia="sk-SK"/>
              </w:rPr>
              <w:lastRenderedPageBreak/>
              <w:t>sarkofágu dosahovali ti nejlepší žáci tónu „B“, ze kterého se mohli dostat do vyšších dimenzí. Těmto místnostem se říká modré pokoje a jsou obložené prvními keramickými obklady v historii. Mají různé odstíny tyrkysově modré barvy. Uvnitř těchto místností páry začátečníků – muž a žena -  meditovaly a dostávaly se na daleko vyšší hladiny vibrací.</w:t>
            </w:r>
          </w:p>
          <w:p w:rsidR="00916297" w:rsidRPr="00916297" w:rsidRDefault="00916297"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Imhotep do Kybalionu zapsal </w:t>
            </w:r>
            <w:r w:rsidRPr="00916297">
              <w:rPr>
                <w:rFonts w:ascii="Verdana" w:eastAsia="Times New Roman" w:hAnsi="Verdana" w:cs="Times New Roman"/>
                <w:b/>
                <w:bCs/>
                <w:sz w:val="30"/>
                <w:szCs w:val="30"/>
                <w:lang w:eastAsia="sk-SK"/>
              </w:rPr>
              <w:t>sedmý zákon vesmíru „rod je všechno“. Vše má mužský i ženský prvek, který se projevuje ve všech schématech vesmíru.</w:t>
            </w:r>
            <w:r w:rsidRPr="00916297">
              <w:rPr>
                <w:rFonts w:ascii="Verdana" w:eastAsia="Times New Roman" w:hAnsi="Verdana" w:cs="Times New Roman"/>
                <w:sz w:val="30"/>
                <w:szCs w:val="30"/>
                <w:lang w:eastAsia="sk-SK"/>
              </w:rPr>
              <w:t> Páry společně dosahovaly rovnováhy, neboť neutralizovaly svá elektromagnetická pole. Mužské pole rotuje po směru hodinových ručiček a ženské pole proti jeho směru.</w:t>
            </w:r>
          </w:p>
          <w:p w:rsidR="00916297" w:rsidRPr="00916297" w:rsidRDefault="00916297"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Bylo objeveno, že dlaždice jsou supravodivé, čili že v nich elektrický náboj nenachází odpor. Je pravděpodobné, že když začal komplex plnit svoji funkci, sloup vln modifikoval molekuly a proměnil je v neutrální. Technologii a chemickou kombinaci pro výrobu této modři objevil Imhotep. Slavná egyptská směs - kombinace jedlé sody, bentonitového jílu, draslíku, uhličitanu křemičitého a měďnatého, která vytváří typickou egyptskou tyrkysovou modř, se používá v keramice dodnes. Dlaždice byly poskládány ve formě křivky, která symbolizuje páteř všech živých organismů zvanou </w:t>
            </w:r>
            <w:r w:rsidRPr="00916297">
              <w:rPr>
                <w:rFonts w:ascii="Verdana" w:eastAsia="Times New Roman" w:hAnsi="Verdana" w:cs="Times New Roman"/>
                <w:b/>
                <w:bCs/>
                <w:sz w:val="30"/>
                <w:szCs w:val="30"/>
                <w:lang w:eastAsia="sk-SK"/>
              </w:rPr>
              <w:t>djed. Tento tvar dodává celému tělu energii.</w:t>
            </w:r>
            <w:r w:rsidRPr="00916297">
              <w:rPr>
                <w:rFonts w:ascii="Verdana" w:eastAsia="Times New Roman" w:hAnsi="Verdana" w:cs="Times New Roman"/>
                <w:sz w:val="30"/>
                <w:szCs w:val="30"/>
                <w:lang w:eastAsia="sk-SK"/>
              </w:rPr>
              <w:t> Ptah, stvořitel vesmíru, ji měl ve svém žezle. </w:t>
            </w:r>
          </w:p>
          <w:tbl>
            <w:tblPr>
              <w:tblW w:w="12191" w:type="dxa"/>
              <w:shd w:val="clear" w:color="auto" w:fill="FFFFFF"/>
              <w:tblCellMar>
                <w:left w:w="0" w:type="dxa"/>
                <w:right w:w="0" w:type="dxa"/>
              </w:tblCellMar>
              <w:tblLook w:val="04A0" w:firstRow="1" w:lastRow="0" w:firstColumn="1" w:lastColumn="0" w:noHBand="0" w:noVBand="1"/>
            </w:tblPr>
            <w:tblGrid>
              <w:gridCol w:w="9214"/>
              <w:gridCol w:w="2977"/>
            </w:tblGrid>
            <w:tr w:rsidR="00916297" w:rsidRPr="00916297" w:rsidTr="00916297">
              <w:tc>
                <w:tcPr>
                  <w:tcW w:w="3779" w:type="pct"/>
                  <w:shd w:val="clear" w:color="auto" w:fill="FFFFFF"/>
                  <w:hideMark/>
                </w:tcPr>
                <w:p w:rsidR="00756A11" w:rsidRDefault="00916297" w:rsidP="00756A11">
                  <w:pPr>
                    <w:jc w:val="both"/>
                    <w:rPr>
                      <w:rFonts w:ascii="Verdana" w:eastAsia="Times New Roman" w:hAnsi="Verdana" w:cs="Times New Roman"/>
                      <w:sz w:val="30"/>
                      <w:szCs w:val="30"/>
                      <w:lang w:eastAsia="sk-SK"/>
                    </w:rPr>
                  </w:pPr>
                  <w:r w:rsidRPr="00916297">
                    <w:rPr>
                      <w:rFonts w:ascii="Verdana" w:eastAsia="Times New Roman" w:hAnsi="Verdana" w:cs="Times New Roman"/>
                      <w:sz w:val="30"/>
                      <w:szCs w:val="30"/>
                      <w:lang w:eastAsia="sk-SK"/>
                    </w:rPr>
                    <w:t xml:space="preserve">Stejný tvar byl také použit v pilířích sloužících k přenosu energie, které se používaly k vytvoření elektromagnetické cesty a k levitaci těžkých kamenných kvádrů. Kněží Školy mystérií Hórova oka měli velmi rozvinuté technologické znalosti, které jim umožňovaly pracovat se zmíněnými </w:t>
                  </w:r>
                  <w:r w:rsidRPr="00916297">
                    <w:rPr>
                      <w:rFonts w:ascii="Verdana" w:eastAsia="Times New Roman" w:hAnsi="Verdana" w:cs="Times New Roman"/>
                      <w:sz w:val="30"/>
                      <w:szCs w:val="30"/>
                      <w:lang w:eastAsia="sk-SK"/>
                    </w:rPr>
                    <w:lastRenderedPageBreak/>
                    <w:t>fyzikálními jevy či vypalovat keramickou glazuru v pecích, kde teplota dosahovala až 1000 °C. V těchto sálech byly objeveny reliéfy vytesané do kamene, jako např. toto zpodobení faraóna Džosera při rituálním obřadu Heb-Sed, opakované korunovaci, s bílou korunou na hlavě, symbolem jeho moci nad Dolním Egyptem.</w:t>
                  </w:r>
                </w:p>
                <w:p w:rsidR="00916297" w:rsidRPr="00916297" w:rsidRDefault="00756A11" w:rsidP="00756A11">
                  <w:pPr>
                    <w:jc w:val="both"/>
                    <w:rPr>
                      <w:rFonts w:ascii="Times New Roman" w:eastAsia="Times New Roman" w:hAnsi="Times New Roman" w:cs="Times New Roman"/>
                      <w:sz w:val="30"/>
                      <w:szCs w:val="30"/>
                      <w:lang w:eastAsia="sk-SK"/>
                    </w:rPr>
                  </w:pPr>
                  <w:r w:rsidRPr="00916297">
                    <w:rPr>
                      <w:rFonts w:ascii="Times New Roman" w:eastAsia="Times New Roman" w:hAnsi="Times New Roman" w:cs="Times New Roman"/>
                      <w:noProof/>
                      <w:sz w:val="30"/>
                      <w:szCs w:val="30"/>
                      <w:lang w:eastAsia="sk-SK"/>
                    </w:rPr>
                    <w:drawing>
                      <wp:anchor distT="0" distB="0" distL="114300" distR="114300" simplePos="0" relativeHeight="251676672" behindDoc="0" locked="0" layoutInCell="1" allowOverlap="1" wp14:anchorId="37D17C6C" wp14:editId="7A9F0C27">
                        <wp:simplePos x="0" y="0"/>
                        <wp:positionH relativeFrom="column">
                          <wp:posOffset>450215</wp:posOffset>
                        </wp:positionH>
                        <wp:positionV relativeFrom="paragraph">
                          <wp:posOffset>193040</wp:posOffset>
                        </wp:positionV>
                        <wp:extent cx="4519295" cy="6390005"/>
                        <wp:effectExtent l="0" t="0" r="0" b="0"/>
                        <wp:wrapTopAndBottom/>
                        <wp:docPr id="43" name="Picture 43" descr="http://www.okemboha.mysteria.cz/images/dzoser_relie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okemboha.mysteria.cz/images/dzoser_relief.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19295" cy="6390005"/>
                                </a:xfrm>
                                <a:prstGeom prst="rect">
                                  <a:avLst/>
                                </a:prstGeom>
                                <a:noFill/>
                                <a:ln>
                                  <a:noFill/>
                                </a:ln>
                              </pic:spPr>
                            </pic:pic>
                          </a:graphicData>
                        </a:graphic>
                        <wp14:sizeRelH relativeFrom="page">
                          <wp14:pctWidth>0</wp14:pctWidth>
                        </wp14:sizeRelH>
                        <wp14:sizeRelV relativeFrom="page">
                          <wp14:pctHeight>0</wp14:pctHeight>
                        </wp14:sizeRelV>
                      </wp:anchor>
                    </w:drawing>
                  </w:r>
                  <w:r w:rsidR="00916297" w:rsidRPr="00916297">
                    <w:rPr>
                      <w:rFonts w:ascii="Verdana" w:eastAsia="Times New Roman" w:hAnsi="Verdana" w:cs="Times New Roman"/>
                      <w:sz w:val="30"/>
                      <w:szCs w:val="30"/>
                      <w:lang w:eastAsia="sk-SK"/>
                    </w:rPr>
                    <w:t xml:space="preserve">V Sakkáře se také nacházely sochy, které vynikaly krásným </w:t>
                  </w:r>
                  <w:r w:rsidR="00916297" w:rsidRPr="00916297">
                    <w:rPr>
                      <w:rFonts w:ascii="Verdana" w:eastAsia="Times New Roman" w:hAnsi="Verdana" w:cs="Times New Roman"/>
                      <w:sz w:val="30"/>
                      <w:szCs w:val="30"/>
                      <w:lang w:eastAsia="sk-SK"/>
                    </w:rPr>
                    <w:lastRenderedPageBreak/>
                    <w:t>zpracování křišťálových očí jako např. sedící písař nebo kněz Ka-aper. Tato umělecká forma existovala pouze v počátcích egyptské civilizace a v pozdějších letech už se nikde neopakovala.</w:t>
                  </w:r>
                </w:p>
              </w:tc>
              <w:tc>
                <w:tcPr>
                  <w:tcW w:w="1221" w:type="pct"/>
                  <w:shd w:val="clear" w:color="auto" w:fill="FFFFFF"/>
                  <w:vAlign w:val="center"/>
                  <w:hideMark/>
                </w:tcPr>
                <w:p w:rsidR="00916297" w:rsidRPr="00916297" w:rsidRDefault="00916297" w:rsidP="00453D43">
                  <w:pPr>
                    <w:jc w:val="both"/>
                    <w:rPr>
                      <w:rFonts w:ascii="Times New Roman" w:eastAsia="Times New Roman" w:hAnsi="Times New Roman" w:cs="Times New Roman"/>
                      <w:sz w:val="30"/>
                      <w:szCs w:val="30"/>
                      <w:lang w:eastAsia="sk-SK"/>
                    </w:rPr>
                  </w:pPr>
                </w:p>
              </w:tc>
            </w:tr>
          </w:tbl>
          <w:p w:rsidR="00916297" w:rsidRPr="00916297" w:rsidRDefault="00916297"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b/>
                <w:bCs/>
                <w:sz w:val="30"/>
                <w:szCs w:val="30"/>
                <w:lang w:eastAsia="sk-SK"/>
              </w:rPr>
              <w:lastRenderedPageBreak/>
              <w:t>STAVBA PODZEMNÍHO KOMPLEXU – PRVNÍ FÁZE</w:t>
            </w:r>
          </w:p>
          <w:p w:rsidR="00916297" w:rsidRPr="00916297" w:rsidRDefault="00916297"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Na severu se nachází vstup do podzemního komplexu. Ze dna šachty stoupalo velmi vysoké schodiště přerušované horizontálními plošinami sahající až k povrchu. Okolo šachty, přímo nad podzemními šachtami, postavili pevnou plošinu, na jejíž stavbu použili stejné cihly jako ty, kterými byly obloženy stěny šachty. Na východní straně vykopali 11 vertikálních chodeb, o 5 metrů hlubších než místnosti. V hloubce 35 metrů vychází z vertikálních chodeb 11 galerií vedoucích k dalším místnostem umístěným 5 metrů pod modrými pokoji. V těchto galeriích bylo objeveno více než 40.000 nádob, skleněných a alabastrových váz, které představují symbol spojení trůnů Horního a Dolního Egypta. Jedním z Imhotepových titulů byl i titul výrobce váz. V těchto galeriích vibrovaly tisíce váz v tónu „F“, který je vibrační frekvencí naší planety. Galerie fungovaly jako rezonátory pyramidy. Produkovaly zvuk, jenž naplňoval celou pyramidu. Alabastr je materiál, který dokáže vibrovat a rezonovat, když na něj působí síla odpovídající jeho vibrační frekvenci. Vibrace váz měla tak vysokou frekvenci, jak bylo potřeba k postupnému rozeznění i ostatních místností. Stejně tak tomu bylo i s elektromagnetickou frekvencí.</w:t>
            </w:r>
          </w:p>
          <w:p w:rsidR="00916297" w:rsidRPr="00916297" w:rsidRDefault="00916297"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 xml:space="preserve">Páry začátečníků vstupovaly do modrých pokojů, aby meditovaly v mocném rytmu pyramidy a okolo nich vibroval jeden určitý tón. Pokaždé vibroval výše a vznikal tak vyšší tón. Tímto způsobem si zvykaly na vyšší </w:t>
            </w:r>
            <w:r w:rsidRPr="00916297">
              <w:rPr>
                <w:rFonts w:ascii="Verdana" w:eastAsia="Times New Roman" w:hAnsi="Verdana" w:cs="Times New Roman"/>
                <w:sz w:val="30"/>
                <w:szCs w:val="30"/>
                <w:lang w:eastAsia="sk-SK"/>
              </w:rPr>
              <w:lastRenderedPageBreak/>
              <w:t>frekvence a na silové pole s kratší vlnovou délkou probouzející v nich nové smysly a větší citlivost na světlo. Páry meditující v modrých pokojích se naladily na tóny vycházející z alabastrových nádob a protože byly vystaveny i silnému elektromagnetickému poli pyramidy, zvyšovala se jejich vibrační frekvence. Rostla jejich vitální energie, jejich aura a bylo jim umožněno ověřit si existenci dalších realit.  Tóny a frekvence odpovídající každé čakře, je postupně přiváděly ke vnímání vyšších frekvencí a ke zkušenostem mimo fyzický svět.</w:t>
            </w:r>
          </w:p>
          <w:p w:rsidR="00916297" w:rsidRPr="00916297" w:rsidRDefault="00916297"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Když byly podzemní práce dokončeny, byla šachta zakryta postupnými plošinami, které ji proměnily ve virtuální podzemní obelisk zakrytý pyramidou stojící nad ním. Plošiny byly podobné mastabám, kamenným deskám zakrývajícím královské hrobky a proto si někteří pletli pyramidu s hrobkou. Dnes, po mnoha letech, můžeme plošinu vidět pod vrstvami cihel stupňovité pyramidy. Tak byla dokončena první fáze podzemních prací. Dokončili první část obrovského trojrozměrného procesoru, který měl urychlit evoluci lidstva a vyrábět tachyonovou energii pomocí základních technologií kvantové fyziky.</w:t>
            </w:r>
          </w:p>
          <w:p w:rsidR="00916297" w:rsidRPr="00916297" w:rsidRDefault="00916297"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b/>
                <w:bCs/>
                <w:sz w:val="30"/>
                <w:szCs w:val="30"/>
                <w:lang w:eastAsia="sk-SK"/>
              </w:rPr>
              <w:t>STAVBA PODZEMNÍHO KOMPLEXU – DRUHÁ FÁZE</w:t>
            </w:r>
          </w:p>
          <w:p w:rsidR="00916297" w:rsidRPr="00916297" w:rsidRDefault="00916297"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Poté byla zahájena druhá fáze stavby první pyramidy po potopě světa. Stupňovité pyramidy, která měla přesně poloviční objem a váhu výsledného projektu. Na první plošině zakrývající šachtu postavili z větších cihel čtyři stupně, každý 11 metrů vysoký, tvořící pyramidu. První pyramida tedy byla 44 metrů vysoká a tvořila ji ohromná masa odlitých kamenných cihel bohatých na křemík. Křemíkové molekuly mají tvary tetraedrů, jedné ze základních forem přírody, nazývaných Platónská tělesa.</w:t>
            </w:r>
          </w:p>
          <w:p w:rsidR="00916297" w:rsidRPr="00916297" w:rsidRDefault="00916297"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lastRenderedPageBreak/>
              <w:t>Vibrace planety, její pravidelný rytmus na jednom z jejich neurálních bodů elektromagnetické sítě, donutila vibrovat krystaly křemíku v cihlách tvořících pyramidu i v alabastrových nádobách uložených v místnostech hluboko pod ní a tak vznikala dvojitá energie a zvuk. Pod tímto konstantním mechanickým tlakem docházelo k tření molekul tetraedrů křemíku a vznikal negativní elektrický náboj. Dnes se tento jev nazývá piezoelektrický. Tato kamenná masa byla ohromným kondenzátorem negativní energie. Existují dva druhy křemíku. Jeden produkuje při vibraci negativní náboj, rotuje doleva. Tento druh byl využit při odlévání cihel. Druhý druh produkuje pozitivní elektrický náboj, rotuje doprava a nachází se v žulových deskách v Tuře, které byly použity na obložení vnější části pyramidy.</w:t>
            </w:r>
          </w:p>
          <w:p w:rsidR="00916297" w:rsidRPr="00916297" w:rsidRDefault="00916297"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b/>
                <w:bCs/>
                <w:sz w:val="30"/>
                <w:szCs w:val="30"/>
                <w:lang w:eastAsia="sk-SK"/>
              </w:rPr>
              <w:t>IMHOTEPOVY ZÁKONY VESMÍRU</w:t>
            </w:r>
          </w:p>
          <w:p w:rsidR="00916297" w:rsidRPr="00916297" w:rsidRDefault="00916297"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Ve třetím Imhotepově zákonu vesmíru stojí </w:t>
            </w:r>
            <w:r w:rsidRPr="00916297">
              <w:rPr>
                <w:rFonts w:ascii="Verdana" w:eastAsia="Times New Roman" w:hAnsi="Verdana" w:cs="Times New Roman"/>
                <w:b/>
                <w:bCs/>
                <w:sz w:val="30"/>
                <w:szCs w:val="30"/>
                <w:lang w:eastAsia="sk-SK"/>
              </w:rPr>
              <w:t>„vše vibruje a je v pohybu a nic nezůstává v klidu, vše se pohybuje“.</w:t>
            </w:r>
            <w:r w:rsidRPr="00916297">
              <w:rPr>
                <w:rFonts w:ascii="Verdana" w:eastAsia="Times New Roman" w:hAnsi="Verdana" w:cs="Times New Roman"/>
                <w:sz w:val="30"/>
                <w:szCs w:val="30"/>
                <w:lang w:eastAsia="sk-SK"/>
              </w:rPr>
              <w:t xml:space="preserve">  Vibrační frekvence částeček tvořících energii určuje realitu, hustotu hmoty, mysl a extrémně vysokou vibraci duše. Čím vyšší je vibrační frekvence, tím vyšší je hladina vědomí, informace, respektu a tím rozvinutější je cesta evoluce. Vibruje úplně vše. Od té nejhustší hmoty až po čistou duši. Tento zákon rozděluje různé druhy energie v závislosti na jejich vibracích, na elektrickou, chemickou, magnetickou, gravitační a tachyonovou, která vznikala v Sakkáře. Cihly na pyramidě byly zakryty granitovými deskami z Tury obsahujícími křemíkové krystaly rotující doprava a tudíž vytvářející pozitivní elektrický náboj. Na kamenné cihly umístili stavitelé bloky pemzy, která měla izolovat elektřinu a až na ně připevnili granitové desky </w:t>
            </w:r>
            <w:r w:rsidRPr="00916297">
              <w:rPr>
                <w:rFonts w:ascii="Verdana" w:eastAsia="Times New Roman" w:hAnsi="Verdana" w:cs="Times New Roman"/>
                <w:sz w:val="30"/>
                <w:szCs w:val="30"/>
                <w:lang w:eastAsia="sk-SK"/>
              </w:rPr>
              <w:lastRenderedPageBreak/>
              <w:t>z Tury. Řezali je nakoso, aby získali vertikální strany pod úhlem 73° a horizontální povrch se sklonem 22°. Tyto bloky izolovaly negativní náboj vibrujícího kamene od pozitivního náboje žulových desek z Tury, které přijímaly pozitivní náboj z atmosféry, který byl na tomto místě velmi silný. Pyramida tedy shromažďovala dva protichůdné náboje. Vnější krystaly na čtyřstěnné pyramidě se nabíjely pozitivní energií z atmosféry, křemíková masa pod nimi čerpala energii ze země a její molekuly vytvářely negativní elektrické pole.</w:t>
            </w:r>
          </w:p>
          <w:p w:rsidR="00916297" w:rsidRPr="00916297" w:rsidRDefault="00916297"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Čtvrtý zákon uvádí, že </w:t>
            </w:r>
            <w:r w:rsidRPr="00916297">
              <w:rPr>
                <w:rFonts w:ascii="Verdana" w:eastAsia="Times New Roman" w:hAnsi="Verdana" w:cs="Times New Roman"/>
                <w:b/>
                <w:bCs/>
                <w:sz w:val="30"/>
                <w:szCs w:val="30"/>
                <w:lang w:eastAsia="sk-SK"/>
              </w:rPr>
              <w:t>vše je duální, vše je polární.</w:t>
            </w:r>
            <w:r w:rsidRPr="00916297">
              <w:rPr>
                <w:rFonts w:ascii="Verdana" w:eastAsia="Times New Roman" w:hAnsi="Verdana" w:cs="Times New Roman"/>
                <w:sz w:val="30"/>
                <w:szCs w:val="30"/>
                <w:lang w:eastAsia="sk-SK"/>
              </w:rPr>
              <w:t>  Ve skutečnosti má všechno svůj protějšek, stejně jako v přírodě, ale na jiném stupni. Extrémy se stýkají. Dva póly jsou extrém jednoho. Horko a chlad – protiklady, jsou dvěma póly stejné fyzikální veličiny, které říkáme teplota. Podobně jako světlo a tma, velký a malý, měkký a pevný, černý a bílý, hluk a ticho, vysoký a nízký.</w:t>
            </w:r>
          </w:p>
          <w:p w:rsidR="00916297" w:rsidRPr="00916297" w:rsidRDefault="00916297"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b/>
                <w:bCs/>
                <w:sz w:val="30"/>
                <w:szCs w:val="30"/>
                <w:lang w:eastAsia="sk-SK"/>
              </w:rPr>
              <w:t>JAK FUNGUJE KVANTOVÝ STROJ?</w:t>
            </w:r>
          </w:p>
          <w:p w:rsidR="00756A11" w:rsidRDefault="00916297" w:rsidP="00453D43">
            <w:pPr>
              <w:jc w:val="both"/>
              <w:rPr>
                <w:rFonts w:ascii="Verdana" w:eastAsia="Times New Roman" w:hAnsi="Verdana" w:cs="Times New Roman"/>
                <w:sz w:val="30"/>
                <w:szCs w:val="30"/>
                <w:lang w:eastAsia="sk-SK"/>
              </w:rPr>
            </w:pPr>
            <w:r w:rsidRPr="00916297">
              <w:rPr>
                <w:rFonts w:ascii="Verdana" w:eastAsia="Times New Roman" w:hAnsi="Verdana" w:cs="Times New Roman"/>
                <w:sz w:val="30"/>
                <w:szCs w:val="30"/>
                <w:lang w:eastAsia="sk-SK"/>
              </w:rPr>
              <w:t xml:space="preserve">Pyramidální tvar je základní podmínkou proto, aby kvantový stroj fungoval. Horizontální vrstvy se směrem k vrcholu postupně zmenšují a akumulují elektrické náboje o různé síle. Ke stejnému jevu dochází v granitových deskách z Tury. Společně s 11 vertikálními šachtami a virtuálním obeliskem, umístěným mimo osu pyramidy v severojižním směru na neuralgickém bodu elektromagnetické sítě, kopírují zemskou osu a indukují elektromagnetický náboj k dvojitému otáčivému pohybu. Částice s pozitivním nábojem rotují po směru hodinových ručiček, částice s negativním nábojem proti jeho směru. Takto vzniká elektromagnetický vír, tornádo složené z mikročástic, které se dává do pohybu díky pravidelnému </w:t>
            </w:r>
            <w:r w:rsidRPr="00916297">
              <w:rPr>
                <w:rFonts w:ascii="Verdana" w:eastAsia="Times New Roman" w:hAnsi="Verdana" w:cs="Times New Roman"/>
                <w:sz w:val="30"/>
                <w:szCs w:val="30"/>
                <w:lang w:eastAsia="sk-SK"/>
              </w:rPr>
              <w:lastRenderedPageBreak/>
              <w:t xml:space="preserve">rytmu planety, jenž vytváří konstantní frekvenci a rezonanci. Odstředivé a dostředivé síly v určité rychlosti a frekvenci párují dvě částice s opačným nábojem a pohybem, neutralizují je a odchylují od rotační osy k nové ose o 90° vychýlené od osy pyramidy a tak vzniká stacionární vlnový sloup. </w:t>
            </w:r>
          </w:p>
          <w:p w:rsidR="00756A11" w:rsidRDefault="00756A11" w:rsidP="00453D43">
            <w:pPr>
              <w:jc w:val="both"/>
              <w:rPr>
                <w:rFonts w:ascii="Verdana" w:eastAsia="Times New Roman" w:hAnsi="Verdana" w:cs="Times New Roman"/>
                <w:sz w:val="30"/>
                <w:szCs w:val="30"/>
                <w:lang w:eastAsia="sk-SK"/>
              </w:rPr>
            </w:pPr>
            <w:r>
              <w:rPr>
                <w:noProof/>
                <w:lang w:eastAsia="sk-SK"/>
              </w:rPr>
              <w:drawing>
                <wp:inline distT="0" distB="0" distL="0" distR="0" wp14:anchorId="42A23AF7" wp14:editId="64BCE6E0">
                  <wp:extent cx="5836056" cy="4199860"/>
                  <wp:effectExtent l="0" t="0" r="0" b="0"/>
                  <wp:docPr id="73" name="Picture 73" descr="http://4.bp.blogspot.com/-_gUGsyrKLt0/UahwOpcLKwI/AAAAAAAACSw/W-tD1PIMcUA/s1600/saqqaracompl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4.bp.blogspot.com/-_gUGsyrKLt0/UahwOpcLKwI/AAAAAAAACSw/W-tD1PIMcUA/s1600/saqqaracomplex.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38430" cy="4201568"/>
                          </a:xfrm>
                          <a:prstGeom prst="rect">
                            <a:avLst/>
                          </a:prstGeom>
                          <a:noFill/>
                          <a:ln>
                            <a:noFill/>
                          </a:ln>
                        </pic:spPr>
                      </pic:pic>
                    </a:graphicData>
                  </a:graphic>
                </wp:inline>
              </w:drawing>
            </w:r>
          </w:p>
          <w:p w:rsidR="00916297" w:rsidRPr="00916297" w:rsidRDefault="00916297"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 xml:space="preserve">Tento sloup tvoří mikročástice neutralizované po vzájemném spojení kmitající na velmi vysoké frekvenci. Tento energetický sloup nejprve klesá ke krystalickému jádru planety a pak stoupá stovky kilometrů vzhůru až do ionosféry. Tyto neutrální a vyvážené mikročástice představují tachyonovou energii. Jsou neutrální a tak nevyvolávají odpor k materiálu, kterým procházejí. Jsou základem supravodivého jevu. Energetický vír v pyramidě zvyšoval vibrační frekvenci a proměňoval ji ve vyšší druh </w:t>
            </w:r>
            <w:r w:rsidRPr="00916297">
              <w:rPr>
                <w:rFonts w:ascii="Verdana" w:eastAsia="Times New Roman" w:hAnsi="Verdana" w:cs="Times New Roman"/>
                <w:sz w:val="30"/>
                <w:szCs w:val="30"/>
                <w:lang w:eastAsia="sk-SK"/>
              </w:rPr>
              <w:lastRenderedPageBreak/>
              <w:t>energie, tachyonovou energii, kterou dnes studuje kvantová mechanika.</w:t>
            </w:r>
          </w:p>
          <w:p w:rsidR="004424AF" w:rsidRDefault="004424AF" w:rsidP="00453D43">
            <w:pPr>
              <w:jc w:val="both"/>
              <w:rPr>
                <w:rFonts w:ascii="Verdana" w:eastAsia="Times New Roman" w:hAnsi="Verdana" w:cs="Times New Roman"/>
                <w:b/>
                <w:bCs/>
                <w:sz w:val="30"/>
                <w:szCs w:val="30"/>
                <w:lang w:eastAsia="sk-SK"/>
              </w:rPr>
            </w:pPr>
          </w:p>
          <w:p w:rsidR="00916297" w:rsidRPr="00916297" w:rsidRDefault="00916297"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b/>
                <w:bCs/>
                <w:sz w:val="30"/>
                <w:szCs w:val="30"/>
                <w:lang w:eastAsia="sk-SK"/>
              </w:rPr>
              <w:t>NIKOLA TESLA</w:t>
            </w:r>
          </w:p>
          <w:p w:rsidR="00756A11" w:rsidRDefault="00916297" w:rsidP="00453D43">
            <w:pPr>
              <w:jc w:val="both"/>
              <w:rPr>
                <w:rFonts w:ascii="Verdana" w:eastAsia="Times New Roman" w:hAnsi="Verdana" w:cs="Times New Roman"/>
                <w:sz w:val="30"/>
                <w:szCs w:val="30"/>
                <w:lang w:eastAsia="sk-SK"/>
              </w:rPr>
            </w:pPr>
            <w:r w:rsidRPr="00916297">
              <w:rPr>
                <w:rFonts w:ascii="Verdana" w:eastAsia="Times New Roman" w:hAnsi="Verdana" w:cs="Times New Roman"/>
                <w:b/>
                <w:bCs/>
                <w:sz w:val="30"/>
                <w:szCs w:val="30"/>
                <w:lang w:eastAsia="sk-SK"/>
              </w:rPr>
              <w:t>Tachyonova energie má nejvyšší možnou vibraci a frekvenci a je to energie vědomí, informace. Je podobná energii, kterou vytváří člověk ve svém mozku, když jeho myšlenky vibrují v rytmu lásky.</w:t>
            </w:r>
            <w:r w:rsidRPr="00916297">
              <w:rPr>
                <w:rFonts w:ascii="Verdana" w:eastAsia="Times New Roman" w:hAnsi="Verdana" w:cs="Times New Roman"/>
                <w:sz w:val="30"/>
                <w:szCs w:val="30"/>
                <w:lang w:eastAsia="sk-SK"/>
              </w:rPr>
              <w:t> </w:t>
            </w:r>
          </w:p>
          <w:p w:rsidR="00916297" w:rsidRPr="00916297" w:rsidRDefault="00916297"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Tachyonovou energií a stacionární vlnové sloupy studoval Nikola Tesla. Použil ji jako základ pro alternativní energie. Elektrické motory, rádio a televizi, rentgen, radar a dalších 1600 vynálezů, které ovlivnily 20. století. Teslova cívka se využívala k elektrickému nastartování motorů. Vytvářela vír, který proměnil proud o síle 12 voltů procházející měděným drátem cívky v proud o síle tisíců voltů, byl-li indukován na další cívce. V roce 1942 vedl Tesla philadelphský experiment, při kterém byla vytvořena ohromná elektromagnetická pole, která organizovala energii do párů a vytvářela tachyonovou energii. Pomocí ní se pokoušeli rozložit předmět na částice a složit ho zpět na jiném místě. V rámci projektu Invisibility, neviditelnost, rozložili americké plavidlo Eldridge a znovu ho složili o 75 km dál.  Ale členové posádky lodi buďto přímo zahynuli anebo je ošklivě poranili kovové střepiny. Tesla totiž zatajil jednu skutečnost a sice že když se částice znovu skládají, dochází ke změnám v hmotě. Ve svých výzkumech došel k závěru, že se tachyonova energie pohybuje 27x rychleji než světlo. </w:t>
            </w:r>
            <w:r w:rsidRPr="00916297">
              <w:rPr>
                <w:rFonts w:ascii="Verdana" w:eastAsia="Times New Roman" w:hAnsi="Verdana" w:cs="Times New Roman"/>
                <w:b/>
                <w:bCs/>
                <w:sz w:val="30"/>
                <w:szCs w:val="30"/>
                <w:lang w:eastAsia="sk-SK"/>
              </w:rPr>
              <w:t>Je to energie myšlení.</w:t>
            </w:r>
          </w:p>
          <w:p w:rsidR="00916297" w:rsidRPr="00916297" w:rsidRDefault="00916297" w:rsidP="00453D43">
            <w:pPr>
              <w:jc w:val="both"/>
              <w:rPr>
                <w:rFonts w:ascii="Times New Roman" w:eastAsia="Times New Roman" w:hAnsi="Times New Roman" w:cs="Times New Roman"/>
                <w:sz w:val="30"/>
                <w:szCs w:val="30"/>
                <w:lang w:eastAsia="sk-SK"/>
              </w:rPr>
            </w:pPr>
            <w:r w:rsidRPr="00916297">
              <w:rPr>
                <w:rFonts w:ascii="Times New Roman" w:eastAsia="Times New Roman" w:hAnsi="Times New Roman" w:cs="Times New Roman"/>
                <w:noProof/>
                <w:sz w:val="30"/>
                <w:szCs w:val="30"/>
                <w:lang w:eastAsia="sk-SK"/>
              </w:rPr>
              <w:lastRenderedPageBreak/>
              <w:drawing>
                <wp:inline distT="0" distB="0" distL="0" distR="0" wp14:anchorId="3DF214B7" wp14:editId="0B117531">
                  <wp:extent cx="5718810" cy="3955312"/>
                  <wp:effectExtent l="0" t="0" r="0" b="7620"/>
                  <wp:docPr id="42" name="Picture 42" descr="http://www.okemboha.mysteria.cz/images/tesl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okemboha.mysteria.cz/images/tesla3.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43247" cy="3972214"/>
                          </a:xfrm>
                          <a:prstGeom prst="rect">
                            <a:avLst/>
                          </a:prstGeom>
                          <a:noFill/>
                          <a:ln>
                            <a:noFill/>
                          </a:ln>
                        </pic:spPr>
                      </pic:pic>
                    </a:graphicData>
                  </a:graphic>
                </wp:inline>
              </w:drawing>
            </w:r>
          </w:p>
          <w:p w:rsidR="00916297" w:rsidRPr="00916297" w:rsidRDefault="00916297"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Einsteinova teorie o tom, že maximální rychlostí je rychlost světla, která dosahuje 300.000 km/s, se vztahuje jen k jedné hladině reality, k fyzikální úrovni hmoty složené z atomů, elektronů a protonů. Ale </w:t>
            </w:r>
            <w:r w:rsidRPr="00916297">
              <w:rPr>
                <w:rFonts w:ascii="Verdana" w:eastAsia="Times New Roman" w:hAnsi="Verdana" w:cs="Times New Roman"/>
                <w:b/>
                <w:bCs/>
                <w:sz w:val="30"/>
                <w:szCs w:val="30"/>
                <w:lang w:eastAsia="sk-SK"/>
              </w:rPr>
              <w:t>vesmír má tři hladiny – fyzikální, mentální a duchovní.</w:t>
            </w:r>
            <w:r w:rsidRPr="00916297">
              <w:rPr>
                <w:rFonts w:ascii="Verdana" w:eastAsia="Times New Roman" w:hAnsi="Verdana" w:cs="Times New Roman"/>
                <w:sz w:val="30"/>
                <w:szCs w:val="30"/>
                <w:lang w:eastAsia="sk-SK"/>
              </w:rPr>
              <w:t> Tachyony, základ duálního vesmíru, jsou páry mikročástic kmitajících neustále vysokou vibrací a frekvencí, která neutralizuje jejich opačné náboje. Tachyony jsou základem supravodivých prvků. Díky své neutralitě nevyvolávají žádný odpor vůči náboji procházejícím jejich molekulami. Kombinace těchto kmitajících částic nemá žádnou gravitační sílu. Má totiž nulovou hmotnost. Je to čistá energie. Vědci zabývající se kvantovou mechanikou tvrdí, že tyto částice nemají žádnou hmotu, že existují pouze teoreticky a měří se pouze pomocí pravděpodobnosti a jejich existence závisí na pozorovateli, na jeho mentální úrovni.</w:t>
            </w:r>
          </w:p>
          <w:p w:rsidR="00916297" w:rsidRPr="00916297" w:rsidRDefault="00916297"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b/>
                <w:bCs/>
                <w:sz w:val="30"/>
                <w:szCs w:val="30"/>
                <w:lang w:eastAsia="sk-SK"/>
              </w:rPr>
              <w:lastRenderedPageBreak/>
              <w:t>IMHOTEP VĚDĚL…</w:t>
            </w:r>
            <w:r w:rsidRPr="00916297">
              <w:rPr>
                <w:rFonts w:ascii="Verdana" w:eastAsia="Times New Roman" w:hAnsi="Verdana" w:cs="Times New Roman"/>
                <w:sz w:val="30"/>
                <w:szCs w:val="30"/>
                <w:lang w:eastAsia="sk-SK"/>
              </w:rPr>
              <w:t>¨¨</w:t>
            </w:r>
          </w:p>
          <w:p w:rsidR="00916297" w:rsidRPr="00916297" w:rsidRDefault="00916297"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Imhotep věděl tohle všechno a měl ještě větší znalosti, které současní vědci ignorují. Kvantová mechanika a supravodivost patří mezi nejnovější objevy fyziky. Stupňovitá pyramida měla 4 úrovně a byla složená z 280.000 m</w:t>
            </w:r>
            <w:r w:rsidRPr="00916297">
              <w:rPr>
                <w:rFonts w:ascii="Verdana" w:eastAsia="Times New Roman" w:hAnsi="Verdana" w:cs="Times New Roman"/>
                <w:sz w:val="30"/>
                <w:szCs w:val="30"/>
                <w:vertAlign w:val="superscript"/>
                <w:lang w:eastAsia="sk-SK"/>
              </w:rPr>
              <w:t>3</w:t>
            </w:r>
            <w:r w:rsidRPr="00916297">
              <w:rPr>
                <w:rFonts w:ascii="Verdana" w:eastAsia="Times New Roman" w:hAnsi="Verdana" w:cs="Times New Roman"/>
                <w:sz w:val="30"/>
                <w:szCs w:val="30"/>
                <w:lang w:eastAsia="sk-SK"/>
              </w:rPr>
              <w:t>kamene, který váží přibližně 450.000 tun, což představovalo přesně polovinu váhy a objemu konečné pyramidy. Před ní Egypťané umístili energetické pilíře, které vytvářely elektromagnetickou cestu až do Tury, odkud se dopravoval materiál na dokončení projektu. Rozšířili plošinu na sever a západ, jižní a východní stranu ponechali nedotčenou. Pyramida rostla jako lidské tělo, od hlavy. Kdyby neexistovaly původní plány, bylo by snazší rozšiřovat ji symetricky ze všech čtyř stran, jako slupky cibule. Touto přestavbou se virtuální obelisk ocitl přímo na severojižní ose nové pyramidy, která má dnes základnu o rozměrech 140x100 m. Připojili další dvě úrovně a dosáhli tak výšky 65 metrů. Přestavba zdvojnásobila objem pyramidy na 560.000 m</w:t>
            </w:r>
            <w:r w:rsidRPr="00916297">
              <w:rPr>
                <w:rFonts w:ascii="Verdana" w:eastAsia="Times New Roman" w:hAnsi="Verdana" w:cs="Times New Roman"/>
                <w:sz w:val="30"/>
                <w:szCs w:val="30"/>
                <w:vertAlign w:val="superscript"/>
                <w:lang w:eastAsia="sk-SK"/>
              </w:rPr>
              <w:t>3</w:t>
            </w:r>
            <w:r w:rsidRPr="00916297">
              <w:rPr>
                <w:rFonts w:ascii="Verdana" w:eastAsia="Times New Roman" w:hAnsi="Verdana" w:cs="Times New Roman"/>
                <w:sz w:val="30"/>
                <w:szCs w:val="30"/>
                <w:lang w:eastAsia="sk-SK"/>
              </w:rPr>
              <w:t> o váze 900.000 tun. Vstupy do pyramidy rovněž potvrzují, že takto Imhotep stavbu plánoval už od samotného začátku. Původní vstup se jen prodloužil, druhé schodiště vede na jedno z nádvoří chrámu, který byl postaven na severní straně, aby zakryl vstup do pyramidy. Duplikace váhy a objemu není náhodná. Produkce energie a dosah jejího působení závisel na množství vibrující masy.</w:t>
            </w:r>
          </w:p>
          <w:p w:rsidR="00916297" w:rsidRPr="00916297" w:rsidRDefault="00916297"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 xml:space="preserve">Další postavené pyramidy se postupně zvětšovaly a nabíraly na hmotnosti až k té největší, Cheopsově pyramidě. Váha určuje množství vyrobené energie. Tato kamenná masa rotuje kolem zemské osy konstantní rychlostí. Pyramidální tvar dokáže vytvářet v kamení </w:t>
            </w:r>
            <w:r w:rsidRPr="00916297">
              <w:rPr>
                <w:rFonts w:ascii="Verdana" w:eastAsia="Times New Roman" w:hAnsi="Verdana" w:cs="Times New Roman"/>
                <w:sz w:val="30"/>
                <w:szCs w:val="30"/>
                <w:lang w:eastAsia="sk-SK"/>
              </w:rPr>
              <w:lastRenderedPageBreak/>
              <w:t>energii, k jejíž výrobě využívá přirozené pohyby planety a její konstantní vibraci a frekvenci rotace. Ve vertikálním obelisku se nahoru a dolů pohybovala obří cívka. Elektrická cívka tvořená zlatým drátem a dřevěnou izolací. Při svém pohybu vytvářela pulsující efekt, který působil na elektromagnetické pole pyramidy a měnila frekvenci energetického sloupu. Šachta tedy sloužila jako rezonanční prostor. Ve čtyřech horních rozích virtuálního obelisku dodnes nalezneme několik dřevěných trámů, upevněných v úhlu 45°, které fungovaly jako hák a umožňovaly vertikální pohyb cívky. Elektrická cívka řídila vlnovou délku. Dokázala zvýšit vibrační frekvenci na maximum. Energii nashromážděnou z křemíkových molekul kamene pyramidy cívka uvolňovala ve dnech plánovaných obřadů, které se konaly ve dnech rovnodennosti. Egyptští kněží prokázali, že se pyramidy neustále pohybují a že každý jejich pohyb může být přeměněn na energii.</w:t>
            </w:r>
          </w:p>
          <w:p w:rsidR="00916297" w:rsidRPr="00916297" w:rsidRDefault="00916297"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Posledním úkolem bylo postavit promyšlenou okolní hradbu a všechny další stavby na povrchu jako falešné kaple nebo Nádvoří hadů. Vše ze své privilegované pozice sledovala socha faraóna Džosera. Tento obří kvantový stroj navržený Imhotepem vyžadoval velké nároky na čas, pracovní síly a zdroje, ale odměna, které se společnosti dostala stála za to.</w:t>
            </w:r>
          </w:p>
          <w:p w:rsidR="00916297" w:rsidRPr="00916297" w:rsidRDefault="00916297"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b/>
                <w:bCs/>
                <w:sz w:val="30"/>
                <w:szCs w:val="30"/>
                <w:lang w:eastAsia="sk-SK"/>
              </w:rPr>
              <w:t>ZNOVU A VE ZKRATCE…</w:t>
            </w:r>
          </w:p>
          <w:p w:rsidR="00916297" w:rsidRPr="00916297" w:rsidRDefault="00916297"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 xml:space="preserve">Vír se využíval k urychlování duchovního růstu žáků Školy mystérií Hórova oka. Představitelé zvyšovali hladinu uvědomění lidstva. Tachyonova energie produkovaná pyramidou zkracovala délku mozkových vln a zvyšovala tak mentální sílu a elektromagnetické pole člověka, jeho auru. To vše umožňovalo žákům, aby se dostali do vyšších </w:t>
            </w:r>
            <w:r w:rsidRPr="00916297">
              <w:rPr>
                <w:rFonts w:ascii="Verdana" w:eastAsia="Times New Roman" w:hAnsi="Verdana" w:cs="Times New Roman"/>
                <w:sz w:val="30"/>
                <w:szCs w:val="30"/>
                <w:lang w:eastAsia="sk-SK"/>
              </w:rPr>
              <w:lastRenderedPageBreak/>
              <w:t>hladin, kde si mohli ověřit existenci nových realit a ujistit o nich i své spoluobyvatele. Když se naladili na stejnou frekvenci rozvinutějších bytostí, mohli s nimi komunikovat a čerpat od nich informace.</w:t>
            </w:r>
          </w:p>
          <w:p w:rsidR="00916297" w:rsidRPr="00916297" w:rsidRDefault="00916297"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Sakkára byla prvním komunikačním centrem s vyššími dimenzemi. Pyramidy využívají technologie založené na principech kvantové mechaniky, které my se dnes teprve snažíme postupně odhalovat. Tyto technologie zdědili Egypťané od obyvatel ztracené civilizace Atlantidy. Sakkára je nedoceněným příkladem technologie, o které se nám ani nesnilo a jejíž moc teprve objevujeme. Jde o technologii ovládanou vědomím a zaměřenou na duchovní zdokonalení lidstva. Elektromagnetický okruh vytvářel a urychloval částice energie. Proměnil statickou energii v kinetickou a transformoval ji v tachyonovou energii. V Sakkáře se poprvé současně používal zvuk a elektromagnetické pole ke zvýšení vibrací žáků. Tato technologie byla ještě více zdokonalena v Cheopsově pyramidě. Ve fyzickém světě se tato energie využívala ke konstrukci elektromagnetických cest a k výrobě supravodivosti.</w:t>
            </w:r>
          </w:p>
          <w:p w:rsidR="00916297" w:rsidRPr="00916297" w:rsidRDefault="00916297"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t>Egypťané položili základy architektury, protože používali odlité kamenné bloky. Prokázali řemeslnou zdatnost při vytváření reliéfů na stěnách, např. na stěně Nádvoří hadů a v rafinovaných detailech na kamenech, které ukrývaly kvantový stroj. Vynalezli chemické vzorce pro výrobu litých kamenných bloků a také podle nich dokázali vyrábět keramické dlaždice, kterými obkládali spletité podzemní galerie. Do kamene tesali hieroglyfy a popisovali v nich svoje chápání vesmíru. Jejich vize je shrnuta v základní Imhotepových zákonech a je základem hermetické nauky pro zednáře, rozekruciány a templáře.</w:t>
            </w:r>
          </w:p>
          <w:p w:rsidR="00916297" w:rsidRPr="00916297" w:rsidRDefault="00916297" w:rsidP="00453D43">
            <w:pPr>
              <w:jc w:val="both"/>
              <w:rPr>
                <w:rFonts w:ascii="Times New Roman" w:eastAsia="Times New Roman" w:hAnsi="Times New Roman" w:cs="Times New Roman"/>
                <w:sz w:val="30"/>
                <w:szCs w:val="30"/>
                <w:lang w:eastAsia="sk-SK"/>
              </w:rPr>
            </w:pPr>
            <w:r w:rsidRPr="00916297">
              <w:rPr>
                <w:rFonts w:ascii="Verdana" w:eastAsia="Times New Roman" w:hAnsi="Verdana" w:cs="Times New Roman"/>
                <w:sz w:val="30"/>
                <w:szCs w:val="30"/>
                <w:lang w:eastAsia="sk-SK"/>
              </w:rPr>
              <w:lastRenderedPageBreak/>
              <w:t>Imhotep napsal, že </w:t>
            </w:r>
            <w:r w:rsidRPr="00916297">
              <w:rPr>
                <w:rFonts w:ascii="Verdana" w:eastAsia="Times New Roman" w:hAnsi="Verdana" w:cs="Times New Roman"/>
                <w:b/>
                <w:bCs/>
                <w:sz w:val="30"/>
                <w:szCs w:val="30"/>
                <w:lang w:eastAsia="sk-SK"/>
              </w:rPr>
              <w:t>každá příčina má svůj následek a každý následek má svou příčinu.</w:t>
            </w:r>
            <w:r w:rsidRPr="00916297">
              <w:rPr>
                <w:rFonts w:ascii="Verdana" w:eastAsia="Times New Roman" w:hAnsi="Verdana" w:cs="Times New Roman"/>
                <w:sz w:val="30"/>
                <w:szCs w:val="30"/>
                <w:lang w:eastAsia="sk-SK"/>
              </w:rPr>
              <w:t> Nic nevzniklo náhodně, protože by to zničilo vesmír. Einstein v této souvislosti řekl, že Bůh nehraje v kostky.</w:t>
            </w:r>
          </w:p>
          <w:p w:rsidR="00916297" w:rsidRPr="00916297" w:rsidRDefault="00A60989" w:rsidP="00A60989">
            <w:pPr>
              <w:jc w:val="center"/>
              <w:rPr>
                <w:rFonts w:ascii="Times New Roman" w:eastAsia="Times New Roman" w:hAnsi="Times New Roman" w:cs="Times New Roman"/>
                <w:sz w:val="30"/>
                <w:szCs w:val="30"/>
                <w:lang w:eastAsia="sk-SK"/>
              </w:rPr>
            </w:pPr>
            <w:r>
              <w:rPr>
                <w:noProof/>
                <w:lang w:eastAsia="sk-SK"/>
              </w:rPr>
              <w:drawing>
                <wp:inline distT="0" distB="0" distL="0" distR="0" wp14:anchorId="37C9A1EE" wp14:editId="4D560C17">
                  <wp:extent cx="4944140" cy="2851161"/>
                  <wp:effectExtent l="0" t="0" r="8890" b="6350"/>
                  <wp:docPr id="74" name="Picture 74" descr="http://www.touregypt.net/images/stories/tetip1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ouregypt.net/images/stories/tetip13a.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44703" cy="2851486"/>
                          </a:xfrm>
                          <a:prstGeom prst="rect">
                            <a:avLst/>
                          </a:prstGeom>
                          <a:noFill/>
                          <a:ln>
                            <a:noFill/>
                          </a:ln>
                        </pic:spPr>
                      </pic:pic>
                    </a:graphicData>
                  </a:graphic>
                </wp:inline>
              </w:drawing>
            </w:r>
          </w:p>
        </w:tc>
      </w:tr>
    </w:tbl>
    <w:p w:rsidR="00453D43" w:rsidRDefault="00A60989" w:rsidP="00A60989">
      <w:pPr>
        <w:jc w:val="center"/>
        <w:rPr>
          <w:sz w:val="30"/>
          <w:szCs w:val="30"/>
        </w:rPr>
      </w:pPr>
      <w:r>
        <w:rPr>
          <w:noProof/>
          <w:lang w:eastAsia="sk-SK"/>
        </w:rPr>
        <w:lastRenderedPageBreak/>
        <w:drawing>
          <wp:inline distT="0" distB="0" distL="0" distR="0">
            <wp:extent cx="5709920" cy="4210685"/>
            <wp:effectExtent l="0" t="0" r="5080" b="0"/>
            <wp:docPr id="75" name="Picture 75" descr="An overview of the galleries and funeral compartments beneath the Step 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 overview of the galleries and funeral compartments beneath the Step Pyrami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09920" cy="4210685"/>
                    </a:xfrm>
                    <a:prstGeom prst="rect">
                      <a:avLst/>
                    </a:prstGeom>
                    <a:noFill/>
                    <a:ln>
                      <a:noFill/>
                    </a:ln>
                  </pic:spPr>
                </pic:pic>
              </a:graphicData>
            </a:graphic>
          </wp:inline>
        </w:drawing>
      </w:r>
    </w:p>
    <w:p w:rsidR="00453D43" w:rsidRPr="00C74630" w:rsidRDefault="00453D43" w:rsidP="00C74630">
      <w:pPr>
        <w:pStyle w:val="Heading1"/>
        <w:rPr>
          <w:sz w:val="40"/>
          <w:szCs w:val="40"/>
        </w:rPr>
      </w:pPr>
      <w:bookmarkStart w:id="6" w:name="_Toc432166277"/>
      <w:r w:rsidRPr="00C74630">
        <w:rPr>
          <w:rStyle w:val="Strong"/>
          <w:b/>
          <w:bCs/>
          <w:sz w:val="40"/>
          <w:szCs w:val="40"/>
        </w:rPr>
        <w:lastRenderedPageBreak/>
        <w:t>DENDERA, POČÁTKY ASTRONOMIE</w:t>
      </w:r>
      <w:bookmarkEnd w:id="6"/>
    </w:p>
    <w:tbl>
      <w:tblPr>
        <w:tblW w:w="5000" w:type="pct"/>
        <w:shd w:val="clear" w:color="auto" w:fill="FFFFFF"/>
        <w:tblCellMar>
          <w:top w:w="150" w:type="dxa"/>
          <w:left w:w="150" w:type="dxa"/>
          <w:bottom w:w="150" w:type="dxa"/>
          <w:right w:w="150" w:type="dxa"/>
        </w:tblCellMar>
        <w:tblLook w:val="04A0" w:firstRow="1" w:lastRow="0" w:firstColumn="1" w:lastColumn="0" w:noHBand="0" w:noVBand="1"/>
      </w:tblPr>
      <w:tblGrid>
        <w:gridCol w:w="9372"/>
      </w:tblGrid>
      <w:tr w:rsidR="00453D43" w:rsidRPr="00453D43" w:rsidTr="00453D43">
        <w:tc>
          <w:tcPr>
            <w:tcW w:w="0" w:type="auto"/>
            <w:shd w:val="clear" w:color="auto" w:fill="FFFFFF"/>
            <w:vAlign w:val="center"/>
            <w:hideMark/>
          </w:tcPr>
          <w:p w:rsidR="00453D43" w:rsidRPr="00453D43" w:rsidRDefault="00453D43" w:rsidP="00453D43">
            <w:pPr>
              <w:jc w:val="both"/>
              <w:rPr>
                <w:sz w:val="30"/>
                <w:szCs w:val="30"/>
              </w:rPr>
            </w:pPr>
            <w:r w:rsidRPr="00453D43">
              <w:rPr>
                <w:rStyle w:val="Strong"/>
                <w:rFonts w:ascii="Verdana" w:hAnsi="Verdana"/>
                <w:b w:val="0"/>
                <w:bCs w:val="0"/>
                <w:color w:val="000000" w:themeColor="text1"/>
                <w:sz w:val="30"/>
                <w:szCs w:val="30"/>
              </w:rPr>
              <w:t>Egyptskou kulturu ovlivnilo učení několika náboženských chrámů postavených na pečlivě zvolených místech podél Nilu. Podle egyptských kněží</w:t>
            </w:r>
            <w:r w:rsidRPr="00453D43">
              <w:rPr>
                <w:rStyle w:val="apple-converted-space"/>
                <w:rFonts w:ascii="Verdana" w:hAnsi="Verdana"/>
                <w:color w:val="000000" w:themeColor="text1"/>
                <w:sz w:val="30"/>
                <w:szCs w:val="30"/>
              </w:rPr>
              <w:t> </w:t>
            </w:r>
            <w:r w:rsidRPr="00453D43">
              <w:rPr>
                <w:rStyle w:val="Strong"/>
                <w:rFonts w:ascii="Verdana" w:hAnsi="Verdana"/>
                <w:color w:val="000000" w:themeColor="text1"/>
                <w:sz w:val="30"/>
                <w:szCs w:val="30"/>
              </w:rPr>
              <w:t>potřebuje každá forma ve vesmíru, která roste, svoji schránku, aby se mohla vyvíjet v čase.</w:t>
            </w:r>
            <w:r w:rsidRPr="00453D43">
              <w:rPr>
                <w:rStyle w:val="apple-converted-space"/>
                <w:rFonts w:ascii="Verdana" w:hAnsi="Verdana"/>
                <w:b/>
                <w:bCs/>
                <w:color w:val="000000" w:themeColor="text1"/>
                <w:sz w:val="30"/>
                <w:szCs w:val="30"/>
              </w:rPr>
              <w:t> </w:t>
            </w:r>
            <w:r w:rsidRPr="00453D43">
              <w:rPr>
                <w:rStyle w:val="Strong"/>
                <w:rFonts w:ascii="Verdana" w:hAnsi="Verdana"/>
                <w:b w:val="0"/>
                <w:bCs w:val="0"/>
                <w:color w:val="000000" w:themeColor="text1"/>
                <w:sz w:val="30"/>
                <w:szCs w:val="30"/>
              </w:rPr>
              <w:t>Chrámy představovaly schránky umožňující rozvoj egyptské civilizace. Každý z těchto egyptských chrámů se specializoval na jinou oblast. Jejich</w:t>
            </w:r>
            <w:r w:rsidRPr="00453D43">
              <w:rPr>
                <w:rStyle w:val="apple-converted-space"/>
                <w:rFonts w:ascii="Verdana" w:hAnsi="Verdana"/>
                <w:color w:val="000000" w:themeColor="text1"/>
                <w:sz w:val="30"/>
                <w:szCs w:val="30"/>
              </w:rPr>
              <w:t> </w:t>
            </w:r>
            <w:r w:rsidRPr="00453D43">
              <w:rPr>
                <w:rStyle w:val="Strong"/>
                <w:rFonts w:ascii="Verdana" w:hAnsi="Verdana"/>
                <w:color w:val="000000" w:themeColor="text1"/>
                <w:sz w:val="30"/>
                <w:szCs w:val="30"/>
              </w:rPr>
              <w:t>cílem bylo sdělit lidu základní principy a pravdy.</w:t>
            </w:r>
            <w:r w:rsidRPr="00453D43">
              <w:rPr>
                <w:rStyle w:val="apple-converted-space"/>
                <w:rFonts w:ascii="Verdana" w:hAnsi="Verdana"/>
                <w:color w:val="000000" w:themeColor="text1"/>
                <w:sz w:val="30"/>
                <w:szCs w:val="30"/>
              </w:rPr>
              <w:t> </w:t>
            </w:r>
            <w:r w:rsidRPr="00453D43">
              <w:rPr>
                <w:rStyle w:val="Strong"/>
                <w:rFonts w:ascii="Verdana" w:hAnsi="Verdana"/>
                <w:b w:val="0"/>
                <w:bCs w:val="0"/>
                <w:color w:val="000000" w:themeColor="text1"/>
                <w:sz w:val="30"/>
                <w:szCs w:val="30"/>
              </w:rPr>
              <w:t>Každý chrám fungoval jako jiný orgán těla Země s odlišnou funkcí a zaměřoval se na výuku a zkoumání rozdílného náboženského subjektu. Tak vytvářely představu o Bohu.</w:t>
            </w:r>
          </w:p>
          <w:p w:rsidR="00453D43" w:rsidRPr="00453D43" w:rsidRDefault="00453D43" w:rsidP="00453D43">
            <w:pPr>
              <w:jc w:val="both"/>
              <w:rPr>
                <w:sz w:val="30"/>
                <w:szCs w:val="30"/>
              </w:rPr>
            </w:pPr>
            <w:r w:rsidRPr="00453D43">
              <w:rPr>
                <w:rStyle w:val="Strong"/>
                <w:rFonts w:ascii="Verdana" w:hAnsi="Verdana"/>
                <w:color w:val="000000" w:themeColor="text1"/>
                <w:sz w:val="30"/>
                <w:szCs w:val="30"/>
              </w:rPr>
              <w:t>KAMBÝSÉS II.</w:t>
            </w:r>
          </w:p>
          <w:p w:rsidR="00453D43" w:rsidRPr="00453D43" w:rsidRDefault="00453D43" w:rsidP="00453D43">
            <w:pPr>
              <w:jc w:val="both"/>
              <w:rPr>
                <w:sz w:val="30"/>
                <w:szCs w:val="30"/>
              </w:rPr>
            </w:pPr>
            <w:r w:rsidRPr="00453D43">
              <w:rPr>
                <w:rStyle w:val="Strong"/>
                <w:rFonts w:ascii="Verdana" w:hAnsi="Verdana"/>
                <w:b w:val="0"/>
                <w:bCs w:val="0"/>
                <w:color w:val="000000" w:themeColor="text1"/>
                <w:sz w:val="30"/>
                <w:szCs w:val="30"/>
              </w:rPr>
              <w:t>Tisíce let bylo království egyptských faraónů, žáků knězů Hórova oka respektováno všemi asijskými říšemi. Egypťané se nikdy nepokoušeli rozšířit své území, jež bylo ostrovem klidu uprostřed všude panující anarchie. Úpadek Egypta začal, když nejvyšší kněz zmizel při plavbě po Rudém moři s Mojžíšem, posledním z jeho žáků, a skončil chaosem, ničením chrámů a popravou faraóna perským králem Kambýsésem II. Po smrti Kýra, největšího asijského vládce, který udržoval mírová a přátelská pouta s Egyptem, zdědil trůn a nejlepší armádu té doby jeho syn Kambýsés.</w:t>
            </w:r>
            <w:r w:rsidRPr="00453D43">
              <w:rPr>
                <w:rStyle w:val="apple-converted-space"/>
                <w:rFonts w:ascii="Verdana" w:hAnsi="Verdana"/>
                <w:color w:val="000000" w:themeColor="text1"/>
                <w:sz w:val="30"/>
                <w:szCs w:val="30"/>
              </w:rPr>
              <w:t> </w:t>
            </w:r>
            <w:r w:rsidRPr="00453D43">
              <w:rPr>
                <w:rStyle w:val="Strong"/>
                <w:rFonts w:ascii="Verdana" w:hAnsi="Verdana"/>
                <w:color w:val="000000" w:themeColor="text1"/>
                <w:sz w:val="30"/>
                <w:szCs w:val="30"/>
              </w:rPr>
              <w:t>Byl to krutý a nemilosrdný tyran, který nenáviděl moudrost, stabilitu a moc faraónů.</w:t>
            </w:r>
            <w:r w:rsidRPr="00453D43">
              <w:rPr>
                <w:rStyle w:val="apple-converted-space"/>
                <w:rFonts w:ascii="Verdana" w:hAnsi="Verdana"/>
                <w:color w:val="000000" w:themeColor="text1"/>
                <w:sz w:val="30"/>
                <w:szCs w:val="30"/>
              </w:rPr>
              <w:t> </w:t>
            </w:r>
            <w:r w:rsidRPr="00453D43">
              <w:rPr>
                <w:rStyle w:val="Strong"/>
                <w:rFonts w:ascii="Verdana" w:hAnsi="Verdana"/>
                <w:b w:val="0"/>
                <w:bCs w:val="0"/>
                <w:color w:val="000000" w:themeColor="text1"/>
                <w:sz w:val="30"/>
                <w:szCs w:val="30"/>
              </w:rPr>
              <w:t>Chtěl dokázat, že jeho bozi jsou mocnější a v roce 525 př.n.l. vtrhl do Egypta. Později zabil Psammetika III., posledního faraóna narozeného legitimně v Egyptě, a také mnoho kněží Školy mystérií Hórova oka.</w:t>
            </w:r>
            <w:r w:rsidRPr="00453D43">
              <w:rPr>
                <w:rStyle w:val="apple-converted-space"/>
                <w:rFonts w:ascii="Verdana" w:hAnsi="Verdana"/>
                <w:color w:val="000000" w:themeColor="text1"/>
                <w:sz w:val="30"/>
                <w:szCs w:val="30"/>
              </w:rPr>
              <w:t> </w:t>
            </w:r>
            <w:r w:rsidRPr="00453D43">
              <w:rPr>
                <w:rStyle w:val="Strong"/>
                <w:rFonts w:ascii="Verdana" w:hAnsi="Verdana"/>
                <w:color w:val="000000" w:themeColor="text1"/>
                <w:sz w:val="30"/>
                <w:szCs w:val="30"/>
              </w:rPr>
              <w:t xml:space="preserve">Nechal vyplenit jejich chrámy, spálit jejich papyry a tak zmizela </w:t>
            </w:r>
            <w:r w:rsidRPr="00453D43">
              <w:rPr>
                <w:rStyle w:val="Strong"/>
                <w:rFonts w:ascii="Verdana" w:hAnsi="Verdana"/>
                <w:color w:val="000000" w:themeColor="text1"/>
                <w:sz w:val="30"/>
                <w:szCs w:val="30"/>
              </w:rPr>
              <w:lastRenderedPageBreak/>
              <w:t>moudra,</w:t>
            </w:r>
            <w:r w:rsidRPr="00453D43">
              <w:rPr>
                <w:rStyle w:val="apple-converted-space"/>
                <w:rFonts w:ascii="Verdana" w:hAnsi="Verdana"/>
                <w:color w:val="000000" w:themeColor="text1"/>
                <w:sz w:val="30"/>
                <w:szCs w:val="30"/>
              </w:rPr>
              <w:t> </w:t>
            </w:r>
            <w:r w:rsidRPr="00453D43">
              <w:rPr>
                <w:rStyle w:val="Strong"/>
                <w:rFonts w:ascii="Verdana" w:hAnsi="Verdana"/>
                <w:b w:val="0"/>
                <w:bCs w:val="0"/>
                <w:color w:val="000000" w:themeColor="text1"/>
                <w:sz w:val="30"/>
                <w:szCs w:val="30"/>
              </w:rPr>
              <w:t>která na nich byla uložena po generace. Vzdělávání skončilo a egyptská moudrost zmizela spolu s knězi. </w:t>
            </w:r>
            <w:r w:rsidRPr="00453D43">
              <w:rPr>
                <w:rStyle w:val="apple-converted-space"/>
                <w:rFonts w:ascii="Verdana" w:hAnsi="Verdana"/>
                <w:color w:val="000000" w:themeColor="text1"/>
                <w:sz w:val="30"/>
                <w:szCs w:val="30"/>
              </w:rPr>
              <w:t> </w:t>
            </w:r>
            <w:r w:rsidRPr="00453D43">
              <w:rPr>
                <w:rStyle w:val="Strong"/>
                <w:rFonts w:ascii="Verdana" w:hAnsi="Verdana"/>
                <w:b w:val="0"/>
                <w:bCs w:val="0"/>
                <w:color w:val="000000" w:themeColor="text1"/>
                <w:sz w:val="30"/>
                <w:szCs w:val="30"/>
              </w:rPr>
              <w:t> </w:t>
            </w:r>
          </w:p>
          <w:p w:rsidR="00453D43" w:rsidRDefault="00453D43" w:rsidP="00453D43">
            <w:pPr>
              <w:jc w:val="both"/>
              <w:rPr>
                <w:rStyle w:val="Strong"/>
                <w:rFonts w:ascii="Verdana" w:hAnsi="Verdana"/>
                <w:color w:val="000000" w:themeColor="text1"/>
                <w:sz w:val="30"/>
                <w:szCs w:val="30"/>
              </w:rPr>
            </w:pPr>
            <w:r w:rsidRPr="00453D43">
              <w:rPr>
                <w:rStyle w:val="Strong"/>
                <w:rFonts w:ascii="Verdana" w:hAnsi="Verdana"/>
                <w:b w:val="0"/>
                <w:bCs w:val="0"/>
                <w:color w:val="000000" w:themeColor="text1"/>
                <w:sz w:val="30"/>
                <w:szCs w:val="30"/>
              </w:rPr>
              <w:t>Kambýsés se zasadil o 200 let krutého podmanění Egypta trvající až do roku 332 př.n.l., kdy přišel</w:t>
            </w:r>
            <w:r w:rsidRPr="00453D43">
              <w:rPr>
                <w:rStyle w:val="apple-converted-space"/>
                <w:rFonts w:ascii="Verdana" w:hAnsi="Verdana"/>
                <w:color w:val="000000" w:themeColor="text1"/>
                <w:sz w:val="30"/>
                <w:szCs w:val="30"/>
              </w:rPr>
              <w:t> </w:t>
            </w:r>
            <w:r w:rsidRPr="00453D43">
              <w:rPr>
                <w:rStyle w:val="Strong"/>
                <w:rFonts w:ascii="Verdana" w:hAnsi="Verdana"/>
                <w:color w:val="000000" w:themeColor="text1"/>
                <w:sz w:val="30"/>
                <w:szCs w:val="30"/>
              </w:rPr>
              <w:t>Alexander Veliký.</w:t>
            </w:r>
            <w:r w:rsidRPr="00453D43">
              <w:rPr>
                <w:rStyle w:val="apple-converted-space"/>
                <w:rFonts w:ascii="Verdana" w:hAnsi="Verdana"/>
                <w:color w:val="000000" w:themeColor="text1"/>
                <w:sz w:val="30"/>
                <w:szCs w:val="30"/>
              </w:rPr>
              <w:t> </w:t>
            </w:r>
            <w:r w:rsidRPr="00453D43">
              <w:rPr>
                <w:rStyle w:val="Strong"/>
                <w:rFonts w:ascii="Verdana" w:hAnsi="Verdana"/>
                <w:b w:val="0"/>
                <w:bCs w:val="0"/>
                <w:color w:val="000000" w:themeColor="text1"/>
                <w:sz w:val="30"/>
                <w:szCs w:val="30"/>
              </w:rPr>
              <w:t>Egypťané ho vítali jako spasitele. Alexander přikázal, aby byly</w:t>
            </w:r>
            <w:r w:rsidRPr="00453D43">
              <w:rPr>
                <w:rStyle w:val="apple-converted-space"/>
                <w:rFonts w:ascii="Verdana" w:hAnsi="Verdana"/>
                <w:color w:val="000000" w:themeColor="text1"/>
                <w:sz w:val="30"/>
                <w:szCs w:val="30"/>
              </w:rPr>
              <w:t> </w:t>
            </w:r>
            <w:r w:rsidRPr="00453D43">
              <w:rPr>
                <w:rStyle w:val="Strong"/>
                <w:rFonts w:ascii="Verdana" w:hAnsi="Verdana"/>
                <w:color w:val="000000" w:themeColor="text1"/>
                <w:sz w:val="30"/>
                <w:szCs w:val="30"/>
              </w:rPr>
              <w:t>jejich chrámy opraveny,</w:t>
            </w:r>
            <w:r w:rsidRPr="00453D43">
              <w:rPr>
                <w:rStyle w:val="apple-converted-space"/>
                <w:rFonts w:ascii="Verdana" w:hAnsi="Verdana"/>
                <w:color w:val="000000" w:themeColor="text1"/>
                <w:sz w:val="30"/>
                <w:szCs w:val="30"/>
              </w:rPr>
              <w:t> </w:t>
            </w:r>
            <w:r w:rsidRPr="00453D43">
              <w:rPr>
                <w:rStyle w:val="Strong"/>
                <w:rFonts w:ascii="Verdana" w:hAnsi="Verdana"/>
                <w:b w:val="0"/>
                <w:bCs w:val="0"/>
                <w:color w:val="000000" w:themeColor="text1"/>
                <w:sz w:val="30"/>
                <w:szCs w:val="30"/>
              </w:rPr>
              <w:t>a když zemřel, jeden z jeho generálů Ptolemaios I. započal vládu ptolemaiské dynastie, která panovala v Egyptě téměř 300 let.</w:t>
            </w:r>
            <w:r w:rsidRPr="00453D43">
              <w:rPr>
                <w:rStyle w:val="Strong"/>
                <w:rFonts w:ascii="Verdana" w:hAnsi="Verdana"/>
                <w:color w:val="000000" w:themeColor="text1"/>
                <w:sz w:val="30"/>
                <w:szCs w:val="30"/>
              </w:rPr>
              <w:t>Chrám bohyně Hathor,</w:t>
            </w:r>
            <w:r w:rsidRPr="00453D43">
              <w:rPr>
                <w:rStyle w:val="apple-converted-space"/>
                <w:rFonts w:ascii="Verdana" w:hAnsi="Verdana"/>
                <w:b/>
                <w:bCs/>
                <w:color w:val="000000" w:themeColor="text1"/>
                <w:sz w:val="30"/>
                <w:szCs w:val="30"/>
              </w:rPr>
              <w:t> </w:t>
            </w:r>
            <w:r w:rsidRPr="00453D43">
              <w:rPr>
                <w:rStyle w:val="Strong"/>
                <w:rFonts w:ascii="Verdana" w:hAnsi="Verdana"/>
                <w:b w:val="0"/>
                <w:bCs w:val="0"/>
                <w:color w:val="000000" w:themeColor="text1"/>
                <w:sz w:val="30"/>
                <w:szCs w:val="30"/>
              </w:rPr>
              <w:t>který</w:t>
            </w:r>
            <w:r w:rsidRPr="00453D43">
              <w:rPr>
                <w:rStyle w:val="apple-converted-space"/>
                <w:rFonts w:ascii="Verdana" w:hAnsi="Verdana"/>
                <w:b/>
                <w:bCs/>
                <w:color w:val="000000" w:themeColor="text1"/>
                <w:sz w:val="30"/>
                <w:szCs w:val="30"/>
              </w:rPr>
              <w:t> </w:t>
            </w:r>
            <w:r w:rsidRPr="00453D43">
              <w:rPr>
                <w:rStyle w:val="Strong"/>
                <w:rFonts w:ascii="Verdana" w:hAnsi="Verdana"/>
                <w:color w:val="000000" w:themeColor="text1"/>
                <w:sz w:val="30"/>
                <w:szCs w:val="30"/>
              </w:rPr>
              <w:t>v Dendeře</w:t>
            </w:r>
            <w:r w:rsidRPr="00453D43">
              <w:rPr>
                <w:rStyle w:val="apple-converted-space"/>
                <w:rFonts w:ascii="Verdana" w:hAnsi="Verdana"/>
                <w:color w:val="000000" w:themeColor="text1"/>
                <w:sz w:val="30"/>
                <w:szCs w:val="30"/>
              </w:rPr>
              <w:t> </w:t>
            </w:r>
            <w:r w:rsidRPr="00453D43">
              <w:rPr>
                <w:rStyle w:val="Strong"/>
                <w:rFonts w:ascii="Verdana" w:hAnsi="Verdana"/>
                <w:b w:val="0"/>
                <w:bCs w:val="0"/>
                <w:color w:val="000000" w:themeColor="text1"/>
                <w:sz w:val="30"/>
                <w:szCs w:val="30"/>
              </w:rPr>
              <w:t>stojí už od roku 5400 př.n.l., byl přestavěn makedonskými králi na znamení legitimizace jejich moci. Hieroglyfy v jedné z kryp uvádějí, že chrám</w:t>
            </w:r>
            <w:r w:rsidRPr="00453D43">
              <w:rPr>
                <w:rStyle w:val="apple-converted-space"/>
                <w:rFonts w:ascii="Verdana" w:hAnsi="Verdana"/>
                <w:color w:val="000000" w:themeColor="text1"/>
                <w:sz w:val="30"/>
                <w:szCs w:val="30"/>
              </w:rPr>
              <w:t> </w:t>
            </w:r>
            <w:r w:rsidRPr="00453D43">
              <w:rPr>
                <w:rStyle w:val="Strong"/>
                <w:rFonts w:ascii="Verdana" w:hAnsi="Verdana"/>
                <w:color w:val="000000" w:themeColor="text1"/>
                <w:sz w:val="30"/>
                <w:szCs w:val="30"/>
              </w:rPr>
              <w:t>byl už dříve přestavěn podle plánů navržených Imhotepem.</w:t>
            </w:r>
          </w:p>
          <w:tbl>
            <w:tblPr>
              <w:tblW w:w="30278" w:type="dxa"/>
              <w:tblCellMar>
                <w:left w:w="0" w:type="dxa"/>
                <w:right w:w="0" w:type="dxa"/>
              </w:tblCellMar>
              <w:tblLook w:val="04A0" w:firstRow="1" w:lastRow="0" w:firstColumn="1" w:lastColumn="0" w:noHBand="0" w:noVBand="1"/>
            </w:tblPr>
            <w:tblGrid>
              <w:gridCol w:w="9072"/>
              <w:gridCol w:w="21206"/>
            </w:tblGrid>
            <w:tr w:rsidR="00453D43" w:rsidRPr="00453D43" w:rsidTr="00453D43">
              <w:tc>
                <w:tcPr>
                  <w:tcW w:w="9072" w:type="dxa"/>
                  <w:hideMark/>
                </w:tcPr>
                <w:p w:rsidR="00453D43" w:rsidRPr="00453D43" w:rsidRDefault="00DF72F6" w:rsidP="00453D43">
                  <w:pPr>
                    <w:jc w:val="both"/>
                    <w:rPr>
                      <w:sz w:val="30"/>
                      <w:szCs w:val="30"/>
                    </w:rPr>
                  </w:pPr>
                  <w:r>
                    <w:rPr>
                      <w:rStyle w:val="Strong"/>
                      <w:rFonts w:ascii="Verdana" w:hAnsi="Verdana"/>
                      <w:color w:val="000000" w:themeColor="text1"/>
                      <w:sz w:val="30"/>
                      <w:szCs w:val="30"/>
                    </w:rPr>
                    <w:br/>
                  </w:r>
                  <w:r w:rsidR="00453D43" w:rsidRPr="00453D43">
                    <w:rPr>
                      <w:rStyle w:val="Strong"/>
                      <w:rFonts w:ascii="Verdana" w:hAnsi="Verdana"/>
                      <w:color w:val="000000" w:themeColor="text1"/>
                      <w:sz w:val="30"/>
                      <w:szCs w:val="30"/>
                    </w:rPr>
                    <w:t>NÁBOŽENSKÝ KOMPLEX V DENDEŘE</w:t>
                  </w:r>
                </w:p>
                <w:p w:rsidR="00453D43" w:rsidRPr="00453D43" w:rsidRDefault="00DF72F6" w:rsidP="00DF72F6">
                  <w:pPr>
                    <w:rPr>
                      <w:sz w:val="30"/>
                      <w:szCs w:val="30"/>
                    </w:rPr>
                  </w:pPr>
                  <w:r w:rsidRPr="00453D43">
                    <w:rPr>
                      <w:noProof/>
                      <w:sz w:val="30"/>
                      <w:szCs w:val="30"/>
                      <w:lang w:eastAsia="sk-SK"/>
                    </w:rPr>
                    <w:drawing>
                      <wp:anchor distT="0" distB="0" distL="114300" distR="114300" simplePos="0" relativeHeight="251686912" behindDoc="0" locked="0" layoutInCell="1" allowOverlap="1" wp14:anchorId="7E1D7CCB" wp14:editId="4C4973D4">
                        <wp:simplePos x="0" y="0"/>
                        <wp:positionH relativeFrom="column">
                          <wp:posOffset>3810</wp:posOffset>
                        </wp:positionH>
                        <wp:positionV relativeFrom="paragraph">
                          <wp:posOffset>572770</wp:posOffset>
                        </wp:positionV>
                        <wp:extent cx="5510530" cy="3253105"/>
                        <wp:effectExtent l="0" t="0" r="0" b="4445"/>
                        <wp:wrapTopAndBottom/>
                        <wp:docPr id="51" name="Picture 51" descr="http://www.okemboha.mysteria.cz/images/dender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okemboha.mysteria.cz/images/dendera2.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10530" cy="3253105"/>
                                </a:xfrm>
                                <a:prstGeom prst="rect">
                                  <a:avLst/>
                                </a:prstGeom>
                                <a:noFill/>
                                <a:ln>
                                  <a:noFill/>
                                </a:ln>
                              </pic:spPr>
                            </pic:pic>
                          </a:graphicData>
                        </a:graphic>
                        <wp14:sizeRelH relativeFrom="page">
                          <wp14:pctWidth>0</wp14:pctWidth>
                        </wp14:sizeRelH>
                        <wp14:sizeRelV relativeFrom="page">
                          <wp14:pctHeight>0</wp14:pctHeight>
                        </wp14:sizeRelV>
                      </wp:anchor>
                    </w:drawing>
                  </w:r>
                  <w:r w:rsidR="00453D43" w:rsidRPr="00453D43">
                    <w:rPr>
                      <w:rStyle w:val="Strong"/>
                      <w:rFonts w:ascii="Verdana" w:hAnsi="Verdana"/>
                      <w:b w:val="0"/>
                      <w:bCs w:val="0"/>
                      <w:color w:val="000000" w:themeColor="text1"/>
                      <w:sz w:val="30"/>
                      <w:szCs w:val="30"/>
                    </w:rPr>
                    <w:t xml:space="preserve">Náboženský komplex v Dendeře leží na 26° severní šířky. Byl zde počáteční bod starodávné cesty k Rudému moři. </w:t>
                  </w:r>
                  <w:r w:rsidR="00453D43" w:rsidRPr="00453D43">
                    <w:rPr>
                      <w:rStyle w:val="Strong"/>
                      <w:rFonts w:ascii="Verdana" w:hAnsi="Verdana"/>
                      <w:b w:val="0"/>
                      <w:bCs w:val="0"/>
                      <w:color w:val="000000" w:themeColor="text1"/>
                      <w:sz w:val="30"/>
                      <w:szCs w:val="30"/>
                    </w:rPr>
                    <w:lastRenderedPageBreak/>
                    <w:t>Později byly o několik kilometrů</w:t>
                  </w:r>
                  <w:r w:rsidR="00453D43">
                    <w:rPr>
                      <w:rStyle w:val="Strong"/>
                      <w:rFonts w:ascii="Verdana" w:hAnsi="Verdana"/>
                      <w:b w:val="0"/>
                      <w:bCs w:val="0"/>
                      <w:color w:val="000000" w:themeColor="text1"/>
                      <w:sz w:val="30"/>
                      <w:szCs w:val="30"/>
                    </w:rPr>
                    <w:t xml:space="preserve">  jižněji postaveny Théby.</w:t>
                  </w:r>
                  <w:r w:rsidR="00453D43">
                    <w:rPr>
                      <w:rStyle w:val="Strong"/>
                      <w:rFonts w:ascii="Verdana" w:hAnsi="Verdana"/>
                      <w:b w:val="0"/>
                      <w:bCs w:val="0"/>
                      <w:color w:val="000000" w:themeColor="text1"/>
                      <w:sz w:val="30"/>
                      <w:szCs w:val="30"/>
                    </w:rPr>
                    <w:br/>
                  </w:r>
                  <w:r w:rsidR="00453D43" w:rsidRPr="00453D43">
                    <w:rPr>
                      <w:rStyle w:val="Strong"/>
                      <w:rFonts w:ascii="Verdana" w:hAnsi="Verdana"/>
                      <w:b w:val="0"/>
                      <w:bCs w:val="0"/>
                      <w:color w:val="000000" w:themeColor="text1"/>
                      <w:sz w:val="30"/>
                      <w:szCs w:val="30"/>
                    </w:rPr>
                    <w:t>Na úsvitu egyptské civilizace během noci letního slunovratu se na místě pečlivě vybraném kvůli postavení hvězd konal</w:t>
                  </w:r>
                  <w:r w:rsidR="00453D43" w:rsidRPr="00453D43">
                    <w:rPr>
                      <w:rStyle w:val="apple-converted-space"/>
                      <w:rFonts w:ascii="Verdana" w:hAnsi="Verdana"/>
                      <w:color w:val="000000" w:themeColor="text1"/>
                      <w:sz w:val="30"/>
                      <w:szCs w:val="30"/>
                    </w:rPr>
                    <w:t> </w:t>
                  </w:r>
                  <w:r w:rsidR="00453D43" w:rsidRPr="00453D43">
                    <w:rPr>
                      <w:rStyle w:val="Strong"/>
                      <w:rFonts w:ascii="Verdana" w:hAnsi="Verdana"/>
                      <w:color w:val="000000" w:themeColor="text1"/>
                      <w:sz w:val="30"/>
                      <w:szCs w:val="30"/>
                    </w:rPr>
                    <w:t>obřad Put-Ser.</w:t>
                  </w:r>
                  <w:r w:rsidR="00453D43" w:rsidRPr="00453D43">
                    <w:rPr>
                      <w:rStyle w:val="Strong"/>
                      <w:rFonts w:ascii="Verdana" w:hAnsi="Verdana"/>
                      <w:b w:val="0"/>
                      <w:bCs w:val="0"/>
                      <w:color w:val="000000" w:themeColor="text1"/>
                      <w:sz w:val="30"/>
                      <w:szCs w:val="30"/>
                    </w:rPr>
                    <w:t>Faraón společně s nejvyšším knězem Školy mystérií Hórova oka obklopený davem přihlížejících nalezli skupinu hvězd nad severním pólem Země. Nazvali ji souhvězdím</w:t>
                  </w:r>
                  <w:r w:rsidR="00453D43" w:rsidRPr="00453D43">
                    <w:rPr>
                      <w:rStyle w:val="apple-converted-space"/>
                      <w:rFonts w:ascii="Verdana" w:hAnsi="Verdana"/>
                      <w:color w:val="000000" w:themeColor="text1"/>
                      <w:sz w:val="30"/>
                      <w:szCs w:val="30"/>
                    </w:rPr>
                    <w:t> </w:t>
                  </w:r>
                  <w:r w:rsidR="00453D43" w:rsidRPr="00453D43">
                    <w:rPr>
                      <w:rStyle w:val="Strong"/>
                      <w:rFonts w:ascii="Verdana" w:hAnsi="Verdana"/>
                      <w:color w:val="000000" w:themeColor="text1"/>
                      <w:sz w:val="30"/>
                      <w:szCs w:val="30"/>
                    </w:rPr>
                    <w:t>Tuaret,</w:t>
                  </w:r>
                  <w:r w:rsidR="00453D43" w:rsidRPr="00453D43">
                    <w:rPr>
                      <w:rStyle w:val="apple-converted-space"/>
                      <w:rFonts w:ascii="Verdana" w:hAnsi="Verdana"/>
                      <w:color w:val="000000" w:themeColor="text1"/>
                      <w:sz w:val="30"/>
                      <w:szCs w:val="30"/>
                    </w:rPr>
                    <w:t> </w:t>
                  </w:r>
                  <w:r w:rsidR="00453D43" w:rsidRPr="00453D43">
                    <w:rPr>
                      <w:rStyle w:val="Strong"/>
                      <w:rFonts w:ascii="Verdana" w:hAnsi="Verdana"/>
                      <w:b w:val="0"/>
                      <w:bCs w:val="0"/>
                      <w:color w:val="000000" w:themeColor="text1"/>
                      <w:sz w:val="30"/>
                      <w:szCs w:val="30"/>
                    </w:rPr>
                    <w:t>jeho symbolem byla červená těhotná hrošice.</w:t>
                  </w:r>
                </w:p>
              </w:tc>
              <w:tc>
                <w:tcPr>
                  <w:tcW w:w="21206" w:type="dxa"/>
                  <w:vAlign w:val="center"/>
                  <w:hideMark/>
                </w:tcPr>
                <w:p w:rsidR="00453D43" w:rsidRPr="00453D43" w:rsidRDefault="00453D43" w:rsidP="00453D43">
                  <w:pPr>
                    <w:jc w:val="both"/>
                    <w:rPr>
                      <w:sz w:val="30"/>
                      <w:szCs w:val="30"/>
                    </w:rPr>
                  </w:pPr>
                </w:p>
              </w:tc>
            </w:tr>
          </w:tbl>
          <w:p w:rsidR="00453D43" w:rsidRPr="00453D43" w:rsidRDefault="00453D43" w:rsidP="00453D43">
            <w:pPr>
              <w:jc w:val="both"/>
              <w:rPr>
                <w:sz w:val="30"/>
                <w:szCs w:val="30"/>
              </w:rPr>
            </w:pPr>
            <w:r w:rsidRPr="00453D43">
              <w:rPr>
                <w:rStyle w:val="Strong"/>
                <w:rFonts w:ascii="Verdana" w:hAnsi="Verdana"/>
                <w:b w:val="0"/>
                <w:bCs w:val="0"/>
                <w:color w:val="000000" w:themeColor="text1"/>
                <w:sz w:val="30"/>
                <w:szCs w:val="30"/>
              </w:rPr>
              <w:lastRenderedPageBreak/>
              <w:t>Dnes se stejné seskupení hvězd nazývá souhvězdí Draka a jeho symbolem je saň.</w:t>
            </w:r>
            <w:r w:rsidRPr="00453D43">
              <w:rPr>
                <w:rStyle w:val="apple-converted-space"/>
                <w:rFonts w:ascii="Verdana" w:hAnsi="Verdana"/>
                <w:color w:val="000000" w:themeColor="text1"/>
                <w:sz w:val="30"/>
                <w:szCs w:val="30"/>
              </w:rPr>
              <w:t> </w:t>
            </w:r>
            <w:r w:rsidRPr="00453D43">
              <w:rPr>
                <w:rStyle w:val="Strong"/>
                <w:rFonts w:ascii="Verdana" w:hAnsi="Verdana"/>
                <w:color w:val="000000" w:themeColor="text1"/>
                <w:sz w:val="30"/>
                <w:szCs w:val="30"/>
              </w:rPr>
              <w:t>Nejjasnější hvězdou souhvězdí byla Alfa Draconis</w:t>
            </w:r>
            <w:r w:rsidRPr="00453D43">
              <w:rPr>
                <w:rStyle w:val="apple-converted-space"/>
                <w:rFonts w:ascii="Verdana" w:hAnsi="Verdana"/>
                <w:color w:val="000000" w:themeColor="text1"/>
                <w:sz w:val="30"/>
                <w:szCs w:val="30"/>
              </w:rPr>
              <w:t> </w:t>
            </w:r>
            <w:r w:rsidRPr="00453D43">
              <w:rPr>
                <w:rStyle w:val="Strong"/>
                <w:rFonts w:ascii="Verdana" w:hAnsi="Verdana"/>
                <w:b w:val="0"/>
                <w:bCs w:val="0"/>
                <w:color w:val="000000" w:themeColor="text1"/>
                <w:sz w:val="30"/>
                <w:szCs w:val="30"/>
              </w:rPr>
              <w:t>nacházející se v té době přesně nad otáčivou osou Země. O 4320 let později ji nahradila Polárka, která dnes vede naše mořeplavce. Během jednoho cyklu otočení solárního systému kolem centra galaxie, které trvá 25.920 let se nad pólem vystřídá šest různých hvězd.</w:t>
            </w:r>
            <w:r w:rsidRPr="00453D43">
              <w:rPr>
                <w:rStyle w:val="apple-converted-space"/>
                <w:rFonts w:ascii="Verdana" w:hAnsi="Verdana"/>
                <w:color w:val="000000" w:themeColor="text1"/>
                <w:sz w:val="30"/>
                <w:szCs w:val="30"/>
              </w:rPr>
              <w:t> </w:t>
            </w:r>
            <w:r w:rsidRPr="00453D43">
              <w:rPr>
                <w:rStyle w:val="Strong"/>
                <w:rFonts w:ascii="Verdana" w:hAnsi="Verdana"/>
                <w:color w:val="000000" w:themeColor="text1"/>
                <w:sz w:val="30"/>
                <w:szCs w:val="30"/>
              </w:rPr>
              <w:t>Hvězda nad pólem symbolizovala základní mateřskou sílu, která stvořila hmotu a umožňovala existenci života, bohyni Hathor, ženský princip,</w:t>
            </w:r>
            <w:r w:rsidRPr="00453D43">
              <w:rPr>
                <w:rStyle w:val="apple-converted-space"/>
                <w:rFonts w:ascii="Verdana" w:hAnsi="Verdana"/>
                <w:color w:val="000000" w:themeColor="text1"/>
                <w:sz w:val="30"/>
                <w:szCs w:val="30"/>
              </w:rPr>
              <w:t> </w:t>
            </w:r>
            <w:r w:rsidRPr="00453D43">
              <w:rPr>
                <w:rStyle w:val="Strong"/>
                <w:rFonts w:ascii="Verdana" w:hAnsi="Verdana"/>
                <w:b w:val="0"/>
                <w:bCs w:val="0"/>
                <w:color w:val="000000" w:themeColor="text1"/>
                <w:sz w:val="30"/>
                <w:szCs w:val="30"/>
              </w:rPr>
              <w:t>jemuž byl chrám zasvěcen.</w:t>
            </w:r>
          </w:p>
          <w:p w:rsidR="00453D43" w:rsidRPr="00453D43" w:rsidRDefault="00453D43" w:rsidP="00453D43">
            <w:pPr>
              <w:jc w:val="both"/>
              <w:rPr>
                <w:sz w:val="30"/>
                <w:szCs w:val="30"/>
              </w:rPr>
            </w:pPr>
            <w:r w:rsidRPr="00453D43">
              <w:rPr>
                <w:rStyle w:val="Strong"/>
                <w:rFonts w:ascii="Verdana" w:hAnsi="Verdana"/>
                <w:b w:val="0"/>
                <w:bCs w:val="0"/>
                <w:color w:val="000000" w:themeColor="text1"/>
                <w:sz w:val="30"/>
                <w:szCs w:val="30"/>
              </w:rPr>
              <w:t>Faraón a velekněz napjali lano mezi dvěma kůly orientovanými ke hvězdě Alfa Draconis. Kněžky chrámu zatloukly kůly do země a vyznačily tak</w:t>
            </w:r>
            <w:r w:rsidRPr="00453D43">
              <w:rPr>
                <w:rStyle w:val="apple-converted-space"/>
                <w:rFonts w:ascii="Verdana" w:hAnsi="Verdana"/>
                <w:color w:val="000000" w:themeColor="text1"/>
                <w:sz w:val="30"/>
                <w:szCs w:val="30"/>
              </w:rPr>
              <w:t> </w:t>
            </w:r>
            <w:r w:rsidRPr="00453D43">
              <w:rPr>
                <w:rStyle w:val="Strong"/>
                <w:rFonts w:ascii="Verdana" w:hAnsi="Verdana"/>
                <w:color w:val="000000" w:themeColor="text1"/>
                <w:sz w:val="30"/>
                <w:szCs w:val="30"/>
              </w:rPr>
              <w:t>chrámovou osu,</w:t>
            </w:r>
            <w:r w:rsidRPr="00453D43">
              <w:rPr>
                <w:rStyle w:val="apple-converted-space"/>
                <w:rFonts w:ascii="Verdana" w:hAnsi="Verdana"/>
                <w:color w:val="000000" w:themeColor="text1"/>
                <w:sz w:val="30"/>
                <w:szCs w:val="30"/>
              </w:rPr>
              <w:t> </w:t>
            </w:r>
            <w:r w:rsidRPr="00453D43">
              <w:rPr>
                <w:rStyle w:val="Strong"/>
                <w:rFonts w:ascii="Verdana" w:hAnsi="Verdana"/>
                <w:b w:val="0"/>
                <w:bCs w:val="0"/>
                <w:color w:val="000000" w:themeColor="text1"/>
                <w:sz w:val="30"/>
                <w:szCs w:val="30"/>
              </w:rPr>
              <w:t>která později rozdělovala svatyně. Umístili kámen do středu prostoru a pak do 4 rohů budoucích hradeb.</w:t>
            </w:r>
            <w:r w:rsidRPr="00453D43">
              <w:rPr>
                <w:rStyle w:val="apple-converted-space"/>
                <w:rFonts w:ascii="Verdana" w:hAnsi="Verdana"/>
                <w:color w:val="000000" w:themeColor="text1"/>
                <w:sz w:val="30"/>
                <w:szCs w:val="30"/>
              </w:rPr>
              <w:t> </w:t>
            </w:r>
            <w:r w:rsidRPr="00453D43">
              <w:rPr>
                <w:rStyle w:val="Strong"/>
                <w:rFonts w:ascii="Verdana" w:hAnsi="Verdana"/>
                <w:color w:val="000000" w:themeColor="text1"/>
                <w:sz w:val="30"/>
                <w:szCs w:val="30"/>
              </w:rPr>
              <w:t>Vysoké zdi měly chránit zachování věčného života.</w:t>
            </w:r>
            <w:r w:rsidRPr="00453D43">
              <w:rPr>
                <w:rStyle w:val="apple-converted-space"/>
                <w:rFonts w:ascii="Verdana" w:hAnsi="Verdana"/>
                <w:color w:val="000000" w:themeColor="text1"/>
                <w:sz w:val="30"/>
                <w:szCs w:val="30"/>
              </w:rPr>
              <w:t> </w:t>
            </w:r>
            <w:r w:rsidRPr="00453D43">
              <w:rPr>
                <w:rStyle w:val="Strong"/>
                <w:rFonts w:ascii="Verdana" w:hAnsi="Verdana"/>
                <w:b w:val="0"/>
                <w:bCs w:val="0"/>
                <w:color w:val="000000" w:themeColor="text1"/>
                <w:sz w:val="30"/>
                <w:szCs w:val="30"/>
              </w:rPr>
              <w:t>Na severní stranu umístili vstup, který byl poslední v řadě</w:t>
            </w:r>
            <w:r w:rsidRPr="00453D43">
              <w:rPr>
                <w:rStyle w:val="apple-converted-space"/>
                <w:rFonts w:ascii="Verdana" w:hAnsi="Verdana"/>
                <w:color w:val="000000" w:themeColor="text1"/>
                <w:sz w:val="30"/>
                <w:szCs w:val="30"/>
              </w:rPr>
              <w:t> </w:t>
            </w:r>
            <w:r w:rsidRPr="00453D43">
              <w:rPr>
                <w:rStyle w:val="Strong"/>
                <w:rFonts w:ascii="Verdana" w:hAnsi="Verdana"/>
                <w:color w:val="000000" w:themeColor="text1"/>
                <w:sz w:val="30"/>
                <w:szCs w:val="30"/>
              </w:rPr>
              <w:t>bran,</w:t>
            </w:r>
            <w:r w:rsidRPr="00453D43">
              <w:rPr>
                <w:rStyle w:val="apple-converted-space"/>
                <w:rFonts w:ascii="Verdana" w:hAnsi="Verdana"/>
                <w:color w:val="000000" w:themeColor="text1"/>
                <w:sz w:val="30"/>
                <w:szCs w:val="30"/>
              </w:rPr>
              <w:t> </w:t>
            </w:r>
            <w:r w:rsidRPr="00453D43">
              <w:rPr>
                <w:rStyle w:val="Strong"/>
                <w:rFonts w:ascii="Verdana" w:hAnsi="Verdana"/>
                <w:b w:val="0"/>
                <w:bCs w:val="0"/>
                <w:color w:val="000000" w:themeColor="text1"/>
                <w:sz w:val="30"/>
                <w:szCs w:val="30"/>
              </w:rPr>
              <w:t>které se táhly od vnitřní kaple Hathořina chrámu a</w:t>
            </w:r>
            <w:r w:rsidRPr="00453D43">
              <w:rPr>
                <w:rStyle w:val="apple-converted-space"/>
                <w:rFonts w:ascii="Verdana" w:hAnsi="Verdana"/>
                <w:color w:val="000000" w:themeColor="text1"/>
                <w:sz w:val="30"/>
                <w:szCs w:val="30"/>
              </w:rPr>
              <w:t> </w:t>
            </w:r>
            <w:r w:rsidRPr="00453D43">
              <w:rPr>
                <w:rStyle w:val="Strong"/>
                <w:rFonts w:ascii="Verdana" w:hAnsi="Verdana"/>
                <w:color w:val="000000" w:themeColor="text1"/>
                <w:sz w:val="30"/>
                <w:szCs w:val="30"/>
              </w:rPr>
              <w:t>vyznačovaly část oblohy,</w:t>
            </w:r>
            <w:r w:rsidRPr="00453D43">
              <w:rPr>
                <w:rStyle w:val="Strong"/>
                <w:rFonts w:ascii="Verdana" w:hAnsi="Verdana"/>
                <w:b w:val="0"/>
                <w:bCs w:val="0"/>
                <w:color w:val="000000" w:themeColor="text1"/>
                <w:sz w:val="30"/>
                <w:szCs w:val="30"/>
              </w:rPr>
              <w:t xml:space="preserve">na které vycházela Alfa Draconis. Díky tomu bylo snadnější objevit ji na noční obloze a systematicky zaznamenávat její pohyby. Na této noční obloze objevili další hvězdu, která zářila na obloze v úhlu 90° k ostatním. </w:t>
            </w:r>
            <w:r w:rsidRPr="00453D43">
              <w:rPr>
                <w:rStyle w:val="Strong"/>
                <w:rFonts w:ascii="Verdana" w:hAnsi="Verdana"/>
                <w:b w:val="0"/>
                <w:bCs w:val="0"/>
                <w:color w:val="000000" w:themeColor="text1"/>
                <w:sz w:val="30"/>
                <w:szCs w:val="30"/>
              </w:rPr>
              <w:lastRenderedPageBreak/>
              <w:t>Pojmenovali ji</w:t>
            </w:r>
            <w:r w:rsidRPr="00453D43">
              <w:rPr>
                <w:rStyle w:val="Strong"/>
                <w:rFonts w:ascii="Verdana" w:hAnsi="Verdana"/>
                <w:color w:val="000000" w:themeColor="text1"/>
                <w:sz w:val="30"/>
                <w:szCs w:val="30"/>
              </w:rPr>
              <w:t>Sirius a stala se symbolem bohyně Isis.</w:t>
            </w:r>
            <w:r w:rsidRPr="00453D43">
              <w:rPr>
                <w:rStyle w:val="apple-converted-space"/>
                <w:rFonts w:ascii="Verdana" w:hAnsi="Verdana"/>
                <w:color w:val="000000" w:themeColor="text1"/>
                <w:sz w:val="30"/>
                <w:szCs w:val="30"/>
              </w:rPr>
              <w:t> </w:t>
            </w:r>
            <w:r w:rsidRPr="00453D43">
              <w:rPr>
                <w:rStyle w:val="Strong"/>
                <w:rFonts w:ascii="Verdana" w:hAnsi="Verdana"/>
                <w:b w:val="0"/>
                <w:bCs w:val="0"/>
                <w:color w:val="000000" w:themeColor="text1"/>
                <w:sz w:val="30"/>
                <w:szCs w:val="30"/>
              </w:rPr>
              <w:t>Na její počest vytvořili osu druhého chrámu a druhý vstup do komplexu.</w:t>
            </w:r>
            <w:r w:rsidRPr="00453D43">
              <w:rPr>
                <w:rStyle w:val="Strong"/>
                <w:rFonts w:ascii="Verdana" w:hAnsi="Verdana"/>
                <w:color w:val="000000" w:themeColor="text1"/>
                <w:sz w:val="30"/>
                <w:szCs w:val="30"/>
              </w:rPr>
              <w:t>Vstup do chrámu bohyně Isis označuje místo, kde Sirius a Slunce vycházejí o letním slunovratu,</w:t>
            </w:r>
            <w:r w:rsidRPr="00453D43">
              <w:rPr>
                <w:rStyle w:val="apple-converted-space"/>
                <w:rFonts w:ascii="Verdana" w:hAnsi="Verdana"/>
                <w:color w:val="000000" w:themeColor="text1"/>
                <w:sz w:val="30"/>
                <w:szCs w:val="30"/>
              </w:rPr>
              <w:t> </w:t>
            </w:r>
            <w:r w:rsidRPr="00453D43">
              <w:rPr>
                <w:rStyle w:val="Strong"/>
                <w:rFonts w:ascii="Verdana" w:hAnsi="Verdana"/>
                <w:b w:val="0"/>
                <w:bCs w:val="0"/>
                <w:color w:val="000000" w:themeColor="text1"/>
                <w:sz w:val="30"/>
                <w:szCs w:val="30"/>
              </w:rPr>
              <w:t>21. června. Chrám postupně rostl a kněží dál zaznamenávali pohyby hvězd a studovali procesy, jež ovlivňovala jejich energie. Svá zjištění tesali do kamenných stěn.</w:t>
            </w:r>
          </w:p>
          <w:p w:rsidR="00453D43" w:rsidRPr="00453D43" w:rsidRDefault="00453D43" w:rsidP="00453D43">
            <w:pPr>
              <w:jc w:val="both"/>
              <w:rPr>
                <w:sz w:val="30"/>
                <w:szCs w:val="30"/>
              </w:rPr>
            </w:pPr>
            <w:r w:rsidRPr="00453D43">
              <w:rPr>
                <w:rStyle w:val="Strong"/>
                <w:rFonts w:ascii="Verdana" w:hAnsi="Verdana"/>
                <w:color w:val="000000" w:themeColor="text1"/>
                <w:sz w:val="30"/>
                <w:szCs w:val="30"/>
              </w:rPr>
              <w:t>SIRIUS</w:t>
            </w:r>
          </w:p>
          <w:p w:rsidR="00DF72F6" w:rsidRDefault="00453D43" w:rsidP="00453D43">
            <w:pPr>
              <w:jc w:val="both"/>
              <w:rPr>
                <w:rStyle w:val="apple-converted-space"/>
                <w:rFonts w:ascii="Verdana" w:hAnsi="Verdana"/>
                <w:color w:val="000000" w:themeColor="text1"/>
                <w:sz w:val="30"/>
                <w:szCs w:val="30"/>
              </w:rPr>
            </w:pPr>
            <w:r w:rsidRPr="00453D43">
              <w:rPr>
                <w:rStyle w:val="Strong"/>
                <w:rFonts w:ascii="Verdana" w:hAnsi="Verdana"/>
                <w:color w:val="000000" w:themeColor="text1"/>
                <w:sz w:val="30"/>
                <w:szCs w:val="30"/>
              </w:rPr>
              <w:t>Sirius,</w:t>
            </w:r>
            <w:r w:rsidRPr="00453D43">
              <w:rPr>
                <w:rStyle w:val="apple-converted-space"/>
                <w:rFonts w:ascii="Verdana" w:hAnsi="Verdana"/>
                <w:color w:val="000000" w:themeColor="text1"/>
                <w:sz w:val="30"/>
                <w:szCs w:val="30"/>
              </w:rPr>
              <w:t> </w:t>
            </w:r>
            <w:r w:rsidRPr="00453D43">
              <w:rPr>
                <w:rStyle w:val="Strong"/>
                <w:rFonts w:ascii="Verdana" w:hAnsi="Verdana"/>
                <w:b w:val="0"/>
                <w:bCs w:val="0"/>
                <w:color w:val="000000" w:themeColor="text1"/>
                <w:sz w:val="30"/>
                <w:szCs w:val="30"/>
              </w:rPr>
              <w:t>symbol bohyně Isis, byl také nazýván psí hvězda, protože se nachází na chvostu souhvězdí Orion, symbolizujícího boha Osirida. 120 dní se ukrýval za horizontem a jeho východ</w:t>
            </w:r>
            <w:r w:rsidRPr="00453D43">
              <w:rPr>
                <w:rStyle w:val="apple-converted-space"/>
                <w:rFonts w:ascii="Verdana" w:hAnsi="Verdana"/>
                <w:color w:val="000000" w:themeColor="text1"/>
                <w:sz w:val="30"/>
                <w:szCs w:val="30"/>
              </w:rPr>
              <w:t> </w:t>
            </w:r>
            <w:r w:rsidRPr="00453D43">
              <w:rPr>
                <w:rStyle w:val="Strong"/>
                <w:rFonts w:ascii="Verdana" w:hAnsi="Verdana"/>
                <w:color w:val="000000" w:themeColor="text1"/>
                <w:sz w:val="30"/>
                <w:szCs w:val="30"/>
              </w:rPr>
              <w:t>oznamoval  příchod záplav na Nilu.</w:t>
            </w:r>
            <w:r w:rsidRPr="00453D43">
              <w:rPr>
                <w:rStyle w:val="Strong"/>
                <w:rFonts w:ascii="Verdana" w:hAnsi="Verdana"/>
                <w:b w:val="0"/>
                <w:bCs w:val="0"/>
                <w:color w:val="000000" w:themeColor="text1"/>
                <w:sz w:val="30"/>
                <w:szCs w:val="30"/>
              </w:rPr>
              <w:t>Zůstal viditelný po 40 dní, tedy po celou dobu záplav. Tento vztah udělal ze Siria velmi významnou hvězdu pro Egypt.</w:t>
            </w:r>
            <w:r w:rsidRPr="00453D43">
              <w:rPr>
                <w:rStyle w:val="apple-converted-space"/>
                <w:rFonts w:ascii="Verdana" w:hAnsi="Verdana"/>
                <w:color w:val="000000" w:themeColor="text1"/>
                <w:sz w:val="30"/>
                <w:szCs w:val="30"/>
              </w:rPr>
              <w:t> </w:t>
            </w:r>
          </w:p>
          <w:p w:rsidR="00DF72F6" w:rsidRDefault="00453D43" w:rsidP="00453D43">
            <w:pPr>
              <w:jc w:val="both"/>
              <w:rPr>
                <w:rStyle w:val="apple-converted-space"/>
                <w:rFonts w:ascii="Verdana" w:hAnsi="Verdana"/>
                <w:b/>
                <w:bCs/>
                <w:color w:val="000000" w:themeColor="text1"/>
                <w:sz w:val="30"/>
                <w:szCs w:val="30"/>
              </w:rPr>
            </w:pPr>
            <w:r w:rsidRPr="00453D43">
              <w:rPr>
                <w:rStyle w:val="Strong"/>
                <w:rFonts w:ascii="Verdana" w:hAnsi="Verdana"/>
                <w:color w:val="000000" w:themeColor="text1"/>
                <w:sz w:val="30"/>
                <w:szCs w:val="30"/>
              </w:rPr>
              <w:t>Rok rozdělili do tří období zvaných tetrameny, které rozlišovaly záplavy na Nilu.</w:t>
            </w:r>
            <w:r w:rsidRPr="00453D43">
              <w:rPr>
                <w:rStyle w:val="apple-converted-space"/>
                <w:rFonts w:ascii="Verdana" w:hAnsi="Verdana"/>
                <w:b/>
                <w:bCs/>
                <w:color w:val="000000" w:themeColor="text1"/>
                <w:sz w:val="30"/>
                <w:szCs w:val="30"/>
              </w:rPr>
              <w:t> </w:t>
            </w:r>
          </w:p>
          <w:p w:rsidR="00DF72F6" w:rsidRDefault="00453D43" w:rsidP="00453D43">
            <w:pPr>
              <w:jc w:val="both"/>
              <w:rPr>
                <w:rStyle w:val="Strong"/>
                <w:rFonts w:ascii="Verdana" w:hAnsi="Verdana"/>
                <w:b w:val="0"/>
                <w:bCs w:val="0"/>
                <w:color w:val="000000" w:themeColor="text1"/>
                <w:sz w:val="30"/>
                <w:szCs w:val="30"/>
              </w:rPr>
            </w:pPr>
            <w:r w:rsidRPr="00453D43">
              <w:rPr>
                <w:rStyle w:val="Strong"/>
                <w:rFonts w:ascii="Verdana" w:hAnsi="Verdana"/>
                <w:b w:val="0"/>
                <w:bCs w:val="0"/>
                <w:color w:val="000000" w:themeColor="text1"/>
                <w:sz w:val="30"/>
                <w:szCs w:val="30"/>
              </w:rPr>
              <w:t>Východ hvězdy Sirius na obloze, který oznamoval příchod záplav, když zmizela, řeka se vrátila do svého normálního stavu.</w:t>
            </w:r>
            <w:r w:rsidR="00DF72F6">
              <w:rPr>
                <w:rStyle w:val="Strong"/>
                <w:rFonts w:ascii="Verdana" w:hAnsi="Verdana"/>
                <w:b w:val="0"/>
                <w:bCs w:val="0"/>
                <w:color w:val="000000" w:themeColor="text1"/>
                <w:sz w:val="30"/>
                <w:szCs w:val="30"/>
              </w:rPr>
              <w:t xml:space="preserve"> </w:t>
            </w:r>
            <w:r w:rsidRPr="00453D43">
              <w:rPr>
                <w:rStyle w:val="Strong"/>
                <w:rFonts w:ascii="Verdana" w:hAnsi="Verdana"/>
                <w:b w:val="0"/>
                <w:bCs w:val="0"/>
                <w:color w:val="000000" w:themeColor="text1"/>
                <w:sz w:val="30"/>
                <w:szCs w:val="30"/>
              </w:rPr>
              <w:t xml:space="preserve">Synchronizace života Egypťanů s hvězdami s Sluncem byla tak důležitá, že faraón při nástupu na trůn musel přísahat, že nikdy nezmění dny kalendáře. Nicméně čas východu Siria závisel na poloze chrámu. V Elefantině na jihu ho bylo možné spatřit o 7 dní dříve než v Bubastisu na severu. </w:t>
            </w:r>
          </w:p>
          <w:p w:rsidR="00DF72F6" w:rsidRDefault="00453D43" w:rsidP="00453D43">
            <w:pPr>
              <w:jc w:val="both"/>
              <w:rPr>
                <w:rStyle w:val="Strong"/>
                <w:rFonts w:ascii="Verdana" w:hAnsi="Verdana"/>
                <w:b w:val="0"/>
                <w:bCs w:val="0"/>
                <w:color w:val="000000" w:themeColor="text1"/>
                <w:sz w:val="30"/>
                <w:szCs w:val="30"/>
              </w:rPr>
            </w:pPr>
            <w:r w:rsidRPr="00453D43">
              <w:rPr>
                <w:rStyle w:val="Strong"/>
                <w:rFonts w:ascii="Verdana" w:hAnsi="Verdana"/>
                <w:b w:val="0"/>
                <w:bCs w:val="0"/>
                <w:color w:val="000000" w:themeColor="text1"/>
                <w:sz w:val="30"/>
                <w:szCs w:val="30"/>
              </w:rPr>
              <w:t>Kněží využívali</w:t>
            </w:r>
            <w:r w:rsidRPr="00453D43">
              <w:rPr>
                <w:rStyle w:val="apple-converted-space"/>
                <w:rFonts w:ascii="Verdana" w:hAnsi="Verdana"/>
                <w:color w:val="000000" w:themeColor="text1"/>
                <w:sz w:val="30"/>
                <w:szCs w:val="30"/>
              </w:rPr>
              <w:t> </w:t>
            </w:r>
            <w:r w:rsidRPr="00453D43">
              <w:rPr>
                <w:rStyle w:val="Strong"/>
                <w:rFonts w:ascii="Verdana" w:hAnsi="Verdana"/>
                <w:color w:val="000000" w:themeColor="text1"/>
                <w:sz w:val="30"/>
                <w:szCs w:val="30"/>
              </w:rPr>
              <w:t>Slunce také jako hodiny měřící délku roku,</w:t>
            </w:r>
            <w:r w:rsidRPr="00453D43">
              <w:rPr>
                <w:rStyle w:val="apple-converted-space"/>
                <w:rFonts w:ascii="Verdana" w:hAnsi="Verdana"/>
                <w:color w:val="000000" w:themeColor="text1"/>
                <w:sz w:val="30"/>
                <w:szCs w:val="30"/>
              </w:rPr>
              <w:t> </w:t>
            </w:r>
            <w:r w:rsidRPr="00453D43">
              <w:rPr>
                <w:rStyle w:val="Strong"/>
                <w:rFonts w:ascii="Verdana" w:hAnsi="Verdana"/>
                <w:b w:val="0"/>
                <w:bCs w:val="0"/>
                <w:color w:val="000000" w:themeColor="text1"/>
                <w:sz w:val="30"/>
                <w:szCs w:val="30"/>
              </w:rPr>
              <w:t xml:space="preserve">protože východ Siria připadl na období letního slunovratu. </w:t>
            </w:r>
          </w:p>
          <w:p w:rsidR="00453D43" w:rsidRPr="00453D43" w:rsidRDefault="00453D43" w:rsidP="00453D43">
            <w:pPr>
              <w:jc w:val="both"/>
              <w:rPr>
                <w:sz w:val="30"/>
                <w:szCs w:val="30"/>
              </w:rPr>
            </w:pPr>
            <w:r w:rsidRPr="00453D43">
              <w:rPr>
                <w:rStyle w:val="Strong"/>
                <w:rFonts w:ascii="Verdana" w:hAnsi="Verdana"/>
                <w:b w:val="0"/>
                <w:bCs w:val="0"/>
                <w:color w:val="000000" w:themeColor="text1"/>
                <w:sz w:val="30"/>
                <w:szCs w:val="30"/>
              </w:rPr>
              <w:lastRenderedPageBreak/>
              <w:t>V Dendeře,</w:t>
            </w:r>
            <w:r w:rsidRPr="00453D43">
              <w:rPr>
                <w:rStyle w:val="apple-converted-space"/>
                <w:rFonts w:ascii="Verdana" w:hAnsi="Verdana"/>
                <w:color w:val="000000" w:themeColor="text1"/>
                <w:sz w:val="30"/>
                <w:szCs w:val="30"/>
              </w:rPr>
              <w:t> </w:t>
            </w:r>
            <w:r w:rsidRPr="00453D43">
              <w:rPr>
                <w:rStyle w:val="Strong"/>
                <w:rFonts w:ascii="Verdana" w:hAnsi="Verdana"/>
                <w:color w:val="000000" w:themeColor="text1"/>
                <w:sz w:val="30"/>
                <w:szCs w:val="30"/>
              </w:rPr>
              <w:t>na horizontu před chrámem Isis, se Sirius objevoval jako první a pak vyšlo Slunce.</w:t>
            </w:r>
            <w:r w:rsidRPr="00453D43">
              <w:rPr>
                <w:rStyle w:val="apple-converted-space"/>
                <w:rFonts w:ascii="Verdana" w:hAnsi="Verdana"/>
                <w:b/>
                <w:bCs/>
                <w:color w:val="000000" w:themeColor="text1"/>
                <w:sz w:val="30"/>
                <w:szCs w:val="30"/>
              </w:rPr>
              <w:t> </w:t>
            </w:r>
            <w:r w:rsidRPr="00453D43">
              <w:rPr>
                <w:rStyle w:val="Strong"/>
                <w:rFonts w:ascii="Verdana" w:hAnsi="Verdana"/>
                <w:b w:val="0"/>
                <w:bCs w:val="0"/>
                <w:color w:val="000000" w:themeColor="text1"/>
                <w:sz w:val="30"/>
                <w:szCs w:val="30"/>
              </w:rPr>
              <w:t>Na úsvitu letního slunovratu Sirius společně se Sluncem označovaly začátek nového egyptského roku na kosmických hodinách. Při obřadu na terase chrámu byl zapalován nový oheň pro celou zemi.</w:t>
            </w:r>
          </w:p>
          <w:p w:rsidR="00453D43" w:rsidRPr="00453D43" w:rsidRDefault="00453D43" w:rsidP="00453D43">
            <w:pPr>
              <w:jc w:val="both"/>
              <w:rPr>
                <w:sz w:val="30"/>
                <w:szCs w:val="30"/>
              </w:rPr>
            </w:pPr>
            <w:r w:rsidRPr="00453D43">
              <w:rPr>
                <w:rStyle w:val="Strong"/>
                <w:rFonts w:ascii="Verdana" w:hAnsi="Verdana"/>
                <w:color w:val="000000" w:themeColor="text1"/>
                <w:sz w:val="30"/>
                <w:szCs w:val="30"/>
              </w:rPr>
              <w:t>CHRÁM V DENDEŘE</w:t>
            </w:r>
          </w:p>
          <w:tbl>
            <w:tblPr>
              <w:tblW w:w="31680" w:type="dxa"/>
              <w:tblCellMar>
                <w:left w:w="0" w:type="dxa"/>
                <w:right w:w="0" w:type="dxa"/>
              </w:tblCellMar>
              <w:tblLook w:val="04A0" w:firstRow="1" w:lastRow="0" w:firstColumn="1" w:lastColumn="0" w:noHBand="0" w:noVBand="1"/>
            </w:tblPr>
            <w:tblGrid>
              <w:gridCol w:w="10558"/>
              <w:gridCol w:w="21122"/>
            </w:tblGrid>
            <w:tr w:rsidR="00453D43" w:rsidRPr="00453D43" w:rsidTr="00453D43">
              <w:tc>
                <w:tcPr>
                  <w:tcW w:w="10769" w:type="dxa"/>
                  <w:hideMark/>
                </w:tcPr>
                <w:p w:rsidR="00453D43" w:rsidRPr="00453D43" w:rsidRDefault="00453D43" w:rsidP="00453D43">
                  <w:pPr>
                    <w:jc w:val="both"/>
                    <w:rPr>
                      <w:sz w:val="30"/>
                      <w:szCs w:val="30"/>
                    </w:rPr>
                  </w:pPr>
                  <w:r w:rsidRPr="00453D43">
                    <w:rPr>
                      <w:rStyle w:val="Strong"/>
                      <w:rFonts w:ascii="Verdana" w:hAnsi="Verdana"/>
                      <w:b w:val="0"/>
                      <w:bCs w:val="0"/>
                      <w:color w:val="000000" w:themeColor="text1"/>
                      <w:sz w:val="30"/>
                      <w:szCs w:val="30"/>
                    </w:rPr>
                    <w:t>Abychom mohli vstoupit do Dendery, musíme obejít několik římských staveb, které tu byly postaveny za vlády císařů Trajána a Domiciána. Několik kiosků obklopuje obě strany severního vstupu chráněného masivními hradbami. Skrz vstup můžeme vidět</w:t>
                  </w:r>
                  <w:r w:rsidRPr="00453D43">
                    <w:rPr>
                      <w:rStyle w:val="apple-converted-space"/>
                      <w:rFonts w:ascii="Verdana" w:hAnsi="Verdana"/>
                      <w:color w:val="000000" w:themeColor="text1"/>
                      <w:sz w:val="30"/>
                      <w:szCs w:val="30"/>
                    </w:rPr>
                    <w:t> </w:t>
                  </w:r>
                  <w:r w:rsidRPr="00453D43">
                    <w:rPr>
                      <w:rStyle w:val="Strong"/>
                      <w:rFonts w:ascii="Verdana" w:hAnsi="Verdana"/>
                      <w:color w:val="000000" w:themeColor="text1"/>
                      <w:sz w:val="30"/>
                      <w:szCs w:val="30"/>
                    </w:rPr>
                    <w:t>šest Hathořiných sloupů ve fasádě</w:t>
                  </w:r>
                  <w:r w:rsidRPr="00453D43">
                    <w:rPr>
                      <w:rStyle w:val="apple-converted-space"/>
                      <w:rFonts w:ascii="Verdana" w:hAnsi="Verdana"/>
                      <w:color w:val="000000" w:themeColor="text1"/>
                      <w:sz w:val="30"/>
                      <w:szCs w:val="30"/>
                    </w:rPr>
                    <w:t> </w:t>
                  </w:r>
                  <w:r w:rsidRPr="00453D43">
                    <w:rPr>
                      <w:rStyle w:val="Strong"/>
                      <w:rFonts w:ascii="Verdana" w:hAnsi="Verdana"/>
                      <w:b w:val="0"/>
                      <w:bCs w:val="0"/>
                      <w:color w:val="000000" w:themeColor="text1"/>
                      <w:sz w:val="30"/>
                      <w:szCs w:val="30"/>
                    </w:rPr>
                    <w:t>obrovského hlavního chrámu orientovaného na sever a určeného ke studiu hvězd. Nedaleko vstupu do komplexu se nachází</w:t>
                  </w:r>
                  <w:r w:rsidRPr="00453D43">
                    <w:rPr>
                      <w:rStyle w:val="apple-converted-space"/>
                      <w:rFonts w:ascii="Verdana" w:hAnsi="Verdana"/>
                      <w:color w:val="000000" w:themeColor="text1"/>
                      <w:sz w:val="30"/>
                      <w:szCs w:val="30"/>
                    </w:rPr>
                    <w:t> </w:t>
                  </w:r>
                  <w:r w:rsidRPr="00453D43">
                    <w:rPr>
                      <w:rStyle w:val="Strong"/>
                      <w:rFonts w:ascii="Verdana" w:hAnsi="Verdana"/>
                      <w:color w:val="000000" w:themeColor="text1"/>
                      <w:sz w:val="30"/>
                      <w:szCs w:val="30"/>
                    </w:rPr>
                    <w:t>kaple zasvěcená zrození Hóra,</w:t>
                  </w:r>
                  <w:r w:rsidRPr="00453D43">
                    <w:rPr>
                      <w:rStyle w:val="apple-converted-space"/>
                      <w:rFonts w:ascii="Verdana" w:hAnsi="Verdana"/>
                      <w:color w:val="000000" w:themeColor="text1"/>
                      <w:sz w:val="30"/>
                      <w:szCs w:val="30"/>
                    </w:rPr>
                    <w:t> </w:t>
                  </w:r>
                  <w:r w:rsidRPr="00453D43">
                    <w:rPr>
                      <w:rStyle w:val="Strong"/>
                      <w:rFonts w:ascii="Verdana" w:hAnsi="Verdana"/>
                      <w:b w:val="0"/>
                      <w:bCs w:val="0"/>
                      <w:color w:val="000000" w:themeColor="text1"/>
                      <w:sz w:val="30"/>
                      <w:szCs w:val="30"/>
                    </w:rPr>
                    <w:t>kterou postavili Římané během vlády císaře Augusta. Zde oslavovali okamžik osvícení, kde Isis symbolicky porodila osiridova syna. Na stěnách kaple jsou vyobrazeny milenecké scény Isis a Osirida, zrození dítěte a jeho poloha a také Hór na hrnčířském kruhu, kde mu Bůh přidělil jeho podobu. V hlavicích sloupů se nacházejí</w:t>
                  </w:r>
                  <w:r w:rsidRPr="00453D43">
                    <w:rPr>
                      <w:rStyle w:val="apple-converted-space"/>
                      <w:rFonts w:ascii="Verdana" w:hAnsi="Verdana"/>
                      <w:color w:val="000000" w:themeColor="text1"/>
                      <w:sz w:val="30"/>
                      <w:szCs w:val="30"/>
                    </w:rPr>
                    <w:t> </w:t>
                  </w:r>
                  <w:r w:rsidRPr="00453D43">
                    <w:rPr>
                      <w:rStyle w:val="Strong"/>
                      <w:rFonts w:ascii="Verdana" w:hAnsi="Verdana"/>
                      <w:color w:val="000000" w:themeColor="text1"/>
                      <w:sz w:val="30"/>
                      <w:szCs w:val="30"/>
                    </w:rPr>
                    <w:t>reliéfy boha Bese,</w:t>
                  </w:r>
                  <w:r w:rsidRPr="00453D43">
                    <w:rPr>
                      <w:rStyle w:val="apple-converted-space"/>
                      <w:rFonts w:ascii="Verdana" w:hAnsi="Verdana"/>
                      <w:color w:val="000000" w:themeColor="text1"/>
                      <w:sz w:val="30"/>
                      <w:szCs w:val="30"/>
                    </w:rPr>
                    <w:t> </w:t>
                  </w:r>
                  <w:r w:rsidRPr="00453D43">
                    <w:rPr>
                      <w:rStyle w:val="Strong"/>
                      <w:rFonts w:ascii="Verdana" w:hAnsi="Verdana"/>
                      <w:b w:val="0"/>
                      <w:bCs w:val="0"/>
                      <w:color w:val="000000" w:themeColor="text1"/>
                      <w:sz w:val="30"/>
                      <w:szCs w:val="30"/>
                    </w:rPr>
                    <w:t>ochránce pracujících žen, který pomáhal při porodu.</w:t>
                  </w:r>
                  <w:r w:rsidR="0058251E" w:rsidRPr="00453D43">
                    <w:rPr>
                      <w:noProof/>
                      <w:sz w:val="30"/>
                      <w:szCs w:val="30"/>
                    </w:rPr>
                    <w:t xml:space="preserve"> </w:t>
                  </w:r>
                  <w:r w:rsidR="0058251E" w:rsidRPr="00453D43">
                    <w:rPr>
                      <w:noProof/>
                      <w:sz w:val="30"/>
                      <w:szCs w:val="30"/>
                      <w:lang w:eastAsia="sk-SK"/>
                    </w:rPr>
                    <w:lastRenderedPageBreak/>
                    <w:drawing>
                      <wp:inline distT="0" distB="0" distL="0" distR="0" wp14:anchorId="1015CDCA" wp14:editId="2F846AAB">
                        <wp:extent cx="5678905" cy="8606417"/>
                        <wp:effectExtent l="0" t="0" r="0" b="4445"/>
                        <wp:docPr id="50" name="Picture 50" descr="http://www.okemboha.mysteria.cz/images/b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okemboha.mysteria.cz/images/bes.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94604" cy="8630209"/>
                                </a:xfrm>
                                <a:prstGeom prst="rect">
                                  <a:avLst/>
                                </a:prstGeom>
                                <a:noFill/>
                                <a:ln>
                                  <a:noFill/>
                                </a:ln>
                              </pic:spPr>
                            </pic:pic>
                          </a:graphicData>
                        </a:graphic>
                      </wp:inline>
                    </w:drawing>
                  </w:r>
                </w:p>
                <w:p w:rsidR="00453D43" w:rsidRDefault="00453D43" w:rsidP="00453D43">
                  <w:pPr>
                    <w:jc w:val="both"/>
                    <w:rPr>
                      <w:rStyle w:val="Strong"/>
                      <w:rFonts w:ascii="Verdana" w:hAnsi="Verdana"/>
                      <w:b w:val="0"/>
                      <w:bCs w:val="0"/>
                      <w:color w:val="000000" w:themeColor="text1"/>
                      <w:sz w:val="30"/>
                      <w:szCs w:val="30"/>
                    </w:rPr>
                  </w:pPr>
                  <w:r w:rsidRPr="00453D43">
                    <w:rPr>
                      <w:rStyle w:val="Strong"/>
                      <w:rFonts w:ascii="Verdana" w:hAnsi="Verdana"/>
                      <w:b w:val="0"/>
                      <w:bCs w:val="0"/>
                      <w:color w:val="000000" w:themeColor="text1"/>
                      <w:sz w:val="30"/>
                      <w:szCs w:val="30"/>
                    </w:rPr>
                    <w:lastRenderedPageBreak/>
                    <w:t>Na jih od této kaple stojí</w:t>
                  </w:r>
                  <w:r w:rsidRPr="00453D43">
                    <w:rPr>
                      <w:rStyle w:val="apple-converted-space"/>
                      <w:rFonts w:ascii="Verdana" w:hAnsi="Verdana"/>
                      <w:color w:val="000000" w:themeColor="text1"/>
                      <w:sz w:val="30"/>
                      <w:szCs w:val="30"/>
                    </w:rPr>
                    <w:t> </w:t>
                  </w:r>
                  <w:r w:rsidRPr="00453D43">
                    <w:rPr>
                      <w:rStyle w:val="Strong"/>
                      <w:rFonts w:ascii="Verdana" w:hAnsi="Verdana"/>
                      <w:color w:val="000000" w:themeColor="text1"/>
                      <w:sz w:val="30"/>
                      <w:szCs w:val="30"/>
                    </w:rPr>
                    <w:t>ruiny křesťanského kostela</w:t>
                  </w:r>
                  <w:r w:rsidRPr="00453D43">
                    <w:rPr>
                      <w:rStyle w:val="apple-converted-space"/>
                      <w:rFonts w:ascii="Verdana" w:hAnsi="Verdana"/>
                      <w:color w:val="000000" w:themeColor="text1"/>
                      <w:sz w:val="30"/>
                      <w:szCs w:val="30"/>
                    </w:rPr>
                    <w:t> </w:t>
                  </w:r>
                  <w:r w:rsidRPr="00453D43">
                    <w:rPr>
                      <w:rStyle w:val="Strong"/>
                      <w:rFonts w:ascii="Verdana" w:hAnsi="Verdana"/>
                      <w:b w:val="0"/>
                      <w:bCs w:val="0"/>
                      <w:color w:val="000000" w:themeColor="text1"/>
                      <w:sz w:val="30"/>
                      <w:szCs w:val="30"/>
                    </w:rPr>
                    <w:t>postaveného v 5. století n.l., v době, kdy obličeje bohů byly pečlivě odstraňovány ze stěn chrámů. Nedaleko hlavního chrámu se nacházejí</w:t>
                  </w:r>
                  <w:r w:rsidRPr="00453D43">
                    <w:rPr>
                      <w:rStyle w:val="apple-converted-space"/>
                      <w:rFonts w:ascii="Verdana" w:hAnsi="Verdana"/>
                      <w:color w:val="000000" w:themeColor="text1"/>
                      <w:sz w:val="30"/>
                      <w:szCs w:val="30"/>
                    </w:rPr>
                    <w:t> </w:t>
                  </w:r>
                  <w:r w:rsidRPr="00453D43">
                    <w:rPr>
                      <w:rStyle w:val="Strong"/>
                      <w:rFonts w:ascii="Verdana" w:hAnsi="Verdana"/>
                      <w:color w:val="000000" w:themeColor="text1"/>
                      <w:sz w:val="30"/>
                      <w:szCs w:val="30"/>
                    </w:rPr>
                    <w:t>trosky sanatoria,</w:t>
                  </w:r>
                  <w:r w:rsidRPr="00453D43">
                    <w:rPr>
                      <w:rStyle w:val="apple-converted-space"/>
                      <w:rFonts w:ascii="Verdana" w:hAnsi="Verdana"/>
                      <w:color w:val="000000" w:themeColor="text1"/>
                      <w:sz w:val="30"/>
                      <w:szCs w:val="30"/>
                    </w:rPr>
                    <w:t> </w:t>
                  </w:r>
                  <w:r w:rsidRPr="00453D43">
                    <w:rPr>
                      <w:rStyle w:val="Strong"/>
                      <w:rFonts w:ascii="Verdana" w:hAnsi="Verdana"/>
                      <w:b w:val="0"/>
                      <w:bCs w:val="0"/>
                      <w:color w:val="000000" w:themeColor="text1"/>
                      <w:sz w:val="30"/>
                      <w:szCs w:val="30"/>
                    </w:rPr>
                    <w:t>kam ukládali nemocné, kteří chodili žádat o vyléčení. Kněží chrámu využívali své znalosti k vyléčení obyčejných lidí. Hathor, ženská síla znásobující život, byla uctívána jako soucitná postava. Přijížděli sem lidé z velké dálky, aby se modlili u jejího chrámu, koupali se v jejích posvátných bazéncích a dostali potřebné léky a péči. Komplex v Dendeře pojal tisícovky lidí. Za jeho zdmi se nacházely i další stavby jako pekárny, pivnice, kuchyně, obchody, stodoly, pokoje pro kněze a žáky. Našli bychom je ve sklepeních jako je např. dodnes zachované před Ramessem v Thébách.</w:t>
                  </w:r>
                </w:p>
                <w:p w:rsidR="0058251E" w:rsidRPr="00453D43" w:rsidRDefault="0058251E" w:rsidP="00453D43">
                  <w:pPr>
                    <w:jc w:val="both"/>
                    <w:rPr>
                      <w:sz w:val="30"/>
                      <w:szCs w:val="30"/>
                    </w:rPr>
                  </w:pPr>
                  <w:r w:rsidRPr="00453D43">
                    <w:rPr>
                      <w:noProof/>
                      <w:sz w:val="30"/>
                      <w:szCs w:val="30"/>
                      <w:lang w:eastAsia="sk-SK"/>
                    </w:rPr>
                    <w:lastRenderedPageBreak/>
                    <w:drawing>
                      <wp:anchor distT="0" distB="0" distL="114300" distR="114300" simplePos="0" relativeHeight="251678720" behindDoc="0" locked="0" layoutInCell="1" allowOverlap="1" wp14:anchorId="2C5F9BC7" wp14:editId="6AE7ED0B">
                        <wp:simplePos x="0" y="0"/>
                        <wp:positionH relativeFrom="column">
                          <wp:posOffset>224155</wp:posOffset>
                        </wp:positionH>
                        <wp:positionV relativeFrom="paragraph">
                          <wp:posOffset>166370</wp:posOffset>
                        </wp:positionV>
                        <wp:extent cx="5334000" cy="8113395"/>
                        <wp:effectExtent l="0" t="0" r="0" b="1905"/>
                        <wp:wrapTopAndBottom/>
                        <wp:docPr id="49" name="Picture 49" descr="http://www.okemboha.mysteria.cz/images/dendera_slou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okemboha.mysteria.cz/images/dendera_sloupy.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34000" cy="81133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888" w:type="dxa"/>
                  <w:vAlign w:val="center"/>
                  <w:hideMark/>
                </w:tcPr>
                <w:p w:rsidR="00453D43" w:rsidRPr="00453D43" w:rsidRDefault="00453D43" w:rsidP="00453D43">
                  <w:pPr>
                    <w:jc w:val="both"/>
                    <w:rPr>
                      <w:sz w:val="30"/>
                      <w:szCs w:val="30"/>
                    </w:rPr>
                  </w:pPr>
                </w:p>
              </w:tc>
            </w:tr>
          </w:tbl>
          <w:p w:rsidR="00453D43" w:rsidRPr="00453D43" w:rsidRDefault="00453D43" w:rsidP="00453D43">
            <w:pPr>
              <w:jc w:val="both"/>
              <w:rPr>
                <w:vanish/>
                <w:sz w:val="30"/>
                <w:szCs w:val="30"/>
              </w:rPr>
            </w:pPr>
          </w:p>
          <w:tbl>
            <w:tblPr>
              <w:tblW w:w="5000" w:type="pct"/>
              <w:tblCellMar>
                <w:left w:w="0" w:type="dxa"/>
                <w:right w:w="0" w:type="dxa"/>
              </w:tblCellMar>
              <w:tblLook w:val="04A0" w:firstRow="1" w:lastRow="0" w:firstColumn="1" w:lastColumn="0" w:noHBand="0" w:noVBand="1"/>
            </w:tblPr>
            <w:tblGrid>
              <w:gridCol w:w="68"/>
              <w:gridCol w:w="9004"/>
            </w:tblGrid>
            <w:tr w:rsidR="00453D43" w:rsidRPr="00453D43" w:rsidTr="0058251E">
              <w:tc>
                <w:tcPr>
                  <w:tcW w:w="37" w:type="pct"/>
                  <w:vAlign w:val="center"/>
                  <w:hideMark/>
                </w:tcPr>
                <w:p w:rsidR="00453D43" w:rsidRPr="00453D43" w:rsidRDefault="00453D43" w:rsidP="00453D43">
                  <w:pPr>
                    <w:jc w:val="both"/>
                    <w:rPr>
                      <w:sz w:val="30"/>
                      <w:szCs w:val="30"/>
                    </w:rPr>
                  </w:pPr>
                  <w:r w:rsidRPr="00453D43">
                    <w:rPr>
                      <w:sz w:val="30"/>
                      <w:szCs w:val="30"/>
                    </w:rPr>
                    <w:lastRenderedPageBreak/>
                    <w:t> </w:t>
                  </w:r>
                </w:p>
              </w:tc>
              <w:tc>
                <w:tcPr>
                  <w:tcW w:w="4963" w:type="pct"/>
                  <w:hideMark/>
                </w:tcPr>
                <w:p w:rsidR="00453D43" w:rsidRPr="00453D43" w:rsidRDefault="00453D43" w:rsidP="00453D43">
                  <w:pPr>
                    <w:jc w:val="both"/>
                    <w:rPr>
                      <w:sz w:val="30"/>
                      <w:szCs w:val="30"/>
                    </w:rPr>
                  </w:pPr>
                  <w:r w:rsidRPr="00453D43">
                    <w:rPr>
                      <w:sz w:val="30"/>
                      <w:szCs w:val="30"/>
                    </w:rPr>
                    <w:t> </w:t>
                  </w:r>
                </w:p>
              </w:tc>
            </w:tr>
            <w:tr w:rsidR="00453D43" w:rsidRPr="00453D43" w:rsidTr="0058251E">
              <w:tc>
                <w:tcPr>
                  <w:tcW w:w="37" w:type="pct"/>
                  <w:vAlign w:val="center"/>
                  <w:hideMark/>
                </w:tcPr>
                <w:p w:rsidR="00453D43" w:rsidRPr="00453D43" w:rsidRDefault="00453D43" w:rsidP="00453D43">
                  <w:pPr>
                    <w:jc w:val="both"/>
                    <w:rPr>
                      <w:sz w:val="30"/>
                      <w:szCs w:val="30"/>
                    </w:rPr>
                  </w:pPr>
                </w:p>
              </w:tc>
              <w:tc>
                <w:tcPr>
                  <w:tcW w:w="4963" w:type="pct"/>
                  <w:hideMark/>
                </w:tcPr>
                <w:p w:rsidR="00453D43" w:rsidRPr="00453D43" w:rsidRDefault="00453D43" w:rsidP="00453D43">
                  <w:pPr>
                    <w:jc w:val="both"/>
                    <w:rPr>
                      <w:sz w:val="30"/>
                      <w:szCs w:val="30"/>
                    </w:rPr>
                  </w:pPr>
                  <w:r w:rsidRPr="00453D43">
                    <w:rPr>
                      <w:rStyle w:val="Strong"/>
                      <w:rFonts w:ascii="Verdana" w:hAnsi="Verdana"/>
                      <w:b w:val="0"/>
                      <w:bCs w:val="0"/>
                      <w:color w:val="000000" w:themeColor="text1"/>
                      <w:sz w:val="30"/>
                      <w:szCs w:val="30"/>
                    </w:rPr>
                    <w:t>Kolem vnějších hradeb si stavěli domy obyčejní lidé a rozšiřovali tak počty lidí, o které se starali ochránci znalostí, kněží Hórova oka.</w:t>
                  </w:r>
                  <w:r w:rsidRPr="00453D43">
                    <w:rPr>
                      <w:rStyle w:val="apple-converted-space"/>
                      <w:rFonts w:ascii="Verdana" w:hAnsi="Verdana"/>
                      <w:color w:val="000000" w:themeColor="text1"/>
                      <w:sz w:val="30"/>
                      <w:szCs w:val="30"/>
                    </w:rPr>
                    <w:t> </w:t>
                  </w:r>
                  <w:r w:rsidRPr="00453D43">
                    <w:rPr>
                      <w:rStyle w:val="Strong"/>
                      <w:rFonts w:ascii="Verdana" w:hAnsi="Verdana"/>
                      <w:color w:val="000000" w:themeColor="text1"/>
                      <w:sz w:val="30"/>
                      <w:szCs w:val="30"/>
                    </w:rPr>
                    <w:t>Fasáda Hathořina chrámu</w:t>
                  </w:r>
                  <w:r w:rsidRPr="00453D43">
                    <w:rPr>
                      <w:rStyle w:val="apple-converted-space"/>
                      <w:rFonts w:ascii="Verdana" w:hAnsi="Verdana"/>
                      <w:color w:val="000000" w:themeColor="text1"/>
                      <w:sz w:val="30"/>
                      <w:szCs w:val="30"/>
                    </w:rPr>
                    <w:t> </w:t>
                  </w:r>
                  <w:r w:rsidRPr="00453D43">
                    <w:rPr>
                      <w:rStyle w:val="Strong"/>
                      <w:rFonts w:ascii="Verdana" w:hAnsi="Verdana"/>
                      <w:b w:val="0"/>
                      <w:bCs w:val="0"/>
                      <w:color w:val="000000" w:themeColor="text1"/>
                      <w:sz w:val="30"/>
                      <w:szCs w:val="30"/>
                    </w:rPr>
                    <w:t>se liší od tradičních fasád ostatních egyptských chrámů.</w:t>
                  </w:r>
                  <w:r w:rsidRPr="00453D43">
                    <w:rPr>
                      <w:rStyle w:val="apple-converted-space"/>
                      <w:rFonts w:ascii="Verdana" w:hAnsi="Verdana"/>
                      <w:color w:val="000000" w:themeColor="text1"/>
                      <w:sz w:val="30"/>
                      <w:szCs w:val="30"/>
                    </w:rPr>
                    <w:t> </w:t>
                  </w:r>
                  <w:r w:rsidRPr="00453D43">
                    <w:rPr>
                      <w:rStyle w:val="Strong"/>
                      <w:rFonts w:ascii="Verdana" w:hAnsi="Verdana"/>
                      <w:color w:val="000000" w:themeColor="text1"/>
                      <w:sz w:val="30"/>
                      <w:szCs w:val="30"/>
                    </w:rPr>
                    <w:t>Její sloupy se v polovině spojují s bohatě dekorovanými zdmi.</w:t>
                  </w:r>
                  <w:r w:rsidRPr="00453D43">
                    <w:rPr>
                      <w:rStyle w:val="apple-converted-space"/>
                      <w:rFonts w:ascii="Verdana" w:hAnsi="Verdana"/>
                      <w:color w:val="000000" w:themeColor="text1"/>
                      <w:sz w:val="30"/>
                      <w:szCs w:val="30"/>
                    </w:rPr>
                    <w:t> </w:t>
                  </w:r>
                  <w:r w:rsidRPr="00453D43">
                    <w:rPr>
                      <w:rStyle w:val="Strong"/>
                      <w:rFonts w:ascii="Verdana" w:hAnsi="Verdana"/>
                      <w:b w:val="0"/>
                      <w:bCs w:val="0"/>
                      <w:color w:val="000000" w:themeColor="text1"/>
                      <w:sz w:val="30"/>
                      <w:szCs w:val="30"/>
                    </w:rPr>
                    <w:t>Dovnitř vejdeme skrz</w:t>
                  </w:r>
                  <w:r w:rsidRPr="00453D43">
                    <w:rPr>
                      <w:rStyle w:val="apple-converted-space"/>
                      <w:rFonts w:ascii="Verdana" w:hAnsi="Verdana"/>
                      <w:color w:val="000000" w:themeColor="text1"/>
                      <w:sz w:val="30"/>
                      <w:szCs w:val="30"/>
                    </w:rPr>
                    <w:t> </w:t>
                  </w:r>
                  <w:r w:rsidRPr="00453D43">
                    <w:rPr>
                      <w:rStyle w:val="Strong"/>
                      <w:rFonts w:ascii="Verdana" w:hAnsi="Verdana"/>
                      <w:color w:val="000000" w:themeColor="text1"/>
                      <w:sz w:val="30"/>
                      <w:szCs w:val="30"/>
                    </w:rPr>
                    <w:t>Halu života</w:t>
                  </w:r>
                  <w:r w:rsidRPr="00453D43">
                    <w:rPr>
                      <w:rStyle w:val="apple-converted-space"/>
                      <w:rFonts w:ascii="Verdana" w:hAnsi="Verdana"/>
                      <w:color w:val="000000" w:themeColor="text1"/>
                      <w:sz w:val="30"/>
                      <w:szCs w:val="30"/>
                    </w:rPr>
                    <w:t> </w:t>
                  </w:r>
                  <w:r w:rsidRPr="00453D43">
                    <w:rPr>
                      <w:rStyle w:val="Strong"/>
                      <w:rFonts w:ascii="Verdana" w:hAnsi="Verdana"/>
                      <w:b w:val="0"/>
                      <w:bCs w:val="0"/>
                      <w:color w:val="000000" w:themeColor="text1"/>
                      <w:sz w:val="30"/>
                      <w:szCs w:val="30"/>
                    </w:rPr>
                    <w:t>tvořenou 18 sloupy, které podpírají velmi vysoký</w:t>
                  </w:r>
                  <w:r w:rsidRPr="00453D43">
                    <w:rPr>
                      <w:rStyle w:val="apple-converted-space"/>
                      <w:rFonts w:ascii="Verdana" w:hAnsi="Verdana"/>
                      <w:color w:val="000000" w:themeColor="text1"/>
                      <w:sz w:val="30"/>
                      <w:szCs w:val="30"/>
                    </w:rPr>
                    <w:t> </w:t>
                  </w:r>
                  <w:r w:rsidRPr="00453D43">
                    <w:rPr>
                      <w:rStyle w:val="Strong"/>
                      <w:rFonts w:ascii="Verdana" w:hAnsi="Verdana"/>
                      <w:color w:val="000000" w:themeColor="text1"/>
                      <w:sz w:val="30"/>
                      <w:szCs w:val="30"/>
                    </w:rPr>
                    <w:t>strop zdobený rytinami s informacemi o hvězdách a jejích pohybech.</w:t>
                  </w:r>
                  <w:r w:rsidRPr="00453D43">
                    <w:rPr>
                      <w:rStyle w:val="apple-converted-space"/>
                      <w:rFonts w:ascii="Verdana" w:hAnsi="Verdana"/>
                      <w:color w:val="000000" w:themeColor="text1"/>
                      <w:sz w:val="30"/>
                      <w:szCs w:val="30"/>
                    </w:rPr>
                    <w:t> </w:t>
                  </w:r>
                  <w:r w:rsidRPr="00453D43">
                    <w:rPr>
                      <w:rStyle w:val="Strong"/>
                      <w:rFonts w:ascii="Verdana" w:hAnsi="Verdana"/>
                      <w:b w:val="0"/>
                      <w:bCs w:val="0"/>
                      <w:color w:val="000000" w:themeColor="text1"/>
                      <w:sz w:val="30"/>
                      <w:szCs w:val="30"/>
                    </w:rPr>
                    <w:t>Nebeskou sféru symbolicky podpírají Hathořiny sloupy.</w:t>
                  </w:r>
                  <w:r w:rsidRPr="00453D43">
                    <w:rPr>
                      <w:rStyle w:val="apple-converted-space"/>
                      <w:rFonts w:ascii="Verdana" w:hAnsi="Verdana"/>
                      <w:color w:val="000000" w:themeColor="text1"/>
                      <w:sz w:val="30"/>
                      <w:szCs w:val="30"/>
                    </w:rPr>
                    <w:t> </w:t>
                  </w:r>
                  <w:r w:rsidRPr="00453D43">
                    <w:rPr>
                      <w:rStyle w:val="Strong"/>
                      <w:rFonts w:ascii="Verdana" w:hAnsi="Verdana"/>
                      <w:color w:val="000000" w:themeColor="text1"/>
                      <w:sz w:val="30"/>
                      <w:szCs w:val="30"/>
                    </w:rPr>
                    <w:t>Sloupy mají tvar sistra,</w:t>
                  </w:r>
                  <w:r w:rsidRPr="00453D43">
                    <w:rPr>
                      <w:rStyle w:val="Strong"/>
                      <w:rFonts w:ascii="Verdana" w:hAnsi="Verdana"/>
                      <w:b w:val="0"/>
                      <w:bCs w:val="0"/>
                      <w:color w:val="000000" w:themeColor="text1"/>
                      <w:sz w:val="30"/>
                      <w:szCs w:val="30"/>
                    </w:rPr>
                    <w:t>posvátného nástroje jenž rozezníval skupinu kovových disků. Tento nástroj používaly kněžky bohyně Hathor, která byla patronkou tance a hudby, aby vytvořily vibrace, jenž ochromovaly vědomí.</w:t>
                  </w:r>
                  <w:r w:rsidRPr="00453D43">
                    <w:rPr>
                      <w:rStyle w:val="apple-converted-space"/>
                      <w:rFonts w:ascii="Verdana" w:hAnsi="Verdana"/>
                      <w:color w:val="000000" w:themeColor="text1"/>
                      <w:sz w:val="30"/>
                      <w:szCs w:val="30"/>
                    </w:rPr>
                    <w:t> </w:t>
                  </w:r>
                  <w:r w:rsidRPr="00453D43">
                    <w:rPr>
                      <w:rStyle w:val="Strong"/>
                      <w:rFonts w:ascii="Verdana" w:hAnsi="Verdana"/>
                      <w:color w:val="000000" w:themeColor="text1"/>
                      <w:sz w:val="30"/>
                      <w:szCs w:val="30"/>
                    </w:rPr>
                    <w:t>Na hlavici sloupů</w:t>
                  </w:r>
                  <w:r w:rsidRPr="00453D43">
                    <w:rPr>
                      <w:rStyle w:val="apple-converted-space"/>
                      <w:rFonts w:ascii="Verdana" w:hAnsi="Verdana"/>
                      <w:color w:val="000000" w:themeColor="text1"/>
                      <w:sz w:val="30"/>
                      <w:szCs w:val="30"/>
                    </w:rPr>
                    <w:t> </w:t>
                  </w:r>
                  <w:r w:rsidRPr="00453D43">
                    <w:rPr>
                      <w:rStyle w:val="Strong"/>
                      <w:rFonts w:ascii="Verdana" w:hAnsi="Verdana"/>
                      <w:b w:val="0"/>
                      <w:bCs w:val="0"/>
                      <w:color w:val="000000" w:themeColor="text1"/>
                      <w:sz w:val="30"/>
                      <w:szCs w:val="30"/>
                    </w:rPr>
                    <w:t>se nacházejí</w:t>
                  </w:r>
                  <w:r w:rsidRPr="00453D43">
                    <w:rPr>
                      <w:rStyle w:val="apple-converted-space"/>
                      <w:rFonts w:ascii="Verdana" w:hAnsi="Verdana"/>
                      <w:color w:val="000000" w:themeColor="text1"/>
                      <w:sz w:val="30"/>
                      <w:szCs w:val="30"/>
                    </w:rPr>
                    <w:t> </w:t>
                  </w:r>
                  <w:r w:rsidRPr="00453D43">
                    <w:rPr>
                      <w:rStyle w:val="Strong"/>
                      <w:rFonts w:ascii="Verdana" w:hAnsi="Verdana"/>
                      <w:color w:val="000000" w:themeColor="text1"/>
                      <w:sz w:val="30"/>
                      <w:szCs w:val="30"/>
                    </w:rPr>
                    <w:t>čtyři obličeje Hathor.</w:t>
                  </w:r>
                  <w:r w:rsidRPr="00453D43">
                    <w:rPr>
                      <w:rStyle w:val="apple-converted-space"/>
                      <w:rFonts w:ascii="Verdana" w:hAnsi="Verdana"/>
                      <w:color w:val="000000" w:themeColor="text1"/>
                      <w:sz w:val="30"/>
                      <w:szCs w:val="30"/>
                    </w:rPr>
                    <w:t> </w:t>
                  </w:r>
                  <w:r w:rsidRPr="00453D43">
                    <w:rPr>
                      <w:rStyle w:val="Strong"/>
                      <w:rFonts w:ascii="Verdana" w:hAnsi="Verdana"/>
                      <w:b w:val="0"/>
                      <w:bCs w:val="0"/>
                      <w:color w:val="000000" w:themeColor="text1"/>
                      <w:sz w:val="30"/>
                      <w:szCs w:val="30"/>
                    </w:rPr>
                    <w:t>Každý z nich je obrácen na jednu světovou stranu, což znamená, že její síla působí po celém světě. Její hadí oči a kraví uši, symboly mateřství a výživy, propůjčují její podobě téměř mimozemský původ, který mnoho legend spojuje s planetou Venuší.</w:t>
                  </w:r>
                </w:p>
              </w:tc>
            </w:tr>
          </w:tbl>
          <w:p w:rsidR="00453D43" w:rsidRPr="00453D43" w:rsidRDefault="00453D43" w:rsidP="00453D43">
            <w:pPr>
              <w:jc w:val="both"/>
              <w:rPr>
                <w:sz w:val="30"/>
                <w:szCs w:val="30"/>
              </w:rPr>
            </w:pPr>
            <w:r w:rsidRPr="00453D43">
              <w:rPr>
                <w:rStyle w:val="Strong"/>
                <w:rFonts w:ascii="Verdana" w:hAnsi="Verdana"/>
                <w:b w:val="0"/>
                <w:bCs w:val="0"/>
                <w:color w:val="000000" w:themeColor="text1"/>
                <w:sz w:val="30"/>
                <w:szCs w:val="30"/>
              </w:rPr>
              <w:t>Napoleonova vojska našla chrám v poměrně dobrém stavu, neboť byl po tisíce let zahrabán v písku. Stal se útočištěm nomádských kmenů, které svými ohni začernily barvy na jeho nádherném stropě.</w:t>
            </w:r>
            <w:r w:rsidRPr="00453D43">
              <w:rPr>
                <w:rStyle w:val="apple-converted-space"/>
                <w:rFonts w:ascii="Verdana" w:hAnsi="Verdana"/>
                <w:color w:val="000000" w:themeColor="text1"/>
                <w:sz w:val="30"/>
                <w:szCs w:val="30"/>
              </w:rPr>
              <w:t> </w:t>
            </w:r>
            <w:r w:rsidRPr="00453D43">
              <w:rPr>
                <w:rStyle w:val="Strong"/>
                <w:rFonts w:ascii="Verdana" w:hAnsi="Verdana"/>
                <w:color w:val="000000" w:themeColor="text1"/>
                <w:sz w:val="30"/>
                <w:szCs w:val="30"/>
              </w:rPr>
              <w:t>Na strop této haly vytesali poslední kněží v Dendeře astronomické tabulky.</w:t>
            </w:r>
            <w:r w:rsidRPr="00453D43">
              <w:rPr>
                <w:rStyle w:val="apple-converted-space"/>
                <w:rFonts w:ascii="Verdana" w:hAnsi="Verdana"/>
                <w:color w:val="000000" w:themeColor="text1"/>
                <w:sz w:val="30"/>
                <w:szCs w:val="30"/>
              </w:rPr>
              <w:t> </w:t>
            </w:r>
            <w:r w:rsidRPr="00453D43">
              <w:rPr>
                <w:rStyle w:val="Strong"/>
                <w:rFonts w:ascii="Verdana" w:hAnsi="Verdana"/>
                <w:b w:val="0"/>
                <w:bCs w:val="0"/>
                <w:color w:val="000000" w:themeColor="text1"/>
                <w:sz w:val="30"/>
                <w:szCs w:val="30"/>
              </w:rPr>
              <w:t>Pracovalo na nich několik generací kněží, kteří chtěli zajistit, aby jejich znalosti nikdy nezmizely. Najdeme tu</w:t>
            </w:r>
            <w:r w:rsidRPr="00453D43">
              <w:rPr>
                <w:rStyle w:val="apple-converted-space"/>
                <w:rFonts w:ascii="Verdana" w:hAnsi="Verdana"/>
                <w:color w:val="000000" w:themeColor="text1"/>
                <w:sz w:val="30"/>
                <w:szCs w:val="30"/>
              </w:rPr>
              <w:t> </w:t>
            </w:r>
            <w:r w:rsidRPr="00453D43">
              <w:rPr>
                <w:rStyle w:val="Strong"/>
                <w:rFonts w:ascii="Verdana" w:hAnsi="Verdana"/>
                <w:color w:val="000000" w:themeColor="text1"/>
                <w:sz w:val="30"/>
                <w:szCs w:val="30"/>
              </w:rPr>
              <w:t>všechna souhvězdí zvěrokruhu</w:t>
            </w:r>
            <w:r w:rsidRPr="00453D43">
              <w:rPr>
                <w:rStyle w:val="apple-converted-space"/>
                <w:rFonts w:ascii="Verdana" w:hAnsi="Verdana"/>
                <w:color w:val="000000" w:themeColor="text1"/>
                <w:sz w:val="30"/>
                <w:szCs w:val="30"/>
              </w:rPr>
              <w:t> </w:t>
            </w:r>
            <w:r w:rsidRPr="00453D43">
              <w:rPr>
                <w:rStyle w:val="Strong"/>
                <w:rFonts w:ascii="Verdana" w:hAnsi="Verdana"/>
                <w:b w:val="0"/>
                <w:bCs w:val="0"/>
                <w:color w:val="000000" w:themeColor="text1"/>
                <w:sz w:val="30"/>
                <w:szCs w:val="30"/>
              </w:rPr>
              <w:t xml:space="preserve">plující v symbolických bárkách s obrázky bohyně Nut, symbolu nebes, která každý večer pozřela slunce a ráno ho zase porodila. Kněží na stěny chrámu přepsali několik důležitých papyrů, např. </w:t>
            </w:r>
            <w:r w:rsidRPr="00453D43">
              <w:rPr>
                <w:rStyle w:val="Strong"/>
                <w:rFonts w:ascii="Verdana" w:hAnsi="Verdana"/>
                <w:b w:val="0"/>
                <w:bCs w:val="0"/>
                <w:color w:val="000000" w:themeColor="text1"/>
                <w:sz w:val="30"/>
                <w:szCs w:val="30"/>
              </w:rPr>
              <w:lastRenderedPageBreak/>
              <w:t>astronomické záznamy, které unikly Kambýsésovu  plenění, aby se zachovaly dalším generacím.</w:t>
            </w:r>
          </w:p>
          <w:p w:rsidR="00453D43" w:rsidRPr="00453D43" w:rsidRDefault="00453D43" w:rsidP="00453D43">
            <w:pPr>
              <w:jc w:val="both"/>
              <w:rPr>
                <w:sz w:val="30"/>
                <w:szCs w:val="30"/>
              </w:rPr>
            </w:pPr>
            <w:r w:rsidRPr="00453D43">
              <w:rPr>
                <w:rStyle w:val="Strong"/>
                <w:rFonts w:ascii="Verdana" w:hAnsi="Verdana"/>
                <w:b w:val="0"/>
                <w:bCs w:val="0"/>
                <w:color w:val="000000" w:themeColor="text1"/>
                <w:sz w:val="30"/>
                <w:szCs w:val="30"/>
              </w:rPr>
              <w:t>V Hale života pracovali písaři na svatých papyrech, teologických pojednáních, rituálních modlitbách a tabulkách s astronomickými záznamy. Umění, teologii, magii, astronomii a medicíně vyučovali učitelé Školy mystérií právě v této Hale. Zde zaznamenávali pravidelné změny polárních souhvězdí a sledovali precesi rovnodenností. Skrz tuto vysokou Halu se dostaneme do</w:t>
            </w:r>
            <w:r w:rsidRPr="00453D43">
              <w:rPr>
                <w:rStyle w:val="apple-converted-space"/>
                <w:rFonts w:ascii="Verdana" w:hAnsi="Verdana"/>
                <w:color w:val="000000" w:themeColor="text1"/>
                <w:sz w:val="30"/>
                <w:szCs w:val="30"/>
              </w:rPr>
              <w:t> </w:t>
            </w:r>
            <w:r w:rsidRPr="00453D43">
              <w:rPr>
                <w:rStyle w:val="Strong"/>
                <w:rFonts w:ascii="Verdana" w:hAnsi="Verdana"/>
                <w:color w:val="000000" w:themeColor="text1"/>
                <w:sz w:val="30"/>
                <w:szCs w:val="30"/>
              </w:rPr>
              <w:t>Haly zjevení,</w:t>
            </w:r>
            <w:r w:rsidRPr="00453D43">
              <w:rPr>
                <w:rStyle w:val="apple-converted-space"/>
                <w:rFonts w:ascii="Verdana" w:hAnsi="Verdana"/>
                <w:color w:val="000000" w:themeColor="text1"/>
                <w:sz w:val="30"/>
                <w:szCs w:val="30"/>
              </w:rPr>
              <w:t> </w:t>
            </w:r>
            <w:r w:rsidRPr="00453D43">
              <w:rPr>
                <w:rStyle w:val="Strong"/>
                <w:rFonts w:ascii="Verdana" w:hAnsi="Verdana"/>
                <w:b w:val="0"/>
                <w:bCs w:val="0"/>
                <w:color w:val="000000" w:themeColor="text1"/>
                <w:sz w:val="30"/>
                <w:szCs w:val="30"/>
              </w:rPr>
              <w:t>nízké místnosti podepřené šesti sloupy, kudy ze svatyně nosili svatou sochu bohyně Hathor na obřady a procesí. V horní části chrámu jsou</w:t>
            </w:r>
            <w:r w:rsidRPr="00453D43">
              <w:rPr>
                <w:rStyle w:val="apple-converted-space"/>
                <w:rFonts w:ascii="Verdana" w:hAnsi="Verdana"/>
                <w:color w:val="000000" w:themeColor="text1"/>
                <w:sz w:val="30"/>
                <w:szCs w:val="30"/>
              </w:rPr>
              <w:t> </w:t>
            </w:r>
            <w:r w:rsidRPr="00453D43">
              <w:rPr>
                <w:rStyle w:val="Strong"/>
                <w:rFonts w:ascii="Verdana" w:hAnsi="Verdana"/>
                <w:color w:val="000000" w:themeColor="text1"/>
                <w:sz w:val="30"/>
                <w:szCs w:val="30"/>
              </w:rPr>
              <w:t>kaple zasvěcené Osiridovi,</w:t>
            </w:r>
            <w:r w:rsidRPr="00453D43">
              <w:rPr>
                <w:rStyle w:val="apple-converted-space"/>
                <w:rFonts w:ascii="Verdana" w:hAnsi="Verdana"/>
                <w:color w:val="000000" w:themeColor="text1"/>
                <w:sz w:val="30"/>
                <w:szCs w:val="30"/>
              </w:rPr>
              <w:t> </w:t>
            </w:r>
            <w:r w:rsidRPr="00453D43">
              <w:rPr>
                <w:rStyle w:val="Strong"/>
                <w:rFonts w:ascii="Verdana" w:hAnsi="Verdana"/>
                <w:b w:val="0"/>
                <w:bCs w:val="0"/>
                <w:color w:val="000000" w:themeColor="text1"/>
                <w:sz w:val="30"/>
                <w:szCs w:val="30"/>
              </w:rPr>
              <w:t>symbolu procesu zdokonalení, kterým prochází každý člověk během svých reinkarnací, kdy se ze zvířete proměňuje v nadčlověka.</w:t>
            </w:r>
          </w:p>
          <w:p w:rsidR="00453D43" w:rsidRPr="00453D43" w:rsidRDefault="00453D43" w:rsidP="00453D43">
            <w:pPr>
              <w:jc w:val="both"/>
              <w:rPr>
                <w:sz w:val="30"/>
                <w:szCs w:val="30"/>
              </w:rPr>
            </w:pPr>
            <w:r w:rsidRPr="00453D43">
              <w:rPr>
                <w:rStyle w:val="Strong"/>
                <w:rFonts w:ascii="Verdana" w:hAnsi="Verdana"/>
                <w:b w:val="0"/>
                <w:bCs w:val="0"/>
                <w:color w:val="000000" w:themeColor="text1"/>
                <w:sz w:val="30"/>
                <w:szCs w:val="30"/>
              </w:rPr>
              <w:t>V jedné z kaplí se nachází</w:t>
            </w:r>
            <w:r w:rsidRPr="00453D43">
              <w:rPr>
                <w:rStyle w:val="apple-converted-space"/>
                <w:rFonts w:ascii="Verdana" w:hAnsi="Verdana"/>
                <w:color w:val="000000" w:themeColor="text1"/>
                <w:sz w:val="30"/>
                <w:szCs w:val="30"/>
              </w:rPr>
              <w:t> </w:t>
            </w:r>
            <w:r w:rsidRPr="00453D43">
              <w:rPr>
                <w:rStyle w:val="Strong"/>
                <w:rFonts w:ascii="Verdana" w:hAnsi="Verdana"/>
                <w:color w:val="000000" w:themeColor="text1"/>
                <w:sz w:val="30"/>
                <w:szCs w:val="30"/>
              </w:rPr>
              <w:t>slavný denderský zvěrokruh,</w:t>
            </w:r>
            <w:r w:rsidRPr="00453D43">
              <w:rPr>
                <w:rStyle w:val="apple-converted-space"/>
                <w:rFonts w:ascii="Verdana" w:hAnsi="Verdana"/>
                <w:b/>
                <w:bCs/>
                <w:color w:val="000000" w:themeColor="text1"/>
                <w:sz w:val="30"/>
                <w:szCs w:val="30"/>
              </w:rPr>
              <w:t> </w:t>
            </w:r>
            <w:r w:rsidRPr="00453D43">
              <w:rPr>
                <w:rStyle w:val="Strong"/>
                <w:rFonts w:ascii="Verdana" w:hAnsi="Verdana"/>
                <w:b w:val="0"/>
                <w:bCs w:val="0"/>
                <w:color w:val="000000" w:themeColor="text1"/>
                <w:sz w:val="30"/>
                <w:szCs w:val="30"/>
              </w:rPr>
              <w:t>který popisuje tento proces, k němuž dochází při otáčení sluneční soustavy kolem centra galaxie. V druhé kapli je zpodobený</w:t>
            </w:r>
            <w:r w:rsidRPr="00453D43">
              <w:rPr>
                <w:rStyle w:val="apple-converted-space"/>
                <w:rFonts w:ascii="Verdana" w:hAnsi="Verdana"/>
                <w:color w:val="000000" w:themeColor="text1"/>
                <w:sz w:val="30"/>
                <w:szCs w:val="30"/>
              </w:rPr>
              <w:t> </w:t>
            </w:r>
            <w:r w:rsidRPr="00453D43">
              <w:rPr>
                <w:rStyle w:val="Strong"/>
                <w:rFonts w:ascii="Verdana" w:hAnsi="Verdana"/>
                <w:color w:val="000000" w:themeColor="text1"/>
                <w:sz w:val="30"/>
                <w:szCs w:val="30"/>
              </w:rPr>
              <w:t>mýtus o Osiridovi.</w:t>
            </w:r>
            <w:r w:rsidRPr="00453D43">
              <w:rPr>
                <w:rStyle w:val="apple-converted-space"/>
                <w:rFonts w:ascii="Verdana" w:hAnsi="Verdana"/>
                <w:color w:val="000000" w:themeColor="text1"/>
                <w:sz w:val="30"/>
                <w:szCs w:val="30"/>
              </w:rPr>
              <w:t> </w:t>
            </w:r>
            <w:r w:rsidRPr="00453D43">
              <w:rPr>
                <w:rStyle w:val="Strong"/>
                <w:rFonts w:ascii="Verdana" w:hAnsi="Verdana"/>
                <w:b w:val="0"/>
                <w:bCs w:val="0"/>
                <w:color w:val="000000" w:themeColor="text1"/>
                <w:sz w:val="30"/>
                <w:szCs w:val="30"/>
              </w:rPr>
              <w:t>Kolem této haly se nachází</w:t>
            </w:r>
            <w:r w:rsidRPr="00453D43">
              <w:rPr>
                <w:rStyle w:val="Strong"/>
                <w:rFonts w:ascii="Verdana" w:hAnsi="Verdana"/>
                <w:color w:val="000000" w:themeColor="text1"/>
                <w:sz w:val="30"/>
                <w:szCs w:val="30"/>
              </w:rPr>
              <w:t>šest hal určených pro každodenní rituály.</w:t>
            </w:r>
            <w:r w:rsidRPr="00453D43">
              <w:rPr>
                <w:rStyle w:val="apple-converted-space"/>
                <w:rFonts w:ascii="Verdana" w:hAnsi="Verdana"/>
                <w:color w:val="000000" w:themeColor="text1"/>
                <w:sz w:val="30"/>
                <w:szCs w:val="30"/>
              </w:rPr>
              <w:t> </w:t>
            </w:r>
            <w:r w:rsidRPr="00453D43">
              <w:rPr>
                <w:rStyle w:val="Strong"/>
                <w:rFonts w:ascii="Verdana" w:hAnsi="Verdana"/>
                <w:b w:val="0"/>
                <w:bCs w:val="0"/>
                <w:color w:val="000000" w:themeColor="text1"/>
                <w:sz w:val="30"/>
                <w:szCs w:val="30"/>
              </w:rPr>
              <w:t>V první byly</w:t>
            </w:r>
            <w:r w:rsidRPr="00453D43">
              <w:rPr>
                <w:rStyle w:val="apple-converted-space"/>
                <w:rFonts w:ascii="Verdana" w:hAnsi="Verdana"/>
                <w:color w:val="000000" w:themeColor="text1"/>
                <w:sz w:val="30"/>
                <w:szCs w:val="30"/>
              </w:rPr>
              <w:t> </w:t>
            </w:r>
            <w:r w:rsidRPr="00453D43">
              <w:rPr>
                <w:rStyle w:val="Strong"/>
                <w:rFonts w:ascii="Verdana" w:hAnsi="Verdana"/>
                <w:color w:val="000000" w:themeColor="text1"/>
                <w:sz w:val="30"/>
                <w:szCs w:val="30"/>
              </w:rPr>
              <w:t>uskladněny kultovní předměty.</w:t>
            </w:r>
            <w:r w:rsidRPr="00453D43">
              <w:rPr>
                <w:rStyle w:val="apple-converted-space"/>
                <w:rFonts w:ascii="Verdana" w:hAnsi="Verdana"/>
                <w:color w:val="000000" w:themeColor="text1"/>
                <w:sz w:val="30"/>
                <w:szCs w:val="30"/>
              </w:rPr>
              <w:t> </w:t>
            </w:r>
            <w:r w:rsidRPr="00453D43">
              <w:rPr>
                <w:rStyle w:val="Strong"/>
                <w:rFonts w:ascii="Verdana" w:hAnsi="Verdana"/>
                <w:color w:val="000000" w:themeColor="text1"/>
                <w:sz w:val="30"/>
                <w:szCs w:val="30"/>
              </w:rPr>
              <w:t>Místnost očisty</w:t>
            </w:r>
            <w:r w:rsidRPr="00453D43">
              <w:rPr>
                <w:rStyle w:val="Strong"/>
                <w:rFonts w:ascii="Verdana" w:hAnsi="Verdana"/>
                <w:b w:val="0"/>
                <w:bCs w:val="0"/>
                <w:color w:val="000000" w:themeColor="text1"/>
                <w:sz w:val="30"/>
                <w:szCs w:val="30"/>
              </w:rPr>
              <w:t>s dveřmi k posvátnému jezírku používali kněží k očistným rituálům za úsvitu. Chrámy měly posvátné jezero vyhloubené až k hladině podzemní vody, obložené kameny a doplněné několika schodišti, po kterých sestupovali kněží do vody a omývali se před bohoslužbami v chrámu. Následuje</w:t>
            </w:r>
            <w:r w:rsidRPr="00453D43">
              <w:rPr>
                <w:rStyle w:val="apple-converted-space"/>
                <w:rFonts w:ascii="Verdana" w:hAnsi="Verdana"/>
                <w:color w:val="000000" w:themeColor="text1"/>
                <w:sz w:val="30"/>
                <w:szCs w:val="30"/>
              </w:rPr>
              <w:t> </w:t>
            </w:r>
            <w:r w:rsidRPr="00453D43">
              <w:rPr>
                <w:rStyle w:val="Strong"/>
                <w:rFonts w:ascii="Verdana" w:hAnsi="Verdana"/>
                <w:color w:val="000000" w:themeColor="text1"/>
                <w:sz w:val="30"/>
                <w:szCs w:val="30"/>
              </w:rPr>
              <w:t>místnost bohoslužeb.</w:t>
            </w:r>
            <w:r w:rsidRPr="00453D43">
              <w:rPr>
                <w:rStyle w:val="apple-converted-space"/>
                <w:rFonts w:ascii="Verdana" w:hAnsi="Verdana"/>
                <w:color w:val="000000" w:themeColor="text1"/>
                <w:sz w:val="30"/>
                <w:szCs w:val="30"/>
              </w:rPr>
              <w:t> </w:t>
            </w:r>
            <w:r w:rsidRPr="00453D43">
              <w:rPr>
                <w:rStyle w:val="Strong"/>
                <w:rFonts w:ascii="Verdana" w:hAnsi="Verdana"/>
                <w:b w:val="0"/>
                <w:bCs w:val="0"/>
                <w:color w:val="000000" w:themeColor="text1"/>
                <w:sz w:val="30"/>
                <w:szCs w:val="30"/>
              </w:rPr>
              <w:t>Ústí do chodby s točitým schodištěm vedoucím na terasu, kde kněží v noci zaznamenávali hvězdnou oblohu. Nalevo se hala otevírá do volného prostoru, kde duchovní vůdci každý den přijímali dary, které jim nosil lid.</w:t>
            </w:r>
            <w:r w:rsidRPr="00453D43">
              <w:rPr>
                <w:rStyle w:val="apple-converted-space"/>
                <w:rFonts w:ascii="Verdana" w:hAnsi="Verdana"/>
                <w:color w:val="000000" w:themeColor="text1"/>
                <w:sz w:val="30"/>
                <w:szCs w:val="30"/>
              </w:rPr>
              <w:t> </w:t>
            </w:r>
            <w:r w:rsidRPr="00453D43">
              <w:rPr>
                <w:rStyle w:val="Strong"/>
                <w:rFonts w:ascii="Verdana" w:hAnsi="Verdana"/>
                <w:color w:val="000000" w:themeColor="text1"/>
                <w:sz w:val="30"/>
                <w:szCs w:val="30"/>
              </w:rPr>
              <w:t xml:space="preserve">Potrava a zvířata </w:t>
            </w:r>
            <w:r w:rsidRPr="00453D43">
              <w:rPr>
                <w:rStyle w:val="Strong"/>
                <w:rFonts w:ascii="Verdana" w:hAnsi="Verdana"/>
                <w:color w:val="000000" w:themeColor="text1"/>
                <w:sz w:val="30"/>
                <w:szCs w:val="30"/>
              </w:rPr>
              <w:lastRenderedPageBreak/>
              <w:t>určená k obětování byla skladována a připravována v dalších dvou místnostech.</w:t>
            </w:r>
          </w:p>
          <w:p w:rsidR="00453D43" w:rsidRPr="00453D43" w:rsidRDefault="00453D43" w:rsidP="00453D43">
            <w:pPr>
              <w:jc w:val="both"/>
              <w:rPr>
                <w:sz w:val="30"/>
                <w:szCs w:val="30"/>
              </w:rPr>
            </w:pPr>
            <w:r w:rsidRPr="00453D43">
              <w:rPr>
                <w:noProof/>
                <w:sz w:val="30"/>
                <w:szCs w:val="30"/>
                <w:lang w:eastAsia="sk-SK"/>
              </w:rPr>
              <w:drawing>
                <wp:inline distT="0" distB="0" distL="0" distR="0" wp14:anchorId="454BCF50" wp14:editId="085D0F00">
                  <wp:extent cx="5706647" cy="3531476"/>
                  <wp:effectExtent l="0" t="0" r="8890" b="0"/>
                  <wp:docPr id="48" name="Picture 48" descr="http://www.okemboha.mysteria.cz/images/dender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okemboha.mysteria.cz/images/dendera4.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11422" cy="3534431"/>
                          </a:xfrm>
                          <a:prstGeom prst="rect">
                            <a:avLst/>
                          </a:prstGeom>
                          <a:noFill/>
                          <a:ln>
                            <a:noFill/>
                          </a:ln>
                        </pic:spPr>
                      </pic:pic>
                    </a:graphicData>
                  </a:graphic>
                </wp:inline>
              </w:drawing>
            </w:r>
          </w:p>
          <w:p w:rsidR="00453D43" w:rsidRPr="00453D43" w:rsidRDefault="00453D43" w:rsidP="00453D43">
            <w:pPr>
              <w:jc w:val="both"/>
              <w:rPr>
                <w:sz w:val="30"/>
                <w:szCs w:val="30"/>
              </w:rPr>
            </w:pPr>
            <w:r w:rsidRPr="00453D43">
              <w:rPr>
                <w:rStyle w:val="Strong"/>
                <w:rFonts w:ascii="Verdana" w:hAnsi="Verdana"/>
                <w:b w:val="0"/>
                <w:bCs w:val="0"/>
                <w:color w:val="000000" w:themeColor="text1"/>
                <w:sz w:val="30"/>
                <w:szCs w:val="30"/>
              </w:rPr>
              <w:t>Z Haly zjevení se dostaneme do</w:t>
            </w:r>
            <w:r w:rsidRPr="00453D43">
              <w:rPr>
                <w:rStyle w:val="apple-converted-space"/>
                <w:rFonts w:ascii="Verdana" w:hAnsi="Verdana"/>
                <w:color w:val="000000" w:themeColor="text1"/>
                <w:sz w:val="30"/>
                <w:szCs w:val="30"/>
              </w:rPr>
              <w:t> </w:t>
            </w:r>
            <w:r w:rsidRPr="00453D43">
              <w:rPr>
                <w:rStyle w:val="Strong"/>
                <w:rFonts w:ascii="Verdana" w:hAnsi="Verdana"/>
                <w:color w:val="000000" w:themeColor="text1"/>
                <w:sz w:val="30"/>
                <w:szCs w:val="30"/>
              </w:rPr>
              <w:t>chodby se dvěma schodišti.</w:t>
            </w:r>
            <w:r w:rsidRPr="00453D43">
              <w:rPr>
                <w:rStyle w:val="apple-converted-space"/>
                <w:rFonts w:ascii="Verdana" w:hAnsi="Verdana"/>
                <w:color w:val="000000" w:themeColor="text1"/>
                <w:sz w:val="30"/>
                <w:szCs w:val="30"/>
              </w:rPr>
              <w:t> </w:t>
            </w:r>
            <w:r w:rsidRPr="00453D43">
              <w:rPr>
                <w:rStyle w:val="Strong"/>
                <w:rFonts w:ascii="Verdana" w:hAnsi="Verdana"/>
                <w:color w:val="000000" w:themeColor="text1"/>
                <w:sz w:val="30"/>
                <w:szCs w:val="30"/>
              </w:rPr>
              <w:t>Pravé, točité schodiště</w:t>
            </w:r>
            <w:r w:rsidRPr="00453D43">
              <w:rPr>
                <w:rStyle w:val="apple-converted-space"/>
                <w:rFonts w:ascii="Verdana" w:hAnsi="Verdana"/>
                <w:b/>
                <w:bCs/>
                <w:color w:val="000000" w:themeColor="text1"/>
                <w:sz w:val="30"/>
                <w:szCs w:val="30"/>
              </w:rPr>
              <w:t> </w:t>
            </w:r>
            <w:r w:rsidRPr="00453D43">
              <w:rPr>
                <w:rStyle w:val="Strong"/>
                <w:rFonts w:ascii="Verdana" w:hAnsi="Verdana"/>
                <w:b w:val="0"/>
                <w:bCs w:val="0"/>
                <w:color w:val="000000" w:themeColor="text1"/>
                <w:sz w:val="30"/>
                <w:szCs w:val="30"/>
              </w:rPr>
              <w:t>se využívalo při procesích, kdy po něm byla</w:t>
            </w:r>
            <w:r w:rsidRPr="00453D43">
              <w:rPr>
                <w:rStyle w:val="apple-converted-space"/>
                <w:rFonts w:ascii="Verdana" w:hAnsi="Verdana"/>
                <w:color w:val="000000" w:themeColor="text1"/>
                <w:sz w:val="30"/>
                <w:szCs w:val="30"/>
              </w:rPr>
              <w:t> </w:t>
            </w:r>
            <w:r w:rsidRPr="00453D43">
              <w:rPr>
                <w:rStyle w:val="Strong"/>
                <w:rFonts w:ascii="Verdana" w:hAnsi="Verdana"/>
                <w:color w:val="000000" w:themeColor="text1"/>
                <w:sz w:val="30"/>
                <w:szCs w:val="30"/>
              </w:rPr>
              <w:t>vynášena zlatá loď se sochou bohyně Hathor nahoru na terasu,</w:t>
            </w:r>
            <w:r w:rsidRPr="00453D43">
              <w:rPr>
                <w:rStyle w:val="apple-converted-space"/>
                <w:rFonts w:ascii="Verdana" w:hAnsi="Verdana"/>
                <w:color w:val="000000" w:themeColor="text1"/>
                <w:sz w:val="30"/>
                <w:szCs w:val="30"/>
              </w:rPr>
              <w:t> </w:t>
            </w:r>
            <w:r w:rsidRPr="00453D43">
              <w:rPr>
                <w:rStyle w:val="Strong"/>
                <w:rFonts w:ascii="Verdana" w:hAnsi="Verdana"/>
                <w:b w:val="0"/>
                <w:bCs w:val="0"/>
                <w:color w:val="000000" w:themeColor="text1"/>
                <w:sz w:val="30"/>
                <w:szCs w:val="30"/>
              </w:rPr>
              <w:t>kde čekala na východ slunce o letním slunovratu. Toto schodiště je symbolem světla, vzestupu života na hladině vědomí, matérií měnící se v ducha.</w:t>
            </w:r>
            <w:r w:rsidRPr="00453D43">
              <w:rPr>
                <w:rStyle w:val="apple-converted-space"/>
                <w:rFonts w:ascii="Verdana" w:hAnsi="Verdana"/>
                <w:color w:val="000000" w:themeColor="text1"/>
                <w:sz w:val="30"/>
                <w:szCs w:val="30"/>
              </w:rPr>
              <w:t> </w:t>
            </w:r>
            <w:r w:rsidRPr="00453D43">
              <w:rPr>
                <w:rStyle w:val="Strong"/>
                <w:rFonts w:ascii="Verdana" w:hAnsi="Verdana"/>
                <w:color w:val="000000" w:themeColor="text1"/>
                <w:sz w:val="30"/>
                <w:szCs w:val="30"/>
              </w:rPr>
              <w:t>Levým, dlouhým a přímým schodištěm se procesí vracelo zpět s novým ohněm.</w:t>
            </w:r>
            <w:r w:rsidRPr="00453D43">
              <w:rPr>
                <w:rStyle w:val="apple-converted-space"/>
                <w:rFonts w:ascii="Verdana" w:hAnsi="Verdana"/>
                <w:color w:val="000000" w:themeColor="text1"/>
                <w:sz w:val="30"/>
                <w:szCs w:val="30"/>
              </w:rPr>
              <w:t> </w:t>
            </w:r>
            <w:r w:rsidRPr="00453D43">
              <w:rPr>
                <w:rStyle w:val="Strong"/>
                <w:rFonts w:ascii="Verdana" w:hAnsi="Verdana"/>
                <w:b w:val="0"/>
                <w:bCs w:val="0"/>
                <w:color w:val="000000" w:themeColor="text1"/>
                <w:sz w:val="30"/>
                <w:szCs w:val="30"/>
              </w:rPr>
              <w:t>Přímé schodiště symbolizuje ducha sestupujícího na zemi, koncentrujícího se v matérii a životní zkušenosti, které vedou k porozumění vesmíru. Tímto vstupem se dostaneme do</w:t>
            </w:r>
            <w:r w:rsidRPr="00453D43">
              <w:rPr>
                <w:rStyle w:val="apple-converted-space"/>
                <w:rFonts w:ascii="Verdana" w:hAnsi="Verdana"/>
                <w:color w:val="000000" w:themeColor="text1"/>
                <w:sz w:val="30"/>
                <w:szCs w:val="30"/>
              </w:rPr>
              <w:t> </w:t>
            </w:r>
            <w:r w:rsidRPr="00453D43">
              <w:rPr>
                <w:rStyle w:val="Strong"/>
                <w:rFonts w:ascii="Verdana" w:hAnsi="Verdana"/>
                <w:color w:val="000000" w:themeColor="text1"/>
                <w:sz w:val="30"/>
                <w:szCs w:val="30"/>
              </w:rPr>
              <w:t>předpokoje svatyně, kde hořel oheň</w:t>
            </w:r>
            <w:r w:rsidRPr="00453D43">
              <w:rPr>
                <w:rStyle w:val="apple-converted-space"/>
                <w:rFonts w:ascii="Verdana" w:hAnsi="Verdana"/>
                <w:color w:val="000000" w:themeColor="text1"/>
                <w:sz w:val="30"/>
                <w:szCs w:val="30"/>
              </w:rPr>
              <w:t> </w:t>
            </w:r>
            <w:r w:rsidRPr="00453D43">
              <w:rPr>
                <w:rStyle w:val="Strong"/>
                <w:rFonts w:ascii="Verdana" w:hAnsi="Verdana"/>
                <w:b w:val="0"/>
                <w:bCs w:val="0"/>
                <w:color w:val="000000" w:themeColor="text1"/>
                <w:sz w:val="30"/>
                <w:szCs w:val="30"/>
              </w:rPr>
              <w:t>– nástroj bohů, první substance vesmíru, nejzákladnější forma hmoty. Zde se dávaly obětiny bohyni Hathor, ženskému principu, jenž stvořil ve vesmíru život.</w:t>
            </w:r>
          </w:p>
          <w:p w:rsidR="00453D43" w:rsidRPr="00453D43" w:rsidRDefault="00453D43" w:rsidP="00453D43">
            <w:pPr>
              <w:jc w:val="both"/>
              <w:rPr>
                <w:sz w:val="30"/>
                <w:szCs w:val="30"/>
              </w:rPr>
            </w:pPr>
            <w:r w:rsidRPr="00453D43">
              <w:rPr>
                <w:rStyle w:val="Strong"/>
                <w:rFonts w:ascii="Verdana" w:hAnsi="Verdana"/>
                <w:b w:val="0"/>
                <w:bCs w:val="0"/>
                <w:color w:val="000000" w:themeColor="text1"/>
                <w:sz w:val="30"/>
                <w:szCs w:val="30"/>
              </w:rPr>
              <w:lastRenderedPageBreak/>
              <w:t>Nalevo od této haly se nacházela</w:t>
            </w:r>
            <w:r w:rsidRPr="00453D43">
              <w:rPr>
                <w:rStyle w:val="apple-converted-space"/>
                <w:rFonts w:ascii="Verdana" w:hAnsi="Verdana"/>
                <w:color w:val="000000" w:themeColor="text1"/>
                <w:sz w:val="30"/>
                <w:szCs w:val="30"/>
              </w:rPr>
              <w:t> </w:t>
            </w:r>
            <w:r w:rsidRPr="00453D43">
              <w:rPr>
                <w:rStyle w:val="Strong"/>
                <w:rFonts w:ascii="Verdana" w:hAnsi="Verdana"/>
                <w:color w:val="000000" w:themeColor="text1"/>
                <w:sz w:val="30"/>
                <w:szCs w:val="30"/>
              </w:rPr>
              <w:t>kaple se zlatou lodí,</w:t>
            </w:r>
            <w:r w:rsidRPr="00453D43">
              <w:rPr>
                <w:rStyle w:val="apple-converted-space"/>
                <w:rFonts w:ascii="Verdana" w:hAnsi="Verdana"/>
                <w:color w:val="000000" w:themeColor="text1"/>
                <w:sz w:val="30"/>
                <w:szCs w:val="30"/>
              </w:rPr>
              <w:t> </w:t>
            </w:r>
            <w:r w:rsidRPr="00453D43">
              <w:rPr>
                <w:rStyle w:val="Strong"/>
                <w:rFonts w:ascii="Verdana" w:hAnsi="Verdana"/>
                <w:b w:val="0"/>
                <w:bCs w:val="0"/>
                <w:color w:val="000000" w:themeColor="text1"/>
                <w:sz w:val="30"/>
                <w:szCs w:val="30"/>
              </w:rPr>
              <w:t>přenosnou svatyní, symbolem fyzického pohybu Slunce. V této lodi se po Nilu převážela socha Hathor do nedalekého chrámu v Edfu během procesí, které se konalo ve třetím letním měsíci, při oslavách nádherného setkání. Otevřený strop vedl také do předpokoje svatyně. Před ním se nacházela tzv.</w:t>
            </w:r>
            <w:r w:rsidRPr="00453D43">
              <w:rPr>
                <w:rStyle w:val="apple-converted-space"/>
                <w:rFonts w:ascii="Verdana" w:hAnsi="Verdana"/>
                <w:color w:val="000000" w:themeColor="text1"/>
                <w:sz w:val="30"/>
                <w:szCs w:val="30"/>
              </w:rPr>
              <w:t> </w:t>
            </w:r>
            <w:r w:rsidRPr="00453D43">
              <w:rPr>
                <w:rStyle w:val="Strong"/>
                <w:rFonts w:ascii="Verdana" w:hAnsi="Verdana"/>
                <w:color w:val="000000" w:themeColor="text1"/>
                <w:sz w:val="30"/>
                <w:szCs w:val="30"/>
              </w:rPr>
              <w:t>Čistá kaple nebo Wabet.</w:t>
            </w:r>
            <w:r w:rsidRPr="00453D43">
              <w:rPr>
                <w:rStyle w:val="apple-converted-space"/>
                <w:rFonts w:ascii="Verdana" w:hAnsi="Verdana"/>
                <w:color w:val="000000" w:themeColor="text1"/>
                <w:sz w:val="30"/>
                <w:szCs w:val="30"/>
              </w:rPr>
              <w:t> </w:t>
            </w:r>
            <w:r w:rsidRPr="00453D43">
              <w:rPr>
                <w:rStyle w:val="Strong"/>
                <w:rFonts w:ascii="Verdana" w:hAnsi="Verdana"/>
                <w:b w:val="0"/>
                <w:bCs w:val="0"/>
                <w:color w:val="000000" w:themeColor="text1"/>
                <w:sz w:val="30"/>
                <w:szCs w:val="30"/>
              </w:rPr>
              <w:t>Do tohoto volného prostoru byly umísťovány symbolické sochy, aby mohly obnovit svoji sílu pomocí sluneční energie.</w:t>
            </w:r>
            <w:r w:rsidRPr="00453D43">
              <w:rPr>
                <w:rStyle w:val="apple-converted-space"/>
                <w:rFonts w:ascii="Verdana" w:hAnsi="Verdana"/>
                <w:color w:val="000000" w:themeColor="text1"/>
                <w:sz w:val="30"/>
                <w:szCs w:val="30"/>
              </w:rPr>
              <w:t> </w:t>
            </w:r>
            <w:r w:rsidRPr="00453D43">
              <w:rPr>
                <w:rStyle w:val="Strong"/>
                <w:rFonts w:ascii="Verdana" w:hAnsi="Verdana"/>
                <w:color w:val="000000" w:themeColor="text1"/>
                <w:sz w:val="30"/>
                <w:szCs w:val="30"/>
              </w:rPr>
              <w:t>Čím hlouběji se dostáváme do chrámu, tím je tmavší.</w:t>
            </w:r>
            <w:r w:rsidRPr="00453D43">
              <w:rPr>
                <w:rStyle w:val="apple-converted-space"/>
                <w:rFonts w:ascii="Verdana" w:hAnsi="Verdana"/>
                <w:color w:val="000000" w:themeColor="text1"/>
                <w:sz w:val="30"/>
                <w:szCs w:val="30"/>
              </w:rPr>
              <w:t> </w:t>
            </w:r>
            <w:r w:rsidRPr="00453D43">
              <w:rPr>
                <w:rStyle w:val="Strong"/>
                <w:rFonts w:ascii="Verdana" w:hAnsi="Verdana"/>
                <w:color w:val="000000" w:themeColor="text1"/>
                <w:sz w:val="30"/>
                <w:szCs w:val="30"/>
              </w:rPr>
              <w:t>Stropy se snižují, dveře se zužují, podlaha se zvyšuje, aby ze svatyně mohli všichni, i přes hlavy všech účastníků obřadu pozorovat hvězdu Alfu Draconis.</w:t>
            </w:r>
            <w:r w:rsidRPr="00453D43">
              <w:rPr>
                <w:rStyle w:val="apple-converted-space"/>
                <w:rFonts w:ascii="Verdana" w:hAnsi="Verdana"/>
                <w:b/>
                <w:bCs/>
                <w:color w:val="000000" w:themeColor="text1"/>
                <w:sz w:val="30"/>
                <w:szCs w:val="30"/>
              </w:rPr>
              <w:t> </w:t>
            </w:r>
            <w:r w:rsidRPr="00453D43">
              <w:rPr>
                <w:rStyle w:val="Strong"/>
                <w:rFonts w:ascii="Verdana" w:hAnsi="Verdana"/>
                <w:b w:val="0"/>
                <w:bCs w:val="0"/>
                <w:color w:val="000000" w:themeColor="text1"/>
                <w:sz w:val="30"/>
                <w:szCs w:val="30"/>
              </w:rPr>
              <w:t>A konečně uprostřed chrámu, na jeho hlavní ose se nacházelo jeho srdce, jeho</w:t>
            </w:r>
            <w:r w:rsidRPr="00453D43">
              <w:rPr>
                <w:rStyle w:val="apple-converted-space"/>
                <w:rFonts w:ascii="Verdana" w:hAnsi="Verdana"/>
                <w:color w:val="000000" w:themeColor="text1"/>
                <w:sz w:val="30"/>
                <w:szCs w:val="30"/>
              </w:rPr>
              <w:t> </w:t>
            </w:r>
            <w:r w:rsidRPr="00453D43">
              <w:rPr>
                <w:rStyle w:val="Strong"/>
                <w:rFonts w:ascii="Verdana" w:hAnsi="Verdana"/>
                <w:color w:val="000000" w:themeColor="text1"/>
                <w:sz w:val="30"/>
                <w:szCs w:val="30"/>
              </w:rPr>
              <w:t>nejsvatější místnost, domov Hathor.</w:t>
            </w:r>
            <w:r w:rsidRPr="00453D43">
              <w:rPr>
                <w:rStyle w:val="apple-converted-space"/>
                <w:rFonts w:ascii="Verdana" w:hAnsi="Verdana"/>
                <w:color w:val="000000" w:themeColor="text1"/>
                <w:sz w:val="30"/>
                <w:szCs w:val="30"/>
              </w:rPr>
              <w:t> </w:t>
            </w:r>
            <w:r w:rsidRPr="00453D43">
              <w:rPr>
                <w:rStyle w:val="Strong"/>
                <w:rFonts w:ascii="Verdana" w:hAnsi="Verdana"/>
                <w:b w:val="0"/>
                <w:bCs w:val="0"/>
                <w:color w:val="000000" w:themeColor="text1"/>
                <w:sz w:val="30"/>
                <w:szCs w:val="30"/>
              </w:rPr>
              <w:t>V malém svatostánku byla umístěna její socha ze zlata, symbolického materiálu používaného na těla soch bohů s očima z polodrahokamů. Jen faraón a nejvyšší kněží Školy mystérií Hórova oka sem mohli vstoupit, a to teprve po důsledné očistě vodou.</w:t>
            </w:r>
          </w:p>
          <w:p w:rsidR="00453D43" w:rsidRPr="00453D43" w:rsidRDefault="00453D43" w:rsidP="00453D43">
            <w:pPr>
              <w:jc w:val="both"/>
              <w:rPr>
                <w:sz w:val="30"/>
                <w:szCs w:val="30"/>
              </w:rPr>
            </w:pPr>
            <w:r w:rsidRPr="00453D43">
              <w:rPr>
                <w:rStyle w:val="Strong"/>
                <w:rFonts w:ascii="Verdana" w:hAnsi="Verdana"/>
                <w:color w:val="000000" w:themeColor="text1"/>
                <w:sz w:val="30"/>
                <w:szCs w:val="30"/>
              </w:rPr>
              <w:t>MUŽSKÝ A ŽENSKÝ PRVEK</w:t>
            </w:r>
          </w:p>
          <w:p w:rsidR="00453D43" w:rsidRPr="00453D43" w:rsidRDefault="00453D43" w:rsidP="00453D43">
            <w:pPr>
              <w:jc w:val="both"/>
              <w:rPr>
                <w:sz w:val="30"/>
                <w:szCs w:val="30"/>
              </w:rPr>
            </w:pPr>
            <w:r w:rsidRPr="00453D43">
              <w:rPr>
                <w:rStyle w:val="Strong"/>
                <w:rFonts w:ascii="Verdana" w:hAnsi="Verdana"/>
                <w:b w:val="0"/>
                <w:bCs w:val="0"/>
                <w:color w:val="000000" w:themeColor="text1"/>
                <w:sz w:val="30"/>
                <w:szCs w:val="30"/>
              </w:rPr>
              <w:t>Egypťané věřili, že stejně jako všechny bytosti ve vesmíru</w:t>
            </w:r>
            <w:r w:rsidRPr="00453D43">
              <w:rPr>
                <w:rStyle w:val="apple-converted-space"/>
                <w:rFonts w:ascii="Verdana" w:hAnsi="Verdana"/>
                <w:color w:val="000000" w:themeColor="text1"/>
                <w:sz w:val="30"/>
                <w:szCs w:val="30"/>
              </w:rPr>
              <w:t> </w:t>
            </w:r>
            <w:r w:rsidRPr="00453D43">
              <w:rPr>
                <w:rStyle w:val="Strong"/>
                <w:rFonts w:ascii="Verdana" w:hAnsi="Verdana"/>
                <w:color w:val="000000" w:themeColor="text1"/>
                <w:sz w:val="30"/>
                <w:szCs w:val="30"/>
              </w:rPr>
              <w:t>má Bůh mužský prvek,</w:t>
            </w:r>
            <w:r w:rsidRPr="00453D43">
              <w:rPr>
                <w:rStyle w:val="apple-converted-space"/>
                <w:rFonts w:ascii="Verdana" w:hAnsi="Verdana"/>
                <w:color w:val="000000" w:themeColor="text1"/>
                <w:sz w:val="30"/>
                <w:szCs w:val="30"/>
              </w:rPr>
              <w:t> </w:t>
            </w:r>
            <w:r w:rsidRPr="00453D43">
              <w:rPr>
                <w:rStyle w:val="Strong"/>
                <w:rFonts w:ascii="Verdana" w:hAnsi="Verdana"/>
                <w:b w:val="0"/>
                <w:bCs w:val="0"/>
                <w:color w:val="000000" w:themeColor="text1"/>
                <w:sz w:val="30"/>
                <w:szCs w:val="30"/>
              </w:rPr>
              <w:t>ze kterého proudí informace</w:t>
            </w:r>
            <w:r w:rsidRPr="00453D43">
              <w:rPr>
                <w:rStyle w:val="apple-converted-space"/>
                <w:rFonts w:ascii="Verdana" w:hAnsi="Verdana"/>
                <w:color w:val="000000" w:themeColor="text1"/>
                <w:sz w:val="30"/>
                <w:szCs w:val="30"/>
              </w:rPr>
              <w:t> </w:t>
            </w:r>
            <w:r w:rsidRPr="00453D43">
              <w:rPr>
                <w:rStyle w:val="Strong"/>
                <w:rFonts w:ascii="Verdana" w:hAnsi="Verdana"/>
                <w:color w:val="000000" w:themeColor="text1"/>
                <w:sz w:val="30"/>
                <w:szCs w:val="30"/>
              </w:rPr>
              <w:t>a ženský prvek,</w:t>
            </w:r>
            <w:r w:rsidRPr="00453D43">
              <w:rPr>
                <w:rStyle w:val="apple-converted-space"/>
                <w:rFonts w:ascii="Verdana" w:hAnsi="Verdana"/>
                <w:color w:val="000000" w:themeColor="text1"/>
                <w:sz w:val="30"/>
                <w:szCs w:val="30"/>
              </w:rPr>
              <w:t> </w:t>
            </w:r>
            <w:r w:rsidRPr="00453D43">
              <w:rPr>
                <w:rStyle w:val="Strong"/>
                <w:rFonts w:ascii="Verdana" w:hAnsi="Verdana"/>
                <w:b w:val="0"/>
                <w:bCs w:val="0"/>
                <w:color w:val="000000" w:themeColor="text1"/>
                <w:sz w:val="30"/>
                <w:szCs w:val="30"/>
              </w:rPr>
              <w:t>který je přijímá a vytváří živá stvoření.</w:t>
            </w:r>
          </w:p>
          <w:p w:rsidR="00453D43" w:rsidRPr="00453D43" w:rsidRDefault="00453D43" w:rsidP="00453D43">
            <w:pPr>
              <w:jc w:val="both"/>
              <w:rPr>
                <w:sz w:val="30"/>
                <w:szCs w:val="30"/>
              </w:rPr>
            </w:pPr>
            <w:r w:rsidRPr="00453D43">
              <w:rPr>
                <w:rStyle w:val="Strong"/>
                <w:rFonts w:ascii="Verdana" w:hAnsi="Verdana"/>
                <w:color w:val="000000" w:themeColor="text1"/>
                <w:sz w:val="30"/>
                <w:szCs w:val="30"/>
              </w:rPr>
              <w:t>Mužskému Bohu dali tři jména:</w:t>
            </w:r>
            <w:r w:rsidRPr="00453D43">
              <w:rPr>
                <w:rStyle w:val="apple-converted-space"/>
                <w:rFonts w:ascii="Verdana" w:hAnsi="Verdana"/>
                <w:color w:val="000000" w:themeColor="text1"/>
                <w:sz w:val="30"/>
                <w:szCs w:val="30"/>
              </w:rPr>
              <w:t> </w:t>
            </w:r>
            <w:r w:rsidRPr="00453D43">
              <w:rPr>
                <w:rStyle w:val="Strong"/>
                <w:rFonts w:ascii="Verdana" w:hAnsi="Verdana"/>
                <w:color w:val="000000" w:themeColor="text1"/>
                <w:sz w:val="30"/>
                <w:szCs w:val="30"/>
              </w:rPr>
              <w:t>Atum</w:t>
            </w:r>
            <w:r w:rsidRPr="00453D43">
              <w:rPr>
                <w:rStyle w:val="apple-converted-space"/>
                <w:rFonts w:ascii="Verdana" w:hAnsi="Verdana"/>
                <w:color w:val="000000" w:themeColor="text1"/>
                <w:sz w:val="30"/>
                <w:szCs w:val="30"/>
              </w:rPr>
              <w:t> </w:t>
            </w:r>
            <w:r w:rsidRPr="00453D43">
              <w:rPr>
                <w:rStyle w:val="Strong"/>
                <w:rFonts w:ascii="Verdana" w:hAnsi="Verdana"/>
                <w:b w:val="0"/>
                <w:bCs w:val="0"/>
                <w:color w:val="000000" w:themeColor="text1"/>
                <w:sz w:val="30"/>
                <w:szCs w:val="30"/>
              </w:rPr>
              <w:t>- zastupující Boha před stvořením vesmíru, Boha jenž se zatím neprojevil;</w:t>
            </w:r>
            <w:r w:rsidRPr="00453D43">
              <w:rPr>
                <w:rStyle w:val="Strong"/>
                <w:rFonts w:ascii="Verdana" w:hAnsi="Verdana"/>
                <w:color w:val="000000" w:themeColor="text1"/>
                <w:sz w:val="30"/>
                <w:szCs w:val="30"/>
              </w:rPr>
              <w:t>Ptah</w:t>
            </w:r>
            <w:r w:rsidRPr="00453D43">
              <w:rPr>
                <w:rStyle w:val="apple-converted-space"/>
                <w:rFonts w:ascii="Verdana" w:hAnsi="Verdana"/>
                <w:color w:val="000000" w:themeColor="text1"/>
                <w:sz w:val="30"/>
                <w:szCs w:val="30"/>
              </w:rPr>
              <w:t> </w:t>
            </w:r>
            <w:r w:rsidRPr="00453D43">
              <w:rPr>
                <w:rStyle w:val="Strong"/>
                <w:rFonts w:ascii="Verdana" w:hAnsi="Verdana"/>
                <w:b w:val="0"/>
                <w:bCs w:val="0"/>
                <w:color w:val="000000" w:themeColor="text1"/>
                <w:sz w:val="30"/>
                <w:szCs w:val="30"/>
              </w:rPr>
              <w:t>– zastupující Boha, který tvořil vesmír, hvězdy, planety a přírodní království na jejich povrchu; a</w:t>
            </w:r>
            <w:r w:rsidRPr="00453D43">
              <w:rPr>
                <w:rStyle w:val="apple-converted-space"/>
                <w:rFonts w:ascii="Verdana" w:hAnsi="Verdana"/>
                <w:color w:val="000000" w:themeColor="text1"/>
                <w:sz w:val="30"/>
                <w:szCs w:val="30"/>
              </w:rPr>
              <w:t> </w:t>
            </w:r>
            <w:r w:rsidRPr="00453D43">
              <w:rPr>
                <w:rStyle w:val="Strong"/>
                <w:rFonts w:ascii="Verdana" w:hAnsi="Verdana"/>
                <w:color w:val="000000" w:themeColor="text1"/>
                <w:sz w:val="30"/>
                <w:szCs w:val="30"/>
              </w:rPr>
              <w:t>Amon-Ra</w:t>
            </w:r>
            <w:r w:rsidRPr="00453D43">
              <w:rPr>
                <w:rStyle w:val="apple-converted-space"/>
                <w:rFonts w:ascii="Verdana" w:hAnsi="Verdana"/>
                <w:color w:val="000000" w:themeColor="text1"/>
                <w:sz w:val="30"/>
                <w:szCs w:val="30"/>
              </w:rPr>
              <w:t> </w:t>
            </w:r>
            <w:r w:rsidRPr="00453D43">
              <w:rPr>
                <w:rStyle w:val="Strong"/>
                <w:rFonts w:ascii="Verdana" w:hAnsi="Verdana"/>
                <w:b w:val="0"/>
                <w:bCs w:val="0"/>
                <w:color w:val="000000" w:themeColor="text1"/>
                <w:sz w:val="30"/>
                <w:szCs w:val="30"/>
              </w:rPr>
              <w:t>– zastupující Boha, který propůjčil člověku vědomí.</w:t>
            </w:r>
            <w:r w:rsidRPr="00453D43">
              <w:rPr>
                <w:rStyle w:val="apple-converted-space"/>
                <w:rFonts w:ascii="Verdana" w:hAnsi="Verdana"/>
                <w:color w:val="000000" w:themeColor="text1"/>
                <w:sz w:val="30"/>
                <w:szCs w:val="30"/>
              </w:rPr>
              <w:t> </w:t>
            </w:r>
            <w:r w:rsidRPr="00453D43">
              <w:rPr>
                <w:sz w:val="30"/>
                <w:szCs w:val="30"/>
              </w:rPr>
              <w:br/>
            </w:r>
            <w:r w:rsidRPr="00453D43">
              <w:rPr>
                <w:rStyle w:val="Strong"/>
                <w:rFonts w:ascii="Verdana" w:hAnsi="Verdana"/>
                <w:b w:val="0"/>
                <w:bCs w:val="0"/>
                <w:color w:val="000000" w:themeColor="text1"/>
                <w:sz w:val="30"/>
                <w:szCs w:val="30"/>
              </w:rPr>
              <w:lastRenderedPageBreak/>
              <w:t>Odpovídajícím způsobem pojmenovali i jejich</w:t>
            </w:r>
            <w:r w:rsidRPr="00453D43">
              <w:rPr>
                <w:rStyle w:val="apple-converted-space"/>
                <w:rFonts w:ascii="Verdana" w:hAnsi="Verdana"/>
                <w:color w:val="000000" w:themeColor="text1"/>
                <w:sz w:val="30"/>
                <w:szCs w:val="30"/>
              </w:rPr>
              <w:t> </w:t>
            </w:r>
            <w:r w:rsidRPr="00453D43">
              <w:rPr>
                <w:rStyle w:val="Strong"/>
                <w:rFonts w:ascii="Verdana" w:hAnsi="Verdana"/>
                <w:color w:val="000000" w:themeColor="text1"/>
                <w:sz w:val="30"/>
                <w:szCs w:val="30"/>
              </w:rPr>
              <w:t>tři ženské protějšky: Nun</w:t>
            </w:r>
            <w:r w:rsidRPr="00453D43">
              <w:rPr>
                <w:rStyle w:val="apple-converted-space"/>
                <w:rFonts w:ascii="Verdana" w:hAnsi="Verdana"/>
                <w:color w:val="000000" w:themeColor="text1"/>
                <w:sz w:val="30"/>
                <w:szCs w:val="30"/>
              </w:rPr>
              <w:t> </w:t>
            </w:r>
            <w:r w:rsidRPr="00453D43">
              <w:rPr>
                <w:rStyle w:val="Strong"/>
                <w:rFonts w:ascii="Verdana" w:hAnsi="Verdana"/>
                <w:b w:val="0"/>
                <w:bCs w:val="0"/>
                <w:color w:val="000000" w:themeColor="text1"/>
                <w:sz w:val="30"/>
                <w:szCs w:val="30"/>
              </w:rPr>
              <w:t>– byla homogenní, panenská, beztvará substance s dokonalou harmonií, plodová voda neprojeveného vesmíru. Jméno</w:t>
            </w:r>
            <w:r w:rsidRPr="00453D43">
              <w:rPr>
                <w:rStyle w:val="apple-converted-space"/>
                <w:rFonts w:ascii="Verdana" w:hAnsi="Verdana"/>
                <w:color w:val="000000" w:themeColor="text1"/>
                <w:sz w:val="30"/>
                <w:szCs w:val="30"/>
              </w:rPr>
              <w:t> </w:t>
            </w:r>
            <w:r w:rsidRPr="00453D43">
              <w:rPr>
                <w:rStyle w:val="Strong"/>
                <w:rFonts w:ascii="Verdana" w:hAnsi="Verdana"/>
                <w:color w:val="000000" w:themeColor="text1"/>
                <w:sz w:val="30"/>
                <w:szCs w:val="30"/>
              </w:rPr>
              <w:t>Sekhmet</w:t>
            </w:r>
            <w:r w:rsidRPr="00453D43">
              <w:rPr>
                <w:rStyle w:val="apple-converted-space"/>
                <w:rFonts w:ascii="Verdana" w:hAnsi="Verdana"/>
                <w:b/>
                <w:bCs/>
                <w:color w:val="000000" w:themeColor="text1"/>
                <w:sz w:val="30"/>
                <w:szCs w:val="30"/>
              </w:rPr>
              <w:t> </w:t>
            </w:r>
            <w:r w:rsidRPr="00453D43">
              <w:rPr>
                <w:rStyle w:val="Strong"/>
                <w:rFonts w:ascii="Verdana" w:hAnsi="Verdana"/>
                <w:b w:val="0"/>
                <w:bCs w:val="0"/>
                <w:color w:val="000000" w:themeColor="text1"/>
                <w:sz w:val="30"/>
                <w:szCs w:val="30"/>
              </w:rPr>
              <w:t>získala, když se rozdělila na dvě protichůdné síly, které ji proměnily v zářivou substanci, v oheň, v množící se princip pohybu, který stvořil Nefertum neboli vesmír, který dočasně harmonizuje protichůdné síly. Oheň produkuje pohyb, čas, prostor a dokáže spojovat hmotu. Dokáže vytvořit vzduch, vodu, zemi a také životní sílu reprezentovanou Hathor. Substancí, jež znásobuje vědomí, schopné vnímat čas a prostor. Pojmenovali ji</w:t>
            </w:r>
            <w:r w:rsidRPr="00453D43">
              <w:rPr>
                <w:rStyle w:val="apple-converted-space"/>
                <w:rFonts w:ascii="Verdana" w:hAnsi="Verdana"/>
                <w:color w:val="000000" w:themeColor="text1"/>
                <w:sz w:val="30"/>
                <w:szCs w:val="30"/>
              </w:rPr>
              <w:t> </w:t>
            </w:r>
            <w:r w:rsidRPr="00453D43">
              <w:rPr>
                <w:rStyle w:val="Strong"/>
                <w:rFonts w:ascii="Verdana" w:hAnsi="Verdana"/>
                <w:color w:val="000000" w:themeColor="text1"/>
                <w:sz w:val="30"/>
                <w:szCs w:val="30"/>
              </w:rPr>
              <w:t>Mut,</w:t>
            </w:r>
            <w:r w:rsidRPr="00453D43">
              <w:rPr>
                <w:rStyle w:val="apple-converted-space"/>
                <w:rFonts w:ascii="Verdana" w:hAnsi="Verdana"/>
                <w:color w:val="000000" w:themeColor="text1"/>
                <w:sz w:val="30"/>
                <w:szCs w:val="30"/>
              </w:rPr>
              <w:t> </w:t>
            </w:r>
            <w:r w:rsidRPr="00453D43">
              <w:rPr>
                <w:rStyle w:val="Strong"/>
                <w:rFonts w:ascii="Verdana" w:hAnsi="Verdana"/>
                <w:b w:val="0"/>
                <w:bCs w:val="0"/>
                <w:color w:val="000000" w:themeColor="text1"/>
                <w:sz w:val="30"/>
                <w:szCs w:val="30"/>
              </w:rPr>
              <w:t>když stvořila čtyři síly, které podporují rozvoj vědomí člověka. Tyto čtyři síly jsou – Osiris, Isis, Seth a Nepthys.</w:t>
            </w:r>
          </w:p>
          <w:p w:rsidR="00453D43" w:rsidRPr="00453D43" w:rsidRDefault="00453D43" w:rsidP="00453D43">
            <w:pPr>
              <w:jc w:val="both"/>
              <w:rPr>
                <w:sz w:val="30"/>
                <w:szCs w:val="30"/>
              </w:rPr>
            </w:pPr>
            <w:r w:rsidRPr="00453D43">
              <w:rPr>
                <w:rStyle w:val="Strong"/>
                <w:rFonts w:ascii="Verdana" w:hAnsi="Verdana"/>
                <w:color w:val="000000" w:themeColor="text1"/>
                <w:sz w:val="30"/>
                <w:szCs w:val="30"/>
              </w:rPr>
              <w:t>KAPLE DENDERSKÉHO CHRÁMU</w:t>
            </w:r>
          </w:p>
          <w:p w:rsidR="00453D43" w:rsidRPr="00453D43" w:rsidRDefault="00453D43" w:rsidP="00453D43">
            <w:pPr>
              <w:jc w:val="both"/>
              <w:rPr>
                <w:sz w:val="30"/>
                <w:szCs w:val="30"/>
              </w:rPr>
            </w:pPr>
            <w:r w:rsidRPr="00453D43">
              <w:rPr>
                <w:rStyle w:val="Strong"/>
                <w:rFonts w:ascii="Verdana" w:hAnsi="Verdana"/>
                <w:b w:val="0"/>
                <w:bCs w:val="0"/>
                <w:color w:val="000000" w:themeColor="text1"/>
                <w:sz w:val="30"/>
                <w:szCs w:val="30"/>
              </w:rPr>
              <w:t>Hathor představuje loď života, loď světla. Ztělesňuje lásku, organizační princip vědomí ve vesmíru a severní loď, jež obsahuje principy přírody. V tomto svatostánku Hathor, bohyně života, přijímala modlitby od těch, kteří chtěli prodloužit svůj život nebo se vyléčit.</w:t>
            </w:r>
            <w:r w:rsidRPr="00453D43">
              <w:rPr>
                <w:rStyle w:val="apple-converted-space"/>
                <w:rFonts w:ascii="Verdana" w:hAnsi="Verdana"/>
                <w:color w:val="000000" w:themeColor="text1"/>
                <w:sz w:val="30"/>
                <w:szCs w:val="30"/>
              </w:rPr>
              <w:t> </w:t>
            </w:r>
            <w:r w:rsidRPr="00453D43">
              <w:rPr>
                <w:rStyle w:val="Strong"/>
                <w:rFonts w:ascii="Verdana" w:hAnsi="Verdana"/>
                <w:color w:val="000000" w:themeColor="text1"/>
                <w:sz w:val="30"/>
                <w:szCs w:val="30"/>
              </w:rPr>
              <w:t>Kolem svatyně,</w:t>
            </w:r>
            <w:r w:rsidRPr="00453D43">
              <w:rPr>
                <w:rStyle w:val="apple-converted-space"/>
                <w:rFonts w:ascii="Verdana" w:hAnsi="Verdana"/>
                <w:color w:val="000000" w:themeColor="text1"/>
                <w:sz w:val="30"/>
                <w:szCs w:val="30"/>
              </w:rPr>
              <w:t> </w:t>
            </w:r>
            <w:r w:rsidRPr="00453D43">
              <w:rPr>
                <w:rStyle w:val="Strong"/>
                <w:rFonts w:ascii="Verdana" w:hAnsi="Verdana"/>
                <w:b w:val="0"/>
                <w:bCs w:val="0"/>
                <w:color w:val="000000" w:themeColor="text1"/>
                <w:sz w:val="30"/>
                <w:szCs w:val="30"/>
              </w:rPr>
              <w:t>podél chodby a proti vnějším stěnám chrámu, se nacházela</w:t>
            </w:r>
            <w:r w:rsidRPr="00453D43">
              <w:rPr>
                <w:rStyle w:val="Strong"/>
                <w:rFonts w:ascii="Verdana" w:hAnsi="Verdana"/>
                <w:color w:val="000000" w:themeColor="text1"/>
                <w:sz w:val="30"/>
                <w:szCs w:val="30"/>
              </w:rPr>
              <w:t>série kaplí, svatých míst zasvěcených všem základním silám.</w:t>
            </w:r>
            <w:r w:rsidRPr="00453D43">
              <w:rPr>
                <w:rStyle w:val="apple-converted-space"/>
                <w:rFonts w:ascii="Verdana" w:hAnsi="Verdana"/>
                <w:color w:val="000000" w:themeColor="text1"/>
                <w:sz w:val="30"/>
                <w:szCs w:val="30"/>
              </w:rPr>
              <w:t> </w:t>
            </w:r>
            <w:r w:rsidRPr="00453D43">
              <w:rPr>
                <w:rStyle w:val="Strong"/>
                <w:rFonts w:ascii="Verdana" w:hAnsi="Verdana"/>
                <w:b w:val="0"/>
                <w:bCs w:val="0"/>
                <w:color w:val="000000" w:themeColor="text1"/>
                <w:sz w:val="30"/>
                <w:szCs w:val="30"/>
              </w:rPr>
              <w:t>Bylo možné je identifikovat podle posvátných symbolů vytesaných do jejích vnějších zdí. Tak se lidé, kteří neměli přistup do chrámu (ten byl povolen jen knězům a jejich žákům) mohli modlit k fundamentálním silám vesmíru.</w:t>
            </w:r>
          </w:p>
          <w:p w:rsidR="00453D43" w:rsidRPr="00453D43" w:rsidRDefault="00453D43" w:rsidP="00453D43">
            <w:pPr>
              <w:jc w:val="both"/>
              <w:rPr>
                <w:sz w:val="30"/>
                <w:szCs w:val="30"/>
              </w:rPr>
            </w:pPr>
            <w:r w:rsidRPr="00453D43">
              <w:rPr>
                <w:rStyle w:val="Strong"/>
                <w:rFonts w:ascii="Verdana" w:hAnsi="Verdana"/>
                <w:color w:val="000000" w:themeColor="text1"/>
                <w:sz w:val="30"/>
                <w:szCs w:val="30"/>
              </w:rPr>
              <w:t>Napravo od Kaple Hathořina ucha</w:t>
            </w:r>
            <w:r w:rsidRPr="00453D43">
              <w:rPr>
                <w:rStyle w:val="apple-converted-space"/>
                <w:rFonts w:ascii="Verdana" w:hAnsi="Verdana"/>
                <w:color w:val="000000" w:themeColor="text1"/>
                <w:sz w:val="30"/>
                <w:szCs w:val="30"/>
              </w:rPr>
              <w:t> </w:t>
            </w:r>
            <w:r w:rsidRPr="00453D43">
              <w:rPr>
                <w:rStyle w:val="Strong"/>
                <w:rFonts w:ascii="Verdana" w:hAnsi="Verdana"/>
                <w:b w:val="0"/>
                <w:bCs w:val="0"/>
                <w:color w:val="000000" w:themeColor="text1"/>
                <w:sz w:val="30"/>
                <w:szCs w:val="30"/>
              </w:rPr>
              <w:t>se nacházejí</w:t>
            </w:r>
            <w:r w:rsidRPr="00453D43">
              <w:rPr>
                <w:rStyle w:val="apple-converted-space"/>
                <w:rFonts w:ascii="Verdana" w:hAnsi="Verdana"/>
                <w:color w:val="000000" w:themeColor="text1"/>
                <w:sz w:val="30"/>
                <w:szCs w:val="30"/>
              </w:rPr>
              <w:t> </w:t>
            </w:r>
            <w:r w:rsidRPr="00453D43">
              <w:rPr>
                <w:rStyle w:val="Strong"/>
                <w:rFonts w:ascii="Verdana" w:hAnsi="Verdana"/>
                <w:color w:val="000000" w:themeColor="text1"/>
                <w:sz w:val="30"/>
                <w:szCs w:val="30"/>
              </w:rPr>
              <w:t>dvě propojené kaple zasvěcené</w:t>
            </w:r>
            <w:r w:rsidRPr="00453D43">
              <w:rPr>
                <w:rStyle w:val="apple-converted-space"/>
                <w:rFonts w:ascii="Verdana" w:hAnsi="Verdana"/>
                <w:color w:val="000000" w:themeColor="text1"/>
                <w:sz w:val="30"/>
                <w:szCs w:val="30"/>
              </w:rPr>
              <w:t> </w:t>
            </w:r>
            <w:r w:rsidRPr="00453D43">
              <w:rPr>
                <w:rStyle w:val="Strong"/>
                <w:rFonts w:ascii="Verdana" w:hAnsi="Verdana"/>
                <w:b w:val="0"/>
                <w:bCs w:val="0"/>
                <w:color w:val="000000" w:themeColor="text1"/>
                <w:sz w:val="30"/>
                <w:szCs w:val="30"/>
              </w:rPr>
              <w:t>jedinému Bohu, stvořiteli lidského vědomí. Jedinému a všudypřítomnému Bohu -</w:t>
            </w:r>
            <w:r w:rsidRPr="00453D43">
              <w:rPr>
                <w:rStyle w:val="apple-converted-space"/>
                <w:rFonts w:ascii="Verdana" w:hAnsi="Verdana"/>
                <w:color w:val="000000" w:themeColor="text1"/>
                <w:sz w:val="30"/>
                <w:szCs w:val="30"/>
              </w:rPr>
              <w:t> </w:t>
            </w:r>
            <w:r w:rsidRPr="00453D43">
              <w:rPr>
                <w:rStyle w:val="Strong"/>
                <w:rFonts w:ascii="Verdana" w:hAnsi="Verdana"/>
                <w:color w:val="000000" w:themeColor="text1"/>
                <w:sz w:val="30"/>
                <w:szCs w:val="30"/>
              </w:rPr>
              <w:t>Amonu-Ra.</w:t>
            </w:r>
            <w:r w:rsidRPr="00453D43">
              <w:rPr>
                <w:rStyle w:val="apple-converted-space"/>
                <w:rFonts w:ascii="Verdana" w:hAnsi="Verdana"/>
                <w:color w:val="000000" w:themeColor="text1"/>
                <w:sz w:val="30"/>
                <w:szCs w:val="30"/>
              </w:rPr>
              <w:t> </w:t>
            </w:r>
            <w:r w:rsidRPr="00453D43">
              <w:rPr>
                <w:rStyle w:val="Strong"/>
                <w:rFonts w:ascii="Verdana" w:hAnsi="Verdana"/>
                <w:b w:val="0"/>
                <w:bCs w:val="0"/>
                <w:color w:val="000000" w:themeColor="text1"/>
                <w:sz w:val="30"/>
                <w:szCs w:val="30"/>
              </w:rPr>
              <w:t xml:space="preserve">Jeho symboly byly také vytesány do vnější </w:t>
            </w:r>
            <w:r w:rsidRPr="00453D43">
              <w:rPr>
                <w:rStyle w:val="Strong"/>
                <w:rFonts w:ascii="Verdana" w:hAnsi="Verdana"/>
                <w:b w:val="0"/>
                <w:bCs w:val="0"/>
                <w:color w:val="000000" w:themeColor="text1"/>
                <w:sz w:val="30"/>
                <w:szCs w:val="30"/>
              </w:rPr>
              <w:lastRenderedPageBreak/>
              <w:t>zdi. Dvě propojené kaple</w:t>
            </w:r>
            <w:r w:rsidRPr="00453D43">
              <w:rPr>
                <w:rStyle w:val="apple-converted-space"/>
                <w:rFonts w:ascii="Verdana" w:hAnsi="Verdana"/>
                <w:color w:val="000000" w:themeColor="text1"/>
                <w:sz w:val="30"/>
                <w:szCs w:val="30"/>
              </w:rPr>
              <w:t> </w:t>
            </w:r>
            <w:r w:rsidRPr="00453D43">
              <w:rPr>
                <w:rStyle w:val="Strong"/>
                <w:rFonts w:ascii="Verdana" w:hAnsi="Verdana"/>
                <w:color w:val="000000" w:themeColor="text1"/>
                <w:sz w:val="30"/>
                <w:szCs w:val="30"/>
              </w:rPr>
              <w:t>na levé straně</w:t>
            </w:r>
            <w:r w:rsidRPr="00453D43">
              <w:rPr>
                <w:rStyle w:val="apple-converted-space"/>
                <w:rFonts w:ascii="Verdana" w:hAnsi="Verdana"/>
                <w:color w:val="000000" w:themeColor="text1"/>
                <w:sz w:val="30"/>
                <w:szCs w:val="30"/>
              </w:rPr>
              <w:t> </w:t>
            </w:r>
            <w:r w:rsidRPr="00453D43">
              <w:rPr>
                <w:rStyle w:val="Strong"/>
                <w:rFonts w:ascii="Verdana" w:hAnsi="Verdana"/>
                <w:b w:val="0"/>
                <w:bCs w:val="0"/>
                <w:color w:val="000000" w:themeColor="text1"/>
                <w:sz w:val="30"/>
                <w:szCs w:val="30"/>
              </w:rPr>
              <w:t>byly zasvěceny fundamentálním silám Dolního Egypta a byla v nich</w:t>
            </w:r>
            <w:r w:rsidRPr="00453D43">
              <w:rPr>
                <w:rStyle w:val="apple-converted-space"/>
                <w:rFonts w:ascii="Verdana" w:hAnsi="Verdana"/>
                <w:color w:val="000000" w:themeColor="text1"/>
                <w:sz w:val="30"/>
                <w:szCs w:val="30"/>
              </w:rPr>
              <w:t> </w:t>
            </w:r>
            <w:r w:rsidRPr="00453D43">
              <w:rPr>
                <w:rStyle w:val="Strong"/>
                <w:rFonts w:ascii="Verdana" w:hAnsi="Verdana"/>
                <w:color w:val="000000" w:themeColor="text1"/>
                <w:sz w:val="30"/>
                <w:szCs w:val="30"/>
              </w:rPr>
              <w:t>uctívána bohyně Hathor a její hudební nástroj sistrum.</w:t>
            </w:r>
            <w:r w:rsidRPr="00453D43">
              <w:rPr>
                <w:rStyle w:val="apple-converted-space"/>
                <w:rFonts w:ascii="Verdana" w:hAnsi="Verdana"/>
                <w:color w:val="000000" w:themeColor="text1"/>
                <w:sz w:val="30"/>
                <w:szCs w:val="30"/>
              </w:rPr>
              <w:t> </w:t>
            </w:r>
            <w:r w:rsidRPr="00453D43">
              <w:rPr>
                <w:rStyle w:val="Strong"/>
                <w:rFonts w:ascii="Verdana" w:hAnsi="Verdana"/>
                <w:color w:val="000000" w:themeColor="text1"/>
                <w:sz w:val="30"/>
                <w:szCs w:val="30"/>
              </w:rPr>
              <w:t>Čtyři kaple na pravé straně byly zasvěceny Hórovi, Sokarovi, Isis a denderskému Gnómu,</w:t>
            </w:r>
            <w:r w:rsidRPr="00453D43">
              <w:rPr>
                <w:rStyle w:val="apple-converted-space"/>
                <w:rFonts w:ascii="Verdana" w:hAnsi="Verdana"/>
                <w:color w:val="000000" w:themeColor="text1"/>
                <w:sz w:val="30"/>
                <w:szCs w:val="30"/>
              </w:rPr>
              <w:t> </w:t>
            </w:r>
            <w:r w:rsidRPr="00453D43">
              <w:rPr>
                <w:rStyle w:val="Strong"/>
                <w:rFonts w:ascii="Verdana" w:hAnsi="Verdana"/>
                <w:b w:val="0"/>
                <w:bCs w:val="0"/>
                <w:color w:val="000000" w:themeColor="text1"/>
                <w:sz w:val="30"/>
                <w:szCs w:val="30"/>
              </w:rPr>
              <w:t>svatému patronovi regionu, kde byl chrám postaven. V další kapli byl uložen</w:t>
            </w:r>
            <w:r w:rsidRPr="00453D43">
              <w:rPr>
                <w:rStyle w:val="Strong"/>
                <w:rFonts w:ascii="Verdana" w:hAnsi="Verdana"/>
                <w:color w:val="000000" w:themeColor="text1"/>
                <w:sz w:val="30"/>
                <w:szCs w:val="30"/>
              </w:rPr>
              <w:t>náhrdelník Menat,</w:t>
            </w:r>
            <w:r w:rsidRPr="00453D43">
              <w:rPr>
                <w:rStyle w:val="apple-converted-space"/>
                <w:rFonts w:ascii="Verdana" w:hAnsi="Verdana"/>
                <w:color w:val="000000" w:themeColor="text1"/>
                <w:sz w:val="30"/>
                <w:szCs w:val="30"/>
              </w:rPr>
              <w:t> </w:t>
            </w:r>
            <w:r w:rsidRPr="00453D43">
              <w:rPr>
                <w:rStyle w:val="Strong"/>
                <w:rFonts w:ascii="Verdana" w:hAnsi="Verdana"/>
                <w:b w:val="0"/>
                <w:bCs w:val="0"/>
                <w:color w:val="000000" w:themeColor="text1"/>
                <w:sz w:val="30"/>
                <w:szCs w:val="30"/>
              </w:rPr>
              <w:t>který používali veleknězi při obřadech a procesích. Obsahoval čtyři figurky bohyně Hathor doplněné symbolickým trůnem. Čtyři trůny symbolizovaly nejvyšší síly vesmíru – lásku, moudrost, nezměrnou moc božské vůle a harmonii.</w:t>
            </w:r>
          </w:p>
          <w:tbl>
            <w:tblPr>
              <w:tblW w:w="11908" w:type="dxa"/>
              <w:tblCellMar>
                <w:left w:w="0" w:type="dxa"/>
                <w:right w:w="0" w:type="dxa"/>
              </w:tblCellMar>
              <w:tblLook w:val="04A0" w:firstRow="1" w:lastRow="0" w:firstColumn="1" w:lastColumn="0" w:noHBand="0" w:noVBand="1"/>
            </w:tblPr>
            <w:tblGrid>
              <w:gridCol w:w="9186"/>
              <w:gridCol w:w="2722"/>
            </w:tblGrid>
            <w:tr w:rsidR="00453D43" w:rsidRPr="00453D43" w:rsidTr="0058251E">
              <w:tc>
                <w:tcPr>
                  <w:tcW w:w="3809" w:type="pct"/>
                  <w:vAlign w:val="center"/>
                  <w:hideMark/>
                </w:tcPr>
                <w:p w:rsidR="00453D43" w:rsidRPr="00B6174F" w:rsidRDefault="00453D43" w:rsidP="00B6174F">
                  <w:pPr>
                    <w:rPr>
                      <w:rFonts w:ascii="Verdana" w:hAnsi="Verdana"/>
                      <w:color w:val="000000" w:themeColor="text1"/>
                      <w:sz w:val="30"/>
                      <w:szCs w:val="30"/>
                    </w:rPr>
                  </w:pPr>
                  <w:r w:rsidRPr="00453D43">
                    <w:rPr>
                      <w:rStyle w:val="Strong"/>
                      <w:rFonts w:ascii="Verdana" w:hAnsi="Verdana"/>
                      <w:color w:val="000000" w:themeColor="text1"/>
                      <w:sz w:val="30"/>
                      <w:szCs w:val="30"/>
                    </w:rPr>
                    <w:t>Pod těmito místnostmi</w:t>
                  </w:r>
                  <w:r w:rsidRPr="00453D43">
                    <w:rPr>
                      <w:rStyle w:val="apple-converted-space"/>
                      <w:rFonts w:ascii="Verdana" w:hAnsi="Verdana"/>
                      <w:color w:val="000000" w:themeColor="text1"/>
                      <w:sz w:val="30"/>
                      <w:szCs w:val="30"/>
                    </w:rPr>
                    <w:t> </w:t>
                  </w:r>
                  <w:r w:rsidRPr="00453D43">
                    <w:rPr>
                      <w:rStyle w:val="Strong"/>
                      <w:rFonts w:ascii="Verdana" w:hAnsi="Verdana"/>
                      <w:b w:val="0"/>
                      <w:bCs w:val="0"/>
                      <w:color w:val="000000" w:themeColor="text1"/>
                      <w:sz w:val="30"/>
                      <w:szCs w:val="30"/>
                    </w:rPr>
                    <w:t>se nacházelo několik</w:t>
                  </w:r>
                  <w:r w:rsidRPr="00453D43">
                    <w:rPr>
                      <w:rStyle w:val="apple-converted-space"/>
                      <w:rFonts w:ascii="Verdana" w:hAnsi="Verdana"/>
                      <w:color w:val="000000" w:themeColor="text1"/>
                      <w:sz w:val="30"/>
                      <w:szCs w:val="30"/>
                    </w:rPr>
                    <w:t> </w:t>
                  </w:r>
                  <w:r w:rsidRPr="00453D43">
                    <w:rPr>
                      <w:rStyle w:val="Strong"/>
                      <w:rFonts w:ascii="Verdana" w:hAnsi="Verdana"/>
                      <w:color w:val="000000" w:themeColor="text1"/>
                      <w:sz w:val="30"/>
                      <w:szCs w:val="30"/>
                    </w:rPr>
                    <w:t>krypt, kde se uchovávaly ty nejposvátnější předměty</w:t>
                  </w:r>
                  <w:r w:rsidRPr="00453D43">
                    <w:rPr>
                      <w:rStyle w:val="apple-converted-space"/>
                      <w:rFonts w:ascii="Verdana" w:hAnsi="Verdana"/>
                      <w:color w:val="000000" w:themeColor="text1"/>
                      <w:sz w:val="30"/>
                      <w:szCs w:val="30"/>
                    </w:rPr>
                    <w:t> </w:t>
                  </w:r>
                  <w:r w:rsidR="00B6174F">
                    <w:rPr>
                      <w:rStyle w:val="Strong"/>
                      <w:rFonts w:ascii="Verdana" w:hAnsi="Verdana"/>
                      <w:b w:val="0"/>
                      <w:bCs w:val="0"/>
                      <w:color w:val="000000" w:themeColor="text1"/>
                      <w:sz w:val="30"/>
                      <w:szCs w:val="30"/>
                    </w:rPr>
                    <w:t xml:space="preserve">– popsané </w:t>
                  </w:r>
                  <w:r w:rsidRPr="00453D43">
                    <w:rPr>
                      <w:rStyle w:val="Strong"/>
                      <w:rFonts w:ascii="Verdana" w:hAnsi="Verdana"/>
                      <w:b w:val="0"/>
                      <w:bCs w:val="0"/>
                      <w:color w:val="000000" w:themeColor="text1"/>
                      <w:sz w:val="30"/>
                      <w:szCs w:val="30"/>
                    </w:rPr>
                    <w:t>kůže a papyry shrnující nauk</w:t>
                  </w:r>
                  <w:r w:rsidR="0058251E" w:rsidRPr="00453D43">
                    <w:rPr>
                      <w:noProof/>
                      <w:sz w:val="30"/>
                      <w:szCs w:val="30"/>
                      <w:lang w:eastAsia="sk-SK"/>
                    </w:rPr>
                    <w:drawing>
                      <wp:anchor distT="0" distB="0" distL="114300" distR="114300" simplePos="0" relativeHeight="251687936" behindDoc="0" locked="0" layoutInCell="1" allowOverlap="1">
                        <wp:simplePos x="0" y="0"/>
                        <wp:positionH relativeFrom="column">
                          <wp:posOffset>-9525</wp:posOffset>
                        </wp:positionH>
                        <wp:positionV relativeFrom="paragraph">
                          <wp:posOffset>809625</wp:posOffset>
                        </wp:positionV>
                        <wp:extent cx="5833110" cy="4127500"/>
                        <wp:effectExtent l="0" t="0" r="0" b="6350"/>
                        <wp:wrapTopAndBottom/>
                        <wp:docPr id="47" name="Picture 47" descr="http://www.okemboha.mysteria.cz/images/dendera_cryp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okemboha.mysteria.cz/images/dendera_crypt2.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33110" cy="412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3D43">
                    <w:rPr>
                      <w:rStyle w:val="Strong"/>
                      <w:rFonts w:ascii="Verdana" w:hAnsi="Verdana"/>
                      <w:b w:val="0"/>
                      <w:bCs w:val="0"/>
                      <w:color w:val="000000" w:themeColor="text1"/>
                      <w:sz w:val="30"/>
                      <w:szCs w:val="30"/>
                    </w:rPr>
                    <w:t xml:space="preserve">u šířenou v tomto chrámu. V jedné kryptě se nacházejí tajemné reliéfy, na kterých Hór drží jakýsi květ s hadem uprostřed. Vědecké teorie uvádějí, </w:t>
                  </w:r>
                  <w:r w:rsidRPr="00453D43">
                    <w:rPr>
                      <w:rStyle w:val="Strong"/>
                      <w:rFonts w:ascii="Verdana" w:hAnsi="Verdana"/>
                      <w:b w:val="0"/>
                      <w:bCs w:val="0"/>
                      <w:color w:val="000000" w:themeColor="text1"/>
                      <w:sz w:val="30"/>
                      <w:szCs w:val="30"/>
                    </w:rPr>
                    <w:lastRenderedPageBreak/>
                    <w:t>že jde o lampy, kterými osvětlovali podzemní místnosti a stavby.</w:t>
                  </w:r>
                </w:p>
              </w:tc>
              <w:tc>
                <w:tcPr>
                  <w:tcW w:w="1191" w:type="pct"/>
                  <w:vAlign w:val="center"/>
                  <w:hideMark/>
                </w:tcPr>
                <w:p w:rsidR="00453D43" w:rsidRPr="00453D43" w:rsidRDefault="00453D43" w:rsidP="00453D43">
                  <w:pPr>
                    <w:jc w:val="both"/>
                    <w:rPr>
                      <w:sz w:val="30"/>
                      <w:szCs w:val="30"/>
                    </w:rPr>
                  </w:pPr>
                </w:p>
              </w:tc>
            </w:tr>
          </w:tbl>
          <w:p w:rsidR="00DF72F6" w:rsidRDefault="00DF72F6" w:rsidP="00453D43">
            <w:pPr>
              <w:jc w:val="both"/>
              <w:rPr>
                <w:rStyle w:val="Strong"/>
                <w:rFonts w:ascii="Verdana" w:hAnsi="Verdana"/>
                <w:color w:val="000000" w:themeColor="text1"/>
                <w:sz w:val="30"/>
                <w:szCs w:val="30"/>
              </w:rPr>
            </w:pPr>
          </w:p>
          <w:p w:rsidR="00453D43" w:rsidRPr="00453D43" w:rsidRDefault="00453D43" w:rsidP="00453D43">
            <w:pPr>
              <w:jc w:val="both"/>
              <w:rPr>
                <w:sz w:val="30"/>
                <w:szCs w:val="30"/>
              </w:rPr>
            </w:pPr>
            <w:r w:rsidRPr="00453D43">
              <w:rPr>
                <w:rStyle w:val="Strong"/>
                <w:rFonts w:ascii="Verdana" w:hAnsi="Verdana"/>
                <w:color w:val="000000" w:themeColor="text1"/>
                <w:sz w:val="30"/>
                <w:szCs w:val="30"/>
              </w:rPr>
              <w:t>KABIRÍM = MĚŘITELÉ OBLOHY</w:t>
            </w:r>
          </w:p>
          <w:p w:rsidR="00453D43" w:rsidRPr="00453D43" w:rsidRDefault="00453D43" w:rsidP="00453D43">
            <w:pPr>
              <w:jc w:val="both"/>
              <w:rPr>
                <w:sz w:val="30"/>
                <w:szCs w:val="30"/>
              </w:rPr>
            </w:pPr>
            <w:r w:rsidRPr="00453D43">
              <w:rPr>
                <w:rStyle w:val="Strong"/>
                <w:rFonts w:ascii="Verdana" w:hAnsi="Verdana"/>
                <w:b w:val="0"/>
                <w:bCs w:val="0"/>
                <w:color w:val="000000" w:themeColor="text1"/>
                <w:sz w:val="30"/>
                <w:szCs w:val="30"/>
              </w:rPr>
              <w:t>Když vystoupáme po strmém schodišti, dostaneme se</w:t>
            </w:r>
            <w:r w:rsidRPr="00453D43">
              <w:rPr>
                <w:rStyle w:val="apple-converted-space"/>
                <w:rFonts w:ascii="Verdana" w:hAnsi="Verdana"/>
                <w:color w:val="000000" w:themeColor="text1"/>
                <w:sz w:val="30"/>
                <w:szCs w:val="30"/>
              </w:rPr>
              <w:t> </w:t>
            </w:r>
            <w:r w:rsidRPr="00453D43">
              <w:rPr>
                <w:rStyle w:val="Strong"/>
                <w:rFonts w:ascii="Verdana" w:hAnsi="Verdana"/>
                <w:color w:val="000000" w:themeColor="text1"/>
                <w:sz w:val="30"/>
                <w:szCs w:val="30"/>
              </w:rPr>
              <w:t>na terasu, kde se uskutečňovala pozorování hvězdné oblohy.</w:t>
            </w:r>
            <w:r w:rsidRPr="00453D43">
              <w:rPr>
                <w:rStyle w:val="apple-converted-space"/>
                <w:rFonts w:ascii="Verdana" w:hAnsi="Verdana"/>
                <w:color w:val="000000" w:themeColor="text1"/>
                <w:sz w:val="30"/>
                <w:szCs w:val="30"/>
              </w:rPr>
              <w:t> </w:t>
            </w:r>
            <w:r w:rsidRPr="00453D43">
              <w:rPr>
                <w:rStyle w:val="Strong"/>
                <w:rFonts w:ascii="Verdana" w:hAnsi="Verdana"/>
                <w:b w:val="0"/>
                <w:bCs w:val="0"/>
                <w:color w:val="000000" w:themeColor="text1"/>
                <w:sz w:val="30"/>
                <w:szCs w:val="30"/>
              </w:rPr>
              <w:t>V jihozápadním rohu stojí přístřešek, ve kterém kněží čekali až se na nový rok objeví hvězdy a slunce, jež svými paprsky zapálí nový oheň. Kněží se v noci scházeli v tomto malém ukrytu, kde rozdělovali hvězdnou oblohu na sektory, aby mohli zaznamenávat její pohyby a pohyby planety Země.</w:t>
            </w:r>
            <w:r w:rsidRPr="00453D43">
              <w:rPr>
                <w:rStyle w:val="apple-converted-space"/>
                <w:rFonts w:ascii="Verdana" w:hAnsi="Verdana"/>
                <w:color w:val="000000" w:themeColor="text1"/>
                <w:sz w:val="30"/>
                <w:szCs w:val="30"/>
              </w:rPr>
              <w:t> </w:t>
            </w:r>
            <w:r w:rsidRPr="00453D43">
              <w:rPr>
                <w:rStyle w:val="Strong"/>
                <w:rFonts w:ascii="Verdana" w:hAnsi="Verdana"/>
                <w:color w:val="000000" w:themeColor="text1"/>
                <w:sz w:val="30"/>
                <w:szCs w:val="30"/>
              </w:rPr>
              <w:t>Kněží v Dendeře bývali označováni jako Kabirím, měřitelé oblohy.</w:t>
            </w:r>
            <w:r w:rsidRPr="00453D43">
              <w:rPr>
                <w:rStyle w:val="apple-converted-space"/>
                <w:rFonts w:ascii="Verdana" w:hAnsi="Verdana"/>
                <w:color w:val="000000" w:themeColor="text1"/>
                <w:sz w:val="30"/>
                <w:szCs w:val="30"/>
              </w:rPr>
              <w:t> </w:t>
            </w:r>
            <w:r w:rsidRPr="00453D43">
              <w:rPr>
                <w:rStyle w:val="Strong"/>
                <w:rFonts w:ascii="Verdana" w:hAnsi="Verdana"/>
                <w:b w:val="0"/>
                <w:bCs w:val="0"/>
                <w:color w:val="000000" w:themeColor="text1"/>
                <w:sz w:val="30"/>
                <w:szCs w:val="30"/>
              </w:rPr>
              <w:t>Oni jako první nakreslili mapu hvězdné oblohy, kde zaznamenali pozice hvězd, ohňů na obloze.</w:t>
            </w:r>
            <w:r w:rsidRPr="00453D43">
              <w:rPr>
                <w:rStyle w:val="apple-converted-space"/>
                <w:rFonts w:ascii="Verdana" w:hAnsi="Verdana"/>
                <w:color w:val="000000" w:themeColor="text1"/>
                <w:sz w:val="30"/>
                <w:szCs w:val="30"/>
              </w:rPr>
              <w:t> </w:t>
            </w:r>
            <w:r w:rsidRPr="00453D43">
              <w:rPr>
                <w:rStyle w:val="Strong"/>
                <w:rFonts w:ascii="Verdana" w:hAnsi="Verdana"/>
                <w:color w:val="000000" w:themeColor="text1"/>
                <w:sz w:val="30"/>
                <w:szCs w:val="30"/>
              </w:rPr>
              <w:t>V Dendeře s zrodila astronomie.</w:t>
            </w:r>
            <w:r w:rsidRPr="00453D43">
              <w:rPr>
                <w:rStyle w:val="apple-converted-space"/>
                <w:rFonts w:ascii="Verdana" w:hAnsi="Verdana"/>
                <w:color w:val="000000" w:themeColor="text1"/>
                <w:sz w:val="30"/>
                <w:szCs w:val="30"/>
              </w:rPr>
              <w:t> </w:t>
            </w:r>
            <w:r w:rsidRPr="00453D43">
              <w:rPr>
                <w:rStyle w:val="Strong"/>
                <w:rFonts w:ascii="Verdana" w:hAnsi="Verdana"/>
                <w:b w:val="0"/>
                <w:bCs w:val="0"/>
                <w:color w:val="000000" w:themeColor="text1"/>
                <w:sz w:val="30"/>
                <w:szCs w:val="30"/>
              </w:rPr>
              <w:t>Astro znamená hvězda. Astronomie znamená popis hvězd nebo nauka o hvězdách.</w:t>
            </w:r>
          </w:p>
          <w:p w:rsidR="00453D43" w:rsidRPr="00453D43" w:rsidRDefault="00453D43" w:rsidP="00453D43">
            <w:pPr>
              <w:jc w:val="both"/>
              <w:rPr>
                <w:sz w:val="30"/>
                <w:szCs w:val="30"/>
              </w:rPr>
            </w:pPr>
            <w:r w:rsidRPr="00453D43">
              <w:rPr>
                <w:rStyle w:val="Strong"/>
                <w:rFonts w:ascii="Verdana" w:hAnsi="Verdana"/>
                <w:b w:val="0"/>
                <w:bCs w:val="0"/>
                <w:color w:val="000000" w:themeColor="text1"/>
                <w:sz w:val="30"/>
                <w:szCs w:val="30"/>
              </w:rPr>
              <w:t>Přes terasu se dostaneme ke dvěma kaplím zasvěceným Osiridovi, božskému principu evoluce všech lidských bytostí prostřednictvím reinkarnací. Je tu znázorněn mýtus o jeho osobě. Jeho bratr Seth se chtěl zmocnit jeho trůnu a také jeho ženy Isis. Proto rozsekal jeho tělo na 14 dílů a rozeslal je po celém Egyptě. Na reliéfech je znázorněna Isis ve formě letícího jestřába poté, co se jí podařilo rozdělené tělo znovu sestavit. Usedá na Osiridův penis, otěhotní a porodí syna Hóra.</w:t>
            </w:r>
          </w:p>
          <w:p w:rsidR="00453D43" w:rsidRPr="00453D43" w:rsidRDefault="00453D43" w:rsidP="00453D43">
            <w:pPr>
              <w:jc w:val="both"/>
              <w:rPr>
                <w:sz w:val="30"/>
                <w:szCs w:val="30"/>
              </w:rPr>
            </w:pPr>
            <w:r w:rsidRPr="00453D43">
              <w:rPr>
                <w:noProof/>
                <w:sz w:val="30"/>
                <w:szCs w:val="30"/>
                <w:lang w:eastAsia="sk-SK"/>
              </w:rPr>
              <w:lastRenderedPageBreak/>
              <w:drawing>
                <wp:inline distT="0" distB="0" distL="0" distR="0" wp14:anchorId="0D6532FA" wp14:editId="7E616A3F">
                  <wp:extent cx="5707117" cy="4256299"/>
                  <wp:effectExtent l="0" t="0" r="8255" b="0"/>
                  <wp:docPr id="46" name="Picture 46" descr="http://www.okemboha.mysteria.cz/images/Dende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okemboha.mysteria.cz/images/Dendera1.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10140" cy="4258554"/>
                          </a:xfrm>
                          <a:prstGeom prst="rect">
                            <a:avLst/>
                          </a:prstGeom>
                          <a:noFill/>
                          <a:ln>
                            <a:noFill/>
                          </a:ln>
                        </pic:spPr>
                      </pic:pic>
                    </a:graphicData>
                  </a:graphic>
                </wp:inline>
              </w:drawing>
            </w:r>
          </w:p>
          <w:p w:rsidR="00453D43" w:rsidRPr="00453D43" w:rsidRDefault="00453D43" w:rsidP="00453D43">
            <w:pPr>
              <w:jc w:val="both"/>
              <w:rPr>
                <w:sz w:val="30"/>
                <w:szCs w:val="30"/>
              </w:rPr>
            </w:pPr>
            <w:r w:rsidRPr="00453D43">
              <w:rPr>
                <w:rStyle w:val="Strong"/>
                <w:rFonts w:ascii="Verdana" w:hAnsi="Verdana"/>
                <w:color w:val="000000" w:themeColor="text1"/>
                <w:sz w:val="30"/>
                <w:szCs w:val="30"/>
              </w:rPr>
              <w:t>ZODIAK – ZVĚROKRUH</w:t>
            </w:r>
          </w:p>
          <w:p w:rsidR="00453D43" w:rsidRPr="00453D43" w:rsidRDefault="00453D43" w:rsidP="00453D43">
            <w:pPr>
              <w:jc w:val="both"/>
              <w:rPr>
                <w:sz w:val="30"/>
                <w:szCs w:val="30"/>
              </w:rPr>
            </w:pPr>
            <w:r w:rsidRPr="00453D43">
              <w:rPr>
                <w:rStyle w:val="Strong"/>
                <w:rFonts w:ascii="Verdana" w:hAnsi="Verdana"/>
                <w:b w:val="0"/>
                <w:bCs w:val="0"/>
                <w:color w:val="000000" w:themeColor="text1"/>
                <w:sz w:val="30"/>
                <w:szCs w:val="30"/>
              </w:rPr>
              <w:t>Na stropě druhé kaple je znázorněn denderský zvěrokruh.</w:t>
            </w:r>
            <w:r w:rsidRPr="00453D43">
              <w:rPr>
                <w:rStyle w:val="apple-converted-space"/>
                <w:rFonts w:ascii="Verdana" w:hAnsi="Verdana"/>
                <w:color w:val="000000" w:themeColor="text1"/>
                <w:sz w:val="30"/>
                <w:szCs w:val="30"/>
              </w:rPr>
              <w:t> </w:t>
            </w:r>
            <w:r w:rsidRPr="00453D43">
              <w:rPr>
                <w:rStyle w:val="Strong"/>
                <w:rFonts w:ascii="Verdana" w:hAnsi="Verdana"/>
                <w:color w:val="000000" w:themeColor="text1"/>
                <w:sz w:val="30"/>
                <w:szCs w:val="30"/>
              </w:rPr>
              <w:t>Ohromný reliéf hvězdné oblohy kolem severního pólu udávající postavení hvězd v roce 700 př.n.l. o půlnoci kolem letního slunovratu.</w:t>
            </w:r>
            <w:r w:rsidRPr="00453D43">
              <w:rPr>
                <w:rStyle w:val="apple-converted-space"/>
                <w:rFonts w:ascii="Verdana" w:hAnsi="Verdana"/>
                <w:color w:val="000000" w:themeColor="text1"/>
                <w:sz w:val="30"/>
                <w:szCs w:val="30"/>
              </w:rPr>
              <w:t> </w:t>
            </w:r>
            <w:r w:rsidRPr="00453D43">
              <w:rPr>
                <w:rStyle w:val="Strong"/>
                <w:rFonts w:ascii="Verdana" w:hAnsi="Verdana"/>
                <w:b w:val="0"/>
                <w:bCs w:val="0"/>
                <w:color w:val="000000" w:themeColor="text1"/>
                <w:sz w:val="30"/>
                <w:szCs w:val="30"/>
              </w:rPr>
              <w:t>Je to replika originální desky, která fascinovala Napoleona poté, co byl seznámen s jejím hlubokým významem. Originál je dnes uložen v pařížském Louvru. V této kapli, na stejném místě, kněží Hórova oka po tisíce let periodicky doplňovali mapu hvězdné oblohy. Po tisíce let při každém letním slunovratu zaznamenávali pozici sluneční soustavy a Země. Kněží, kteří přežili despotickou vládu peršana Kambýsése, vytesali reliéf, který uchránili před zničením a který obsahoval poslední záznamy hvězdné oblohy tak, jak vypadala v roce 700 př.n.l. během vlády faraóna Taharky z 25. dynastie.</w:t>
            </w:r>
          </w:p>
          <w:p w:rsidR="00453D43" w:rsidRPr="00453D43" w:rsidRDefault="00453D43" w:rsidP="00453D43">
            <w:pPr>
              <w:jc w:val="both"/>
              <w:rPr>
                <w:sz w:val="30"/>
                <w:szCs w:val="30"/>
              </w:rPr>
            </w:pPr>
            <w:r w:rsidRPr="00453D43">
              <w:rPr>
                <w:rStyle w:val="Strong"/>
                <w:rFonts w:ascii="Verdana" w:hAnsi="Verdana"/>
                <w:color w:val="000000" w:themeColor="text1"/>
                <w:sz w:val="30"/>
                <w:szCs w:val="30"/>
              </w:rPr>
              <w:lastRenderedPageBreak/>
              <w:t>Nebeskou sféru podpírá</w:t>
            </w:r>
            <w:r w:rsidRPr="00453D43">
              <w:rPr>
                <w:rStyle w:val="apple-converted-space"/>
                <w:rFonts w:ascii="Verdana" w:hAnsi="Verdana"/>
                <w:color w:val="000000" w:themeColor="text1"/>
                <w:sz w:val="30"/>
                <w:szCs w:val="30"/>
              </w:rPr>
              <w:t> </w:t>
            </w:r>
            <w:r w:rsidRPr="00453D43">
              <w:rPr>
                <w:rStyle w:val="Strong"/>
                <w:rFonts w:ascii="Verdana" w:hAnsi="Verdana"/>
                <w:color w:val="000000" w:themeColor="text1"/>
                <w:sz w:val="30"/>
                <w:szCs w:val="30"/>
              </w:rPr>
              <w:t>osm klečících soch Hóra a čtyři sochy Isis.</w:t>
            </w:r>
            <w:r w:rsidRPr="00453D43">
              <w:rPr>
                <w:rStyle w:val="apple-converted-space"/>
                <w:rFonts w:ascii="Verdana" w:hAnsi="Verdana"/>
                <w:color w:val="000000" w:themeColor="text1"/>
                <w:sz w:val="30"/>
                <w:szCs w:val="30"/>
              </w:rPr>
              <w:t> </w:t>
            </w:r>
            <w:r w:rsidRPr="00453D43">
              <w:rPr>
                <w:rStyle w:val="Strong"/>
                <w:rFonts w:ascii="Verdana" w:hAnsi="Verdana"/>
                <w:b w:val="0"/>
                <w:bCs w:val="0"/>
                <w:color w:val="000000" w:themeColor="text1"/>
                <w:sz w:val="30"/>
                <w:szCs w:val="30"/>
              </w:rPr>
              <w:t>Toto symetrické rozmístění doplňuje kruh hieroglyfů. Původně bylo nebe natřeno modře, aby vynikly symbolické figury.</w:t>
            </w:r>
            <w:r w:rsidRPr="00453D43">
              <w:rPr>
                <w:rStyle w:val="apple-converted-space"/>
                <w:rFonts w:ascii="Verdana" w:hAnsi="Verdana"/>
                <w:color w:val="000000" w:themeColor="text1"/>
                <w:sz w:val="30"/>
                <w:szCs w:val="30"/>
              </w:rPr>
              <w:t> </w:t>
            </w:r>
            <w:r w:rsidRPr="00453D43">
              <w:rPr>
                <w:rStyle w:val="Strong"/>
                <w:rFonts w:ascii="Verdana" w:hAnsi="Verdana"/>
                <w:color w:val="000000" w:themeColor="text1"/>
                <w:sz w:val="30"/>
                <w:szCs w:val="30"/>
              </w:rPr>
              <w:t>Čtyři postavy svými žezly ukazují na bod nedaleko středu hvězdné oblohy.</w:t>
            </w:r>
            <w:r w:rsidRPr="00453D43">
              <w:rPr>
                <w:rStyle w:val="apple-converted-space"/>
                <w:rFonts w:ascii="Verdana" w:hAnsi="Verdana"/>
                <w:color w:val="000000" w:themeColor="text1"/>
                <w:sz w:val="30"/>
                <w:szCs w:val="30"/>
              </w:rPr>
              <w:t> </w:t>
            </w:r>
            <w:r w:rsidRPr="00453D43">
              <w:rPr>
                <w:rStyle w:val="Strong"/>
                <w:rFonts w:ascii="Verdana" w:hAnsi="Verdana"/>
                <w:b w:val="0"/>
                <w:bCs w:val="0"/>
                <w:color w:val="000000" w:themeColor="text1"/>
                <w:sz w:val="30"/>
                <w:szCs w:val="30"/>
              </w:rPr>
              <w:t>Saturn, otec planet, Jupiter, Mars a souhvězdí Orion představující Osirida s partnerskou hvězdou Sirius, personifikací Isis.</w:t>
            </w:r>
            <w:r w:rsidRPr="00453D43">
              <w:rPr>
                <w:rStyle w:val="apple-converted-space"/>
                <w:rFonts w:ascii="Verdana" w:hAnsi="Verdana"/>
                <w:color w:val="000000" w:themeColor="text1"/>
                <w:sz w:val="30"/>
                <w:szCs w:val="30"/>
              </w:rPr>
              <w:t> </w:t>
            </w:r>
            <w:r w:rsidRPr="00453D43">
              <w:rPr>
                <w:rStyle w:val="Strong"/>
                <w:rFonts w:ascii="Verdana" w:hAnsi="Verdana"/>
                <w:color w:val="000000" w:themeColor="text1"/>
                <w:sz w:val="30"/>
                <w:szCs w:val="30"/>
              </w:rPr>
              <w:t>Ukazují na hruď Tuaret,</w:t>
            </w:r>
            <w:r w:rsidRPr="00453D43">
              <w:rPr>
                <w:rStyle w:val="apple-converted-space"/>
                <w:rFonts w:ascii="Verdana" w:hAnsi="Verdana"/>
                <w:color w:val="000000" w:themeColor="text1"/>
                <w:sz w:val="30"/>
                <w:szCs w:val="30"/>
              </w:rPr>
              <w:t> </w:t>
            </w:r>
            <w:r w:rsidRPr="00453D43">
              <w:rPr>
                <w:rStyle w:val="Strong"/>
                <w:rFonts w:ascii="Verdana" w:hAnsi="Verdana"/>
                <w:b w:val="0"/>
                <w:bCs w:val="0"/>
                <w:color w:val="000000" w:themeColor="text1"/>
                <w:sz w:val="30"/>
                <w:szCs w:val="30"/>
              </w:rPr>
              <w:t>hrošice s krokodýlím ocasem a lvími tlapami, která vládne nebi a představuje souhvězdí, které dnes označujeme jako souhvězdí Draka, jehož hvězda Alfa Draconis zářila přímo nad zemskou rotační osou.</w:t>
            </w:r>
          </w:p>
          <w:p w:rsidR="00453D43" w:rsidRPr="00453D43" w:rsidRDefault="00453D43" w:rsidP="00453D43">
            <w:pPr>
              <w:jc w:val="both"/>
              <w:rPr>
                <w:sz w:val="30"/>
                <w:szCs w:val="30"/>
              </w:rPr>
            </w:pPr>
            <w:r w:rsidRPr="00453D43">
              <w:rPr>
                <w:noProof/>
                <w:sz w:val="30"/>
                <w:szCs w:val="30"/>
                <w:lang w:eastAsia="sk-SK"/>
              </w:rPr>
              <w:lastRenderedPageBreak/>
              <w:drawing>
                <wp:inline distT="0" distB="0" distL="0" distR="0" wp14:anchorId="7A35F363" wp14:editId="02C70A97">
                  <wp:extent cx="5775158" cy="5744517"/>
                  <wp:effectExtent l="0" t="0" r="0" b="8890"/>
                  <wp:docPr id="45" name="Picture 45" descr="http://www.okemboha.mysteria.cz/images/zodiac_barev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okemboha.mysteria.cz/images/zodiac_barevny.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89121" cy="5758406"/>
                          </a:xfrm>
                          <a:prstGeom prst="rect">
                            <a:avLst/>
                          </a:prstGeom>
                          <a:noFill/>
                          <a:ln>
                            <a:noFill/>
                          </a:ln>
                        </pic:spPr>
                      </pic:pic>
                    </a:graphicData>
                  </a:graphic>
                </wp:inline>
              </w:drawing>
            </w:r>
          </w:p>
          <w:p w:rsidR="00453D43" w:rsidRPr="00453D43" w:rsidRDefault="00453D43" w:rsidP="00453D43">
            <w:pPr>
              <w:jc w:val="both"/>
              <w:rPr>
                <w:sz w:val="30"/>
                <w:szCs w:val="30"/>
              </w:rPr>
            </w:pPr>
            <w:r w:rsidRPr="00453D43">
              <w:rPr>
                <w:rStyle w:val="Strong"/>
                <w:rFonts w:ascii="Verdana" w:hAnsi="Verdana"/>
                <w:b w:val="0"/>
                <w:bCs w:val="0"/>
                <w:color w:val="000000" w:themeColor="text1"/>
                <w:sz w:val="30"/>
                <w:szCs w:val="30"/>
              </w:rPr>
              <w:t>Orientace osy chrámu je 71,5° na jihovýchod. Brány chrámu rámují výsek oblohy, na kterém vycházela Alfa Draconis zářící na prsou hrošice. Vedle ní se nachází souhvězdí Červeného šakala v jehož nohách září hvězda Mitzar. Egypťané tak přezdívali souhvězdí Malé medvědice a tou zářící hvězdou byla Polárka.</w:t>
            </w:r>
            <w:r w:rsidRPr="00453D43">
              <w:rPr>
                <w:rStyle w:val="apple-converted-space"/>
                <w:rFonts w:ascii="Verdana" w:hAnsi="Verdana"/>
                <w:color w:val="000000" w:themeColor="text1"/>
                <w:sz w:val="30"/>
                <w:szCs w:val="30"/>
              </w:rPr>
              <w:t> </w:t>
            </w:r>
            <w:r w:rsidRPr="00453D43">
              <w:rPr>
                <w:rStyle w:val="Strong"/>
                <w:rFonts w:ascii="Verdana" w:hAnsi="Verdana"/>
                <w:color w:val="000000" w:themeColor="text1"/>
                <w:sz w:val="30"/>
                <w:szCs w:val="30"/>
              </w:rPr>
              <w:t>Alfa Draconis ležící na hrudi hrošice se nyní nachází mimo střed oblohy.</w:t>
            </w:r>
            <w:r w:rsidRPr="00453D43">
              <w:rPr>
                <w:rStyle w:val="apple-converted-space"/>
                <w:rFonts w:ascii="Verdana" w:hAnsi="Verdana"/>
                <w:color w:val="000000" w:themeColor="text1"/>
                <w:sz w:val="30"/>
                <w:szCs w:val="30"/>
              </w:rPr>
              <w:t> </w:t>
            </w:r>
            <w:r w:rsidRPr="00453D43">
              <w:rPr>
                <w:rStyle w:val="Strong"/>
                <w:rFonts w:ascii="Verdana" w:hAnsi="Verdana"/>
                <w:b w:val="0"/>
                <w:bCs w:val="0"/>
                <w:color w:val="000000" w:themeColor="text1"/>
                <w:sz w:val="30"/>
                <w:szCs w:val="30"/>
              </w:rPr>
              <w:t xml:space="preserve">Tato nerovnováha vznikla ekliptickým pohybem vesmíru, díky němuž se nad osu Země posunula Polárka. Polárka se nyní nachází ve středu oblohy. Polární hvězda, okolo které se </w:t>
            </w:r>
            <w:r w:rsidRPr="00453D43">
              <w:rPr>
                <w:rStyle w:val="Strong"/>
                <w:rFonts w:ascii="Verdana" w:hAnsi="Verdana"/>
                <w:b w:val="0"/>
                <w:bCs w:val="0"/>
                <w:color w:val="000000" w:themeColor="text1"/>
                <w:sz w:val="30"/>
                <w:szCs w:val="30"/>
              </w:rPr>
              <w:lastRenderedPageBreak/>
              <w:t>zdánlivě hvězdná obloha otáčí, byla pro Egypťany velice důležitá. Představovala totiž energii rotační osy Země, její páteř, která je organizačním prvkem orgánů všech živých organismů, od hmyzu přes člověka až po planetu.</w:t>
            </w:r>
          </w:p>
          <w:p w:rsidR="00453D43" w:rsidRPr="00453D43" w:rsidRDefault="00453D43" w:rsidP="00453D43">
            <w:pPr>
              <w:jc w:val="both"/>
              <w:rPr>
                <w:sz w:val="30"/>
                <w:szCs w:val="30"/>
              </w:rPr>
            </w:pPr>
            <w:r w:rsidRPr="00453D43">
              <w:rPr>
                <w:rStyle w:val="Strong"/>
                <w:rFonts w:ascii="Verdana" w:hAnsi="Verdana"/>
                <w:color w:val="000000" w:themeColor="text1"/>
                <w:sz w:val="30"/>
                <w:szCs w:val="30"/>
              </w:rPr>
              <w:t>Kněží během vlády faraóna Senefrea,</w:t>
            </w:r>
            <w:r w:rsidRPr="00453D43">
              <w:rPr>
                <w:rStyle w:val="apple-converted-space"/>
                <w:rFonts w:ascii="Verdana" w:hAnsi="Verdana"/>
                <w:color w:val="000000" w:themeColor="text1"/>
                <w:sz w:val="30"/>
                <w:szCs w:val="30"/>
              </w:rPr>
              <w:t> </w:t>
            </w:r>
            <w:r w:rsidRPr="00453D43">
              <w:rPr>
                <w:rStyle w:val="Strong"/>
                <w:rFonts w:ascii="Verdana" w:hAnsi="Verdana"/>
                <w:b w:val="0"/>
                <w:bCs w:val="0"/>
                <w:color w:val="000000" w:themeColor="text1"/>
                <w:sz w:val="30"/>
                <w:szCs w:val="30"/>
              </w:rPr>
              <w:t>dávno předtím než byla postavena Velká pyramida</w:t>
            </w:r>
            <w:r w:rsidRPr="00453D43">
              <w:rPr>
                <w:rStyle w:val="apple-converted-space"/>
                <w:rFonts w:ascii="Verdana" w:hAnsi="Verdana"/>
                <w:color w:val="000000" w:themeColor="text1"/>
                <w:sz w:val="30"/>
                <w:szCs w:val="30"/>
              </w:rPr>
              <w:t> </w:t>
            </w:r>
            <w:r w:rsidRPr="00453D43">
              <w:rPr>
                <w:rStyle w:val="Strong"/>
                <w:rFonts w:ascii="Verdana" w:hAnsi="Verdana"/>
                <w:color w:val="000000" w:themeColor="text1"/>
                <w:sz w:val="30"/>
                <w:szCs w:val="30"/>
              </w:rPr>
              <w:t>předpověděli, že až bude Alfa Draconis nahrazena Polárkou, bude to znamenat konec jejich civilizace.</w:t>
            </w:r>
            <w:r w:rsidRPr="00453D43">
              <w:rPr>
                <w:rStyle w:val="apple-converted-space"/>
                <w:rFonts w:ascii="Verdana" w:hAnsi="Verdana"/>
                <w:b/>
                <w:bCs/>
                <w:color w:val="000000" w:themeColor="text1"/>
                <w:sz w:val="30"/>
                <w:szCs w:val="30"/>
              </w:rPr>
              <w:t> </w:t>
            </w:r>
            <w:r w:rsidRPr="00453D43">
              <w:rPr>
                <w:rStyle w:val="Strong"/>
                <w:rFonts w:ascii="Verdana" w:hAnsi="Verdana"/>
                <w:b w:val="0"/>
                <w:bCs w:val="0"/>
                <w:color w:val="000000" w:themeColor="text1"/>
                <w:sz w:val="30"/>
                <w:szCs w:val="30"/>
              </w:rPr>
              <w:t>Papyrus z Neferohu to potvrzuje.</w:t>
            </w:r>
            <w:r w:rsidRPr="00453D43">
              <w:rPr>
                <w:rStyle w:val="apple-converted-space"/>
                <w:rFonts w:ascii="Verdana" w:hAnsi="Verdana"/>
                <w:color w:val="000000" w:themeColor="text1"/>
                <w:sz w:val="30"/>
                <w:szCs w:val="30"/>
              </w:rPr>
              <w:t> </w:t>
            </w:r>
            <w:r w:rsidRPr="00453D43">
              <w:rPr>
                <w:rStyle w:val="Strong"/>
                <w:rFonts w:ascii="Verdana" w:hAnsi="Verdana"/>
                <w:color w:val="000000" w:themeColor="text1"/>
                <w:sz w:val="30"/>
                <w:szCs w:val="30"/>
              </w:rPr>
              <w:t>Hathořin chrám byl orientován tak, aby kněží mohli zaznamenávat souhvězdí rozmístěná nad zemskou rotační osou.</w:t>
            </w:r>
            <w:r w:rsidRPr="00453D43">
              <w:rPr>
                <w:rStyle w:val="apple-converted-space"/>
                <w:rFonts w:ascii="Verdana" w:hAnsi="Verdana"/>
                <w:color w:val="000000" w:themeColor="text1"/>
                <w:sz w:val="30"/>
                <w:szCs w:val="30"/>
              </w:rPr>
              <w:t> </w:t>
            </w:r>
            <w:r w:rsidRPr="00453D43">
              <w:rPr>
                <w:rStyle w:val="Strong"/>
                <w:rFonts w:ascii="Verdana" w:hAnsi="Verdana"/>
                <w:b w:val="0"/>
                <w:bCs w:val="0"/>
                <w:color w:val="000000" w:themeColor="text1"/>
                <w:sz w:val="30"/>
                <w:szCs w:val="30"/>
              </w:rPr>
              <w:t>Těchto 6 polárních souhvězdí ovlivňuje naši planetu daleko významněji než 12 souhvězdí zvěrokruhu. V době, kdy den a noc přestavovaly život a smrt, měla oblast nebe nad pólem, kdy byly hvězdy neustále patrné, na rozdíl od těch co vycházely a zacházely, význam moci temnot, kterou zrušil až východ slunce.</w:t>
            </w:r>
            <w:r w:rsidRPr="00453D43">
              <w:rPr>
                <w:rStyle w:val="apple-converted-space"/>
                <w:rFonts w:ascii="Verdana" w:hAnsi="Verdana"/>
                <w:color w:val="000000" w:themeColor="text1"/>
                <w:sz w:val="30"/>
                <w:szCs w:val="30"/>
              </w:rPr>
              <w:t> </w:t>
            </w:r>
            <w:r w:rsidRPr="00453D43">
              <w:rPr>
                <w:rStyle w:val="Strong"/>
                <w:rFonts w:ascii="Verdana" w:hAnsi="Verdana"/>
                <w:b w:val="0"/>
                <w:bCs w:val="0"/>
                <w:color w:val="000000" w:themeColor="text1"/>
                <w:sz w:val="30"/>
                <w:szCs w:val="30"/>
              </w:rPr>
              <w:t> </w:t>
            </w:r>
          </w:p>
          <w:p w:rsidR="00453D43" w:rsidRPr="00453D43" w:rsidRDefault="00453D43" w:rsidP="00453D43">
            <w:pPr>
              <w:jc w:val="both"/>
              <w:rPr>
                <w:sz w:val="30"/>
                <w:szCs w:val="30"/>
              </w:rPr>
            </w:pPr>
            <w:r w:rsidRPr="00453D43">
              <w:rPr>
                <w:rStyle w:val="Strong"/>
                <w:rFonts w:ascii="Verdana" w:hAnsi="Verdana"/>
                <w:color w:val="000000" w:themeColor="text1"/>
                <w:sz w:val="30"/>
                <w:szCs w:val="30"/>
              </w:rPr>
              <w:t>Původní temnotu, prázdnotu a chaos ztělesňovala červená hrošice.</w:t>
            </w:r>
            <w:r w:rsidRPr="00453D43">
              <w:rPr>
                <w:rStyle w:val="apple-converted-space"/>
                <w:rFonts w:ascii="Verdana" w:hAnsi="Verdana"/>
                <w:color w:val="000000" w:themeColor="text1"/>
                <w:sz w:val="30"/>
                <w:szCs w:val="30"/>
              </w:rPr>
              <w:t> </w:t>
            </w:r>
            <w:r w:rsidRPr="00453D43">
              <w:rPr>
                <w:rStyle w:val="Strong"/>
                <w:rFonts w:ascii="Verdana" w:hAnsi="Verdana"/>
                <w:b w:val="0"/>
                <w:bCs w:val="0"/>
                <w:color w:val="000000" w:themeColor="text1"/>
                <w:sz w:val="30"/>
                <w:szCs w:val="30"/>
              </w:rPr>
              <w:t>Když hroši vystoupí z řeky, uvolňují červenou tekutinu. Když se Nil vylil z břehů a zaplavil zem, jeho voda vlivem oxidu železitého zčervenala. Červená je symbolem mateřského zdroje. Kněží pozorovali i další souhvězdí, např. Leg s hvězdou Mesket, nyní zvané souhvězdí Cefea s hvězdou Alfir a souhvězdí Herkula. Při svých nákresech vyšli od Polárky a</w:t>
            </w:r>
            <w:r w:rsidRPr="00453D43">
              <w:rPr>
                <w:rStyle w:val="apple-converted-space"/>
                <w:rFonts w:ascii="Verdana" w:hAnsi="Verdana"/>
                <w:color w:val="000000" w:themeColor="text1"/>
                <w:sz w:val="30"/>
                <w:szCs w:val="30"/>
              </w:rPr>
              <w:t> </w:t>
            </w:r>
            <w:r w:rsidRPr="00453D43">
              <w:rPr>
                <w:rStyle w:val="Strong"/>
                <w:rFonts w:ascii="Verdana" w:hAnsi="Verdana"/>
                <w:color w:val="000000" w:themeColor="text1"/>
                <w:sz w:val="30"/>
                <w:szCs w:val="30"/>
              </w:rPr>
              <w:t>nebe rozdělili na 12 sektorů, každý z nich zaujímal 30° z kruhu</w:t>
            </w:r>
            <w:r w:rsidRPr="00453D43">
              <w:rPr>
                <w:rStyle w:val="apple-converted-space"/>
                <w:rFonts w:ascii="Verdana" w:hAnsi="Verdana"/>
                <w:color w:val="000000" w:themeColor="text1"/>
                <w:sz w:val="30"/>
                <w:szCs w:val="30"/>
              </w:rPr>
              <w:t> </w:t>
            </w:r>
            <w:r w:rsidRPr="00453D43">
              <w:rPr>
                <w:rStyle w:val="Strong"/>
                <w:rFonts w:ascii="Verdana" w:hAnsi="Verdana"/>
                <w:b w:val="0"/>
                <w:bCs w:val="0"/>
                <w:color w:val="000000" w:themeColor="text1"/>
                <w:sz w:val="30"/>
                <w:szCs w:val="30"/>
              </w:rPr>
              <w:t>a popsali souhvězdí, jež obsahují sérii 36 velmi jasných hvězd, kterými prochází sluneční soustava.</w:t>
            </w:r>
            <w:r w:rsidRPr="00453D43">
              <w:rPr>
                <w:rStyle w:val="apple-converted-space"/>
                <w:rFonts w:ascii="Verdana" w:hAnsi="Verdana"/>
                <w:color w:val="000000" w:themeColor="text1"/>
                <w:sz w:val="30"/>
                <w:szCs w:val="30"/>
              </w:rPr>
              <w:t> </w:t>
            </w:r>
            <w:r w:rsidRPr="00453D43">
              <w:rPr>
                <w:rStyle w:val="Strong"/>
                <w:rFonts w:ascii="Verdana" w:hAnsi="Verdana"/>
                <w:color w:val="000000" w:themeColor="text1"/>
                <w:sz w:val="30"/>
                <w:szCs w:val="30"/>
              </w:rPr>
              <w:t xml:space="preserve">Sluneční systém procházející každým ze 12 sektorů, stejně jako člověk, přijímal odlišný energetický vliv, jenž ve vtělených duších podporoval různé procesy </w:t>
            </w:r>
            <w:r w:rsidRPr="00453D43">
              <w:rPr>
                <w:rStyle w:val="Strong"/>
                <w:rFonts w:ascii="Verdana" w:hAnsi="Verdana"/>
                <w:color w:val="000000" w:themeColor="text1"/>
                <w:sz w:val="30"/>
                <w:szCs w:val="30"/>
              </w:rPr>
              <w:lastRenderedPageBreak/>
              <w:t>zdokonalení.</w:t>
            </w:r>
            <w:r w:rsidRPr="00453D43">
              <w:rPr>
                <w:rStyle w:val="apple-converted-space"/>
                <w:rFonts w:ascii="Verdana" w:hAnsi="Verdana"/>
                <w:color w:val="000000" w:themeColor="text1"/>
                <w:sz w:val="30"/>
                <w:szCs w:val="30"/>
              </w:rPr>
              <w:t> </w:t>
            </w:r>
            <w:r w:rsidRPr="00453D43">
              <w:rPr>
                <w:rStyle w:val="Strong"/>
                <w:rFonts w:ascii="Verdana" w:hAnsi="Verdana"/>
                <w:b w:val="0"/>
                <w:bCs w:val="0"/>
                <w:color w:val="000000" w:themeColor="text1"/>
                <w:sz w:val="30"/>
                <w:szCs w:val="30"/>
              </w:rPr>
              <w:t>Aby vysvětlili, které souhvězdí podporuje daný proces, přidělili mu symbol zvířete. Představoval různou hladinu vědomí na cestě reinkarnacemi k získání moudrosti skrz zkušenosti s protichůdnými extrémy vesmíru, světlem a temnotou.</w:t>
            </w:r>
            <w:r w:rsidRPr="00453D43">
              <w:rPr>
                <w:rStyle w:val="Strong"/>
                <w:rFonts w:ascii="Verdana" w:hAnsi="Verdana"/>
                <w:color w:val="000000" w:themeColor="text1"/>
                <w:sz w:val="30"/>
                <w:szCs w:val="30"/>
              </w:rPr>
              <w:t>Vznikl tak zvěrokruh neboli zodiak.</w:t>
            </w:r>
          </w:p>
          <w:p w:rsidR="00453D43" w:rsidRPr="00453D43" w:rsidRDefault="00453D43" w:rsidP="00453D43">
            <w:pPr>
              <w:jc w:val="both"/>
              <w:rPr>
                <w:sz w:val="30"/>
                <w:szCs w:val="30"/>
              </w:rPr>
            </w:pPr>
            <w:r w:rsidRPr="00453D43">
              <w:rPr>
                <w:noProof/>
                <w:sz w:val="30"/>
                <w:szCs w:val="30"/>
                <w:lang w:eastAsia="sk-SK"/>
              </w:rPr>
              <w:drawing>
                <wp:inline distT="0" distB="0" distL="0" distR="0" wp14:anchorId="28EDEC71" wp14:editId="4A947DA0">
                  <wp:extent cx="5738648" cy="5945663"/>
                  <wp:effectExtent l="0" t="0" r="0" b="0"/>
                  <wp:docPr id="44" name="Picture 44" descr="http://www.okemboha.mysteria.cz/images/zodi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okemboha.mysteria.cz/images/zodiak.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42520" cy="5949674"/>
                          </a:xfrm>
                          <a:prstGeom prst="rect">
                            <a:avLst/>
                          </a:prstGeom>
                          <a:noFill/>
                          <a:ln>
                            <a:noFill/>
                          </a:ln>
                        </pic:spPr>
                      </pic:pic>
                    </a:graphicData>
                  </a:graphic>
                </wp:inline>
              </w:drawing>
            </w:r>
          </w:p>
          <w:p w:rsidR="00453D43" w:rsidRPr="00453D43" w:rsidRDefault="00453D43" w:rsidP="00453D43">
            <w:pPr>
              <w:jc w:val="both"/>
              <w:rPr>
                <w:sz w:val="30"/>
                <w:szCs w:val="30"/>
              </w:rPr>
            </w:pPr>
            <w:r w:rsidRPr="00453D43">
              <w:rPr>
                <w:rStyle w:val="Strong"/>
                <w:rFonts w:ascii="Verdana" w:hAnsi="Verdana"/>
                <w:b w:val="0"/>
                <w:bCs w:val="0"/>
                <w:color w:val="000000" w:themeColor="text1"/>
                <w:sz w:val="30"/>
                <w:szCs w:val="30"/>
              </w:rPr>
              <w:t>Krab ve znamení</w:t>
            </w:r>
            <w:r w:rsidRPr="00453D43">
              <w:rPr>
                <w:rStyle w:val="apple-converted-space"/>
                <w:rFonts w:ascii="Verdana" w:hAnsi="Verdana"/>
                <w:color w:val="000000" w:themeColor="text1"/>
                <w:sz w:val="30"/>
                <w:szCs w:val="30"/>
              </w:rPr>
              <w:t> </w:t>
            </w:r>
            <w:r w:rsidRPr="00453D43">
              <w:rPr>
                <w:rStyle w:val="Strong"/>
                <w:rFonts w:ascii="Verdana" w:hAnsi="Verdana"/>
                <w:color w:val="000000" w:themeColor="text1"/>
                <w:sz w:val="30"/>
                <w:szCs w:val="30"/>
              </w:rPr>
              <w:t>Raka</w:t>
            </w:r>
            <w:r w:rsidRPr="00453D43">
              <w:rPr>
                <w:rStyle w:val="apple-converted-space"/>
                <w:rFonts w:ascii="Verdana" w:hAnsi="Verdana"/>
                <w:color w:val="000000" w:themeColor="text1"/>
                <w:sz w:val="30"/>
                <w:szCs w:val="30"/>
              </w:rPr>
              <w:t> </w:t>
            </w:r>
            <w:r w:rsidRPr="00453D43">
              <w:rPr>
                <w:rStyle w:val="Strong"/>
                <w:rFonts w:ascii="Verdana" w:hAnsi="Verdana"/>
                <w:b w:val="0"/>
                <w:bCs w:val="0"/>
                <w:color w:val="000000" w:themeColor="text1"/>
                <w:sz w:val="30"/>
                <w:szCs w:val="30"/>
              </w:rPr>
              <w:t>symbolizuje fázi</w:t>
            </w:r>
            <w:r w:rsidRPr="00453D43">
              <w:rPr>
                <w:rStyle w:val="apple-converted-space"/>
                <w:rFonts w:ascii="Verdana" w:hAnsi="Verdana"/>
                <w:color w:val="000000" w:themeColor="text1"/>
                <w:sz w:val="30"/>
                <w:szCs w:val="30"/>
              </w:rPr>
              <w:t> </w:t>
            </w:r>
            <w:r w:rsidRPr="00453D43">
              <w:rPr>
                <w:rStyle w:val="Strong"/>
                <w:rFonts w:ascii="Verdana" w:hAnsi="Verdana"/>
                <w:color w:val="000000" w:themeColor="text1"/>
                <w:sz w:val="30"/>
                <w:szCs w:val="30"/>
              </w:rPr>
              <w:t>„já cítím“</w:t>
            </w:r>
            <w:r w:rsidRPr="00453D43">
              <w:rPr>
                <w:rStyle w:val="apple-converted-space"/>
                <w:rFonts w:ascii="Verdana" w:hAnsi="Verdana"/>
                <w:color w:val="000000" w:themeColor="text1"/>
                <w:sz w:val="30"/>
                <w:szCs w:val="30"/>
              </w:rPr>
              <w:t> </w:t>
            </w:r>
            <w:r w:rsidRPr="00453D43">
              <w:rPr>
                <w:rStyle w:val="Strong"/>
                <w:rFonts w:ascii="Verdana" w:hAnsi="Verdana"/>
                <w:b w:val="0"/>
                <w:bCs w:val="0"/>
                <w:color w:val="000000" w:themeColor="text1"/>
                <w:sz w:val="30"/>
                <w:szCs w:val="30"/>
              </w:rPr>
              <w:t xml:space="preserve">- období, kdy člověk nejistě přijímá duchovní potravu, kdy je jeho vědomí ještě neurčité, teprve zahajuje svůj vývoj a </w:t>
            </w:r>
            <w:r w:rsidRPr="00453D43">
              <w:rPr>
                <w:rStyle w:val="Strong"/>
                <w:rFonts w:ascii="Verdana" w:hAnsi="Verdana"/>
                <w:b w:val="0"/>
                <w:bCs w:val="0"/>
                <w:color w:val="000000" w:themeColor="text1"/>
                <w:sz w:val="30"/>
                <w:szCs w:val="30"/>
              </w:rPr>
              <w:lastRenderedPageBreak/>
              <w:t>poprvé experimentuje se svými smysly.</w:t>
            </w:r>
            <w:r w:rsidRPr="00453D43">
              <w:rPr>
                <w:rStyle w:val="apple-converted-space"/>
                <w:rFonts w:ascii="Verdana" w:hAnsi="Verdana"/>
                <w:color w:val="000000" w:themeColor="text1"/>
                <w:sz w:val="30"/>
                <w:szCs w:val="30"/>
              </w:rPr>
              <w:t> </w:t>
            </w:r>
            <w:r w:rsidRPr="00453D43">
              <w:rPr>
                <w:sz w:val="30"/>
                <w:szCs w:val="30"/>
              </w:rPr>
              <w:br/>
            </w:r>
            <w:r w:rsidRPr="00453D43">
              <w:rPr>
                <w:rStyle w:val="Strong"/>
                <w:rFonts w:ascii="Verdana" w:hAnsi="Verdana"/>
                <w:b w:val="0"/>
                <w:bCs w:val="0"/>
                <w:color w:val="000000" w:themeColor="text1"/>
                <w:sz w:val="30"/>
                <w:szCs w:val="30"/>
              </w:rPr>
              <w:t>Dvojčata v </w:t>
            </w:r>
            <w:r w:rsidRPr="00453D43">
              <w:rPr>
                <w:rStyle w:val="Strong"/>
                <w:rFonts w:ascii="Verdana" w:hAnsi="Verdana"/>
                <w:color w:val="000000" w:themeColor="text1"/>
                <w:sz w:val="30"/>
                <w:szCs w:val="30"/>
              </w:rPr>
              <w:t>Blížencích</w:t>
            </w:r>
            <w:r w:rsidRPr="00453D43">
              <w:rPr>
                <w:rStyle w:val="apple-converted-space"/>
                <w:rFonts w:ascii="Verdana" w:hAnsi="Verdana"/>
                <w:color w:val="000000" w:themeColor="text1"/>
                <w:sz w:val="30"/>
                <w:szCs w:val="30"/>
              </w:rPr>
              <w:t> </w:t>
            </w:r>
            <w:r w:rsidRPr="00453D43">
              <w:rPr>
                <w:rStyle w:val="Strong"/>
                <w:rFonts w:ascii="Verdana" w:hAnsi="Verdana"/>
                <w:b w:val="0"/>
                <w:bCs w:val="0"/>
                <w:color w:val="000000" w:themeColor="text1"/>
                <w:sz w:val="30"/>
                <w:szCs w:val="30"/>
              </w:rPr>
              <w:t>symbolizují zjištění</w:t>
            </w:r>
            <w:r w:rsidRPr="00453D43">
              <w:rPr>
                <w:rStyle w:val="apple-converted-space"/>
                <w:rFonts w:ascii="Verdana" w:hAnsi="Verdana"/>
                <w:color w:val="000000" w:themeColor="text1"/>
                <w:sz w:val="30"/>
                <w:szCs w:val="30"/>
              </w:rPr>
              <w:t> </w:t>
            </w:r>
            <w:r w:rsidRPr="00453D43">
              <w:rPr>
                <w:rStyle w:val="Strong"/>
                <w:rFonts w:ascii="Verdana" w:hAnsi="Verdana"/>
                <w:color w:val="000000" w:themeColor="text1"/>
                <w:sz w:val="30"/>
                <w:szCs w:val="30"/>
              </w:rPr>
              <w:t>„já myslím“ -</w:t>
            </w:r>
            <w:r w:rsidRPr="00453D43">
              <w:rPr>
                <w:rStyle w:val="apple-converted-space"/>
                <w:rFonts w:ascii="Verdana" w:hAnsi="Verdana"/>
                <w:color w:val="000000" w:themeColor="text1"/>
                <w:sz w:val="30"/>
                <w:szCs w:val="30"/>
              </w:rPr>
              <w:t> </w:t>
            </w:r>
            <w:r w:rsidRPr="00453D43">
              <w:rPr>
                <w:rStyle w:val="Strong"/>
                <w:rFonts w:ascii="Verdana" w:hAnsi="Verdana"/>
                <w:b w:val="0"/>
                <w:bCs w:val="0"/>
                <w:color w:val="000000" w:themeColor="text1"/>
                <w:sz w:val="30"/>
                <w:szCs w:val="30"/>
              </w:rPr>
              <w:t>touhu učit se a objevovat, dualitu potřebnou k nalezení pravdy, znalost a zkušenost získanou porovnáváním protikladů.</w:t>
            </w:r>
            <w:r w:rsidRPr="00453D43">
              <w:rPr>
                <w:sz w:val="30"/>
                <w:szCs w:val="30"/>
              </w:rPr>
              <w:br/>
            </w:r>
            <w:r w:rsidRPr="00453D43">
              <w:rPr>
                <w:rStyle w:val="Strong"/>
                <w:rFonts w:ascii="Verdana" w:hAnsi="Verdana"/>
                <w:b w:val="0"/>
                <w:bCs w:val="0"/>
                <w:color w:val="000000" w:themeColor="text1"/>
                <w:sz w:val="30"/>
                <w:szCs w:val="30"/>
              </w:rPr>
              <w:t>Souhvězdí</w:t>
            </w:r>
            <w:r w:rsidRPr="00453D43">
              <w:rPr>
                <w:rStyle w:val="apple-converted-space"/>
                <w:rFonts w:ascii="Verdana" w:hAnsi="Verdana"/>
                <w:color w:val="000000" w:themeColor="text1"/>
                <w:sz w:val="30"/>
                <w:szCs w:val="30"/>
              </w:rPr>
              <w:t> </w:t>
            </w:r>
            <w:r w:rsidRPr="00453D43">
              <w:rPr>
                <w:rStyle w:val="Strong"/>
                <w:rFonts w:ascii="Verdana" w:hAnsi="Verdana"/>
                <w:color w:val="000000" w:themeColor="text1"/>
                <w:sz w:val="30"/>
                <w:szCs w:val="30"/>
              </w:rPr>
              <w:t>Býka</w:t>
            </w:r>
            <w:r w:rsidRPr="00453D43">
              <w:rPr>
                <w:rStyle w:val="apple-converted-space"/>
                <w:rFonts w:ascii="Verdana" w:hAnsi="Verdana"/>
                <w:color w:val="000000" w:themeColor="text1"/>
                <w:sz w:val="30"/>
                <w:szCs w:val="30"/>
              </w:rPr>
              <w:t> </w:t>
            </w:r>
            <w:r w:rsidRPr="00453D43">
              <w:rPr>
                <w:rStyle w:val="Strong"/>
                <w:rFonts w:ascii="Verdana" w:hAnsi="Verdana"/>
                <w:b w:val="0"/>
                <w:bCs w:val="0"/>
                <w:color w:val="000000" w:themeColor="text1"/>
                <w:sz w:val="30"/>
                <w:szCs w:val="30"/>
              </w:rPr>
              <w:t>v ženách probouzí mateřství, znamená</w:t>
            </w:r>
            <w:r w:rsidRPr="00453D43">
              <w:rPr>
                <w:rStyle w:val="apple-converted-space"/>
                <w:rFonts w:ascii="Verdana" w:hAnsi="Verdana"/>
                <w:color w:val="000000" w:themeColor="text1"/>
                <w:sz w:val="30"/>
                <w:szCs w:val="30"/>
              </w:rPr>
              <w:t> </w:t>
            </w:r>
            <w:r w:rsidRPr="00453D43">
              <w:rPr>
                <w:rStyle w:val="Strong"/>
                <w:rFonts w:ascii="Verdana" w:hAnsi="Verdana"/>
                <w:color w:val="000000" w:themeColor="text1"/>
                <w:sz w:val="30"/>
                <w:szCs w:val="30"/>
              </w:rPr>
              <w:t>„já mám“</w:t>
            </w:r>
            <w:r w:rsidRPr="00453D43">
              <w:rPr>
                <w:rStyle w:val="apple-converted-space"/>
                <w:rFonts w:ascii="Verdana" w:hAnsi="Verdana"/>
                <w:color w:val="000000" w:themeColor="text1"/>
                <w:sz w:val="30"/>
                <w:szCs w:val="30"/>
              </w:rPr>
              <w:t> </w:t>
            </w:r>
            <w:r w:rsidRPr="00453D43">
              <w:rPr>
                <w:rStyle w:val="Strong"/>
                <w:rFonts w:ascii="Verdana" w:hAnsi="Verdana"/>
                <w:b w:val="0"/>
                <w:bCs w:val="0"/>
                <w:color w:val="000000" w:themeColor="text1"/>
                <w:sz w:val="30"/>
                <w:szCs w:val="30"/>
              </w:rPr>
              <w:t>čili materiální vlastnictví -  kořen, díky němuž země přijme sílu života a stvoří semena, plodnost.</w:t>
            </w:r>
            <w:r w:rsidRPr="00453D43">
              <w:rPr>
                <w:sz w:val="30"/>
                <w:szCs w:val="30"/>
              </w:rPr>
              <w:br/>
            </w:r>
            <w:r w:rsidRPr="00453D43">
              <w:rPr>
                <w:rStyle w:val="Strong"/>
                <w:rFonts w:ascii="Verdana" w:hAnsi="Verdana"/>
                <w:color w:val="000000" w:themeColor="text1"/>
                <w:sz w:val="30"/>
                <w:szCs w:val="30"/>
              </w:rPr>
              <w:t>Beran</w:t>
            </w:r>
            <w:r w:rsidRPr="00453D43">
              <w:rPr>
                <w:rStyle w:val="apple-converted-space"/>
                <w:rFonts w:ascii="Verdana" w:hAnsi="Verdana"/>
                <w:color w:val="000000" w:themeColor="text1"/>
                <w:sz w:val="30"/>
                <w:szCs w:val="30"/>
              </w:rPr>
              <w:t> </w:t>
            </w:r>
            <w:r w:rsidRPr="00453D43">
              <w:rPr>
                <w:rStyle w:val="Strong"/>
                <w:rFonts w:ascii="Verdana" w:hAnsi="Verdana"/>
                <w:b w:val="0"/>
                <w:bCs w:val="0"/>
                <w:color w:val="000000" w:themeColor="text1"/>
                <w:sz w:val="30"/>
                <w:szCs w:val="30"/>
              </w:rPr>
              <w:t>nebo skopec představuje ve světě</w:t>
            </w:r>
            <w:r w:rsidRPr="00453D43">
              <w:rPr>
                <w:rStyle w:val="apple-converted-space"/>
                <w:rFonts w:ascii="Verdana" w:hAnsi="Verdana"/>
                <w:color w:val="000000" w:themeColor="text1"/>
                <w:sz w:val="30"/>
                <w:szCs w:val="30"/>
              </w:rPr>
              <w:t> </w:t>
            </w:r>
            <w:r w:rsidRPr="00453D43">
              <w:rPr>
                <w:rStyle w:val="Strong"/>
                <w:rFonts w:ascii="Verdana" w:hAnsi="Verdana"/>
                <w:color w:val="000000" w:themeColor="text1"/>
                <w:sz w:val="30"/>
                <w:szCs w:val="30"/>
              </w:rPr>
              <w:t>„já jsem“ -</w:t>
            </w:r>
            <w:r w:rsidRPr="00453D43">
              <w:rPr>
                <w:rStyle w:val="apple-converted-space"/>
                <w:rFonts w:ascii="Verdana" w:hAnsi="Verdana"/>
                <w:color w:val="000000" w:themeColor="text1"/>
                <w:sz w:val="30"/>
                <w:szCs w:val="30"/>
              </w:rPr>
              <w:t> </w:t>
            </w:r>
            <w:r w:rsidRPr="00453D43">
              <w:rPr>
                <w:rStyle w:val="Strong"/>
                <w:rFonts w:ascii="Verdana" w:hAnsi="Verdana"/>
                <w:b w:val="0"/>
                <w:bCs w:val="0"/>
                <w:color w:val="000000" w:themeColor="text1"/>
                <w:sz w:val="30"/>
                <w:szCs w:val="30"/>
              </w:rPr>
              <w:t>uvědomění si vlastní existence. Sílu, která čelí utrpení a proměňuje skálu v krystal. Hmotu, která se dokáže kontrolovat a stává se transparentní. Množící sílu, která rozhýbává život. Jaro.</w:t>
            </w:r>
            <w:r w:rsidRPr="00453D43">
              <w:rPr>
                <w:sz w:val="30"/>
                <w:szCs w:val="30"/>
              </w:rPr>
              <w:br/>
            </w:r>
            <w:r w:rsidRPr="00453D43">
              <w:rPr>
                <w:rStyle w:val="Strong"/>
                <w:rFonts w:ascii="Verdana" w:hAnsi="Verdana"/>
                <w:color w:val="000000" w:themeColor="text1"/>
                <w:sz w:val="30"/>
                <w:szCs w:val="30"/>
              </w:rPr>
              <w:t>Ryby</w:t>
            </w:r>
            <w:r w:rsidRPr="00453D43">
              <w:rPr>
                <w:rStyle w:val="apple-converted-space"/>
                <w:rFonts w:ascii="Verdana" w:hAnsi="Verdana"/>
                <w:color w:val="000000" w:themeColor="text1"/>
                <w:sz w:val="30"/>
                <w:szCs w:val="30"/>
              </w:rPr>
              <w:t> </w:t>
            </w:r>
            <w:r w:rsidRPr="00453D43">
              <w:rPr>
                <w:rStyle w:val="Strong"/>
                <w:rFonts w:ascii="Verdana" w:hAnsi="Verdana"/>
                <w:b w:val="0"/>
                <w:bCs w:val="0"/>
                <w:color w:val="000000" w:themeColor="text1"/>
                <w:sz w:val="30"/>
                <w:szCs w:val="30"/>
              </w:rPr>
              <w:t>charakterizuje věta</w:t>
            </w:r>
            <w:r w:rsidRPr="00453D43">
              <w:rPr>
                <w:rStyle w:val="apple-converted-space"/>
                <w:rFonts w:ascii="Verdana" w:hAnsi="Verdana"/>
                <w:color w:val="000000" w:themeColor="text1"/>
                <w:sz w:val="30"/>
                <w:szCs w:val="30"/>
              </w:rPr>
              <w:t> </w:t>
            </w:r>
            <w:r w:rsidRPr="00453D43">
              <w:rPr>
                <w:rStyle w:val="Strong"/>
                <w:rFonts w:ascii="Verdana" w:hAnsi="Verdana"/>
                <w:color w:val="000000" w:themeColor="text1"/>
                <w:sz w:val="30"/>
                <w:szCs w:val="30"/>
              </w:rPr>
              <w:t>„já věřím“.</w:t>
            </w:r>
            <w:r w:rsidRPr="00453D43">
              <w:rPr>
                <w:rStyle w:val="apple-converted-space"/>
                <w:rFonts w:ascii="Verdana" w:hAnsi="Verdana"/>
                <w:color w:val="000000" w:themeColor="text1"/>
                <w:sz w:val="30"/>
                <w:szCs w:val="30"/>
              </w:rPr>
              <w:t> </w:t>
            </w:r>
            <w:r w:rsidRPr="00453D43">
              <w:rPr>
                <w:rStyle w:val="Strong"/>
                <w:rFonts w:ascii="Verdana" w:hAnsi="Verdana"/>
                <w:b w:val="0"/>
                <w:bCs w:val="0"/>
                <w:color w:val="000000" w:themeColor="text1"/>
                <w:sz w:val="30"/>
                <w:szCs w:val="30"/>
              </w:rPr>
              <w:t>Získání systému víry. Proplouváme nevědomím a hledáme původ jazyka a jednání.</w:t>
            </w:r>
            <w:r w:rsidRPr="00453D43">
              <w:rPr>
                <w:sz w:val="30"/>
                <w:szCs w:val="30"/>
              </w:rPr>
              <w:br/>
            </w:r>
            <w:r w:rsidRPr="00453D43">
              <w:rPr>
                <w:rStyle w:val="Strong"/>
                <w:rFonts w:ascii="Verdana" w:hAnsi="Verdana"/>
                <w:color w:val="000000" w:themeColor="text1"/>
                <w:sz w:val="30"/>
                <w:szCs w:val="30"/>
              </w:rPr>
              <w:t>Vodnář</w:t>
            </w:r>
            <w:r w:rsidRPr="00453D43">
              <w:rPr>
                <w:rStyle w:val="apple-converted-space"/>
                <w:rFonts w:ascii="Verdana" w:hAnsi="Verdana"/>
                <w:color w:val="000000" w:themeColor="text1"/>
                <w:sz w:val="30"/>
                <w:szCs w:val="30"/>
              </w:rPr>
              <w:t> </w:t>
            </w:r>
            <w:r w:rsidRPr="00453D43">
              <w:rPr>
                <w:rStyle w:val="Strong"/>
                <w:rFonts w:ascii="Verdana" w:hAnsi="Verdana"/>
                <w:b w:val="0"/>
                <w:bCs w:val="0"/>
                <w:color w:val="000000" w:themeColor="text1"/>
                <w:sz w:val="30"/>
                <w:szCs w:val="30"/>
              </w:rPr>
              <w:t>ozařuje znalosti, které získali Blíženci. Dopravuje duši člověka ke vzdáleným světům a říká mu</w:t>
            </w:r>
            <w:r w:rsidRPr="00453D43">
              <w:rPr>
                <w:rStyle w:val="apple-converted-space"/>
                <w:rFonts w:ascii="Verdana" w:hAnsi="Verdana"/>
                <w:color w:val="000000" w:themeColor="text1"/>
                <w:sz w:val="30"/>
                <w:szCs w:val="30"/>
              </w:rPr>
              <w:t> </w:t>
            </w:r>
            <w:r w:rsidRPr="00453D43">
              <w:rPr>
                <w:rStyle w:val="Strong"/>
                <w:rFonts w:ascii="Verdana" w:hAnsi="Verdana"/>
                <w:color w:val="000000" w:themeColor="text1"/>
                <w:sz w:val="30"/>
                <w:szCs w:val="30"/>
              </w:rPr>
              <w:t>„já vím“.</w:t>
            </w:r>
            <w:r w:rsidRPr="00453D43">
              <w:rPr>
                <w:rStyle w:val="apple-converted-space"/>
                <w:rFonts w:ascii="Verdana" w:hAnsi="Verdana"/>
                <w:b/>
                <w:bCs/>
                <w:color w:val="000000" w:themeColor="text1"/>
                <w:sz w:val="30"/>
                <w:szCs w:val="30"/>
              </w:rPr>
              <w:t> </w:t>
            </w:r>
            <w:r w:rsidRPr="00453D43">
              <w:rPr>
                <w:sz w:val="30"/>
                <w:szCs w:val="30"/>
              </w:rPr>
              <w:br/>
            </w:r>
            <w:r w:rsidRPr="00453D43">
              <w:rPr>
                <w:rStyle w:val="Strong"/>
                <w:rFonts w:ascii="Verdana" w:hAnsi="Verdana"/>
                <w:color w:val="000000" w:themeColor="text1"/>
                <w:sz w:val="30"/>
                <w:szCs w:val="30"/>
              </w:rPr>
              <w:t>Kozoroh</w:t>
            </w:r>
            <w:r w:rsidRPr="00453D43">
              <w:rPr>
                <w:rStyle w:val="apple-converted-space"/>
                <w:rFonts w:ascii="Verdana" w:hAnsi="Verdana"/>
                <w:color w:val="000000" w:themeColor="text1"/>
                <w:sz w:val="30"/>
                <w:szCs w:val="30"/>
              </w:rPr>
              <w:t> </w:t>
            </w:r>
            <w:r w:rsidRPr="00453D43">
              <w:rPr>
                <w:rStyle w:val="Strong"/>
                <w:rFonts w:ascii="Verdana" w:hAnsi="Verdana"/>
                <w:b w:val="0"/>
                <w:bCs w:val="0"/>
                <w:color w:val="000000" w:themeColor="text1"/>
                <w:sz w:val="30"/>
                <w:szCs w:val="30"/>
              </w:rPr>
              <w:t>naloží s nashromážděnými znalostmi v duchu věty</w:t>
            </w:r>
            <w:r w:rsidRPr="00453D43">
              <w:rPr>
                <w:rStyle w:val="apple-converted-space"/>
                <w:rFonts w:ascii="Verdana" w:hAnsi="Verdana"/>
                <w:color w:val="000000" w:themeColor="text1"/>
                <w:sz w:val="30"/>
                <w:szCs w:val="30"/>
              </w:rPr>
              <w:t> </w:t>
            </w:r>
            <w:r w:rsidRPr="00453D43">
              <w:rPr>
                <w:rStyle w:val="Strong"/>
                <w:rFonts w:ascii="Verdana" w:hAnsi="Verdana"/>
                <w:color w:val="000000" w:themeColor="text1"/>
                <w:sz w:val="30"/>
                <w:szCs w:val="30"/>
              </w:rPr>
              <w:t>„já užívám“</w:t>
            </w:r>
            <w:r w:rsidRPr="00453D43">
              <w:rPr>
                <w:rStyle w:val="apple-converted-space"/>
                <w:rFonts w:ascii="Verdana" w:hAnsi="Verdana"/>
                <w:color w:val="000000" w:themeColor="text1"/>
                <w:sz w:val="30"/>
                <w:szCs w:val="30"/>
              </w:rPr>
              <w:t> </w:t>
            </w:r>
            <w:r w:rsidRPr="00453D43">
              <w:rPr>
                <w:rStyle w:val="Strong"/>
                <w:rFonts w:ascii="Verdana" w:hAnsi="Verdana"/>
                <w:b w:val="0"/>
                <w:bCs w:val="0"/>
                <w:color w:val="000000" w:themeColor="text1"/>
                <w:sz w:val="30"/>
                <w:szCs w:val="30"/>
              </w:rPr>
              <w:t>a koncentruje hmotu dokud není transparentní.</w:t>
            </w:r>
            <w:r w:rsidRPr="00453D43">
              <w:rPr>
                <w:sz w:val="30"/>
                <w:szCs w:val="30"/>
              </w:rPr>
              <w:br/>
            </w:r>
            <w:r w:rsidRPr="00453D43">
              <w:rPr>
                <w:rStyle w:val="Strong"/>
                <w:rFonts w:ascii="Verdana" w:hAnsi="Verdana"/>
                <w:color w:val="000000" w:themeColor="text1"/>
                <w:sz w:val="30"/>
                <w:szCs w:val="30"/>
              </w:rPr>
              <w:t>Střelec</w:t>
            </w:r>
            <w:r w:rsidRPr="00453D43">
              <w:rPr>
                <w:rStyle w:val="apple-converted-space"/>
                <w:rFonts w:ascii="Verdana" w:hAnsi="Verdana"/>
                <w:color w:val="000000" w:themeColor="text1"/>
                <w:sz w:val="30"/>
                <w:szCs w:val="30"/>
              </w:rPr>
              <w:t> </w:t>
            </w:r>
            <w:r w:rsidRPr="00453D43">
              <w:rPr>
                <w:rStyle w:val="Strong"/>
                <w:rFonts w:ascii="Verdana" w:hAnsi="Verdana"/>
                <w:b w:val="0"/>
                <w:bCs w:val="0"/>
                <w:color w:val="000000" w:themeColor="text1"/>
                <w:sz w:val="30"/>
                <w:szCs w:val="30"/>
              </w:rPr>
              <w:t>říká</w:t>
            </w:r>
            <w:r w:rsidRPr="00453D43">
              <w:rPr>
                <w:rStyle w:val="apple-converted-space"/>
                <w:rFonts w:ascii="Verdana" w:hAnsi="Verdana"/>
                <w:color w:val="000000" w:themeColor="text1"/>
                <w:sz w:val="30"/>
                <w:szCs w:val="30"/>
              </w:rPr>
              <w:t> </w:t>
            </w:r>
            <w:r w:rsidRPr="00453D43">
              <w:rPr>
                <w:rStyle w:val="Strong"/>
                <w:rFonts w:ascii="Verdana" w:hAnsi="Verdana"/>
                <w:color w:val="000000" w:themeColor="text1"/>
                <w:sz w:val="30"/>
                <w:szCs w:val="30"/>
              </w:rPr>
              <w:t>„já vidím“</w:t>
            </w:r>
            <w:r w:rsidRPr="00453D43">
              <w:rPr>
                <w:rStyle w:val="apple-converted-space"/>
                <w:rFonts w:ascii="Verdana" w:hAnsi="Verdana"/>
                <w:color w:val="000000" w:themeColor="text1"/>
                <w:sz w:val="30"/>
                <w:szCs w:val="30"/>
              </w:rPr>
              <w:t> </w:t>
            </w:r>
            <w:r w:rsidRPr="00453D43">
              <w:rPr>
                <w:rStyle w:val="Strong"/>
                <w:rFonts w:ascii="Verdana" w:hAnsi="Verdana"/>
                <w:b w:val="0"/>
                <w:bCs w:val="0"/>
                <w:color w:val="000000" w:themeColor="text1"/>
                <w:sz w:val="30"/>
                <w:szCs w:val="30"/>
              </w:rPr>
              <w:t>a představuje fázi, ve které se vyvíjející vědomí posunulo nad svoji zvířecí podstatu. Vědomí Kentaura je soustředěno k božské duchovní moci myšlenek, moudrosti věků.</w:t>
            </w:r>
            <w:r w:rsidRPr="00453D43">
              <w:rPr>
                <w:sz w:val="30"/>
                <w:szCs w:val="30"/>
              </w:rPr>
              <w:br/>
            </w:r>
            <w:r w:rsidRPr="00453D43">
              <w:rPr>
                <w:rStyle w:val="Strong"/>
                <w:rFonts w:ascii="Verdana" w:hAnsi="Verdana"/>
                <w:color w:val="000000" w:themeColor="text1"/>
                <w:sz w:val="30"/>
                <w:szCs w:val="30"/>
              </w:rPr>
              <w:t>Štíra</w:t>
            </w:r>
            <w:r w:rsidRPr="00453D43">
              <w:rPr>
                <w:rStyle w:val="apple-converted-space"/>
                <w:rFonts w:ascii="Verdana" w:hAnsi="Verdana"/>
                <w:b/>
                <w:bCs/>
                <w:color w:val="000000" w:themeColor="text1"/>
                <w:sz w:val="30"/>
                <w:szCs w:val="30"/>
              </w:rPr>
              <w:t> </w:t>
            </w:r>
            <w:r w:rsidRPr="00453D43">
              <w:rPr>
                <w:rStyle w:val="Strong"/>
                <w:rFonts w:ascii="Verdana" w:hAnsi="Verdana"/>
                <w:b w:val="0"/>
                <w:bCs w:val="0"/>
                <w:color w:val="000000" w:themeColor="text1"/>
                <w:sz w:val="30"/>
                <w:szCs w:val="30"/>
              </w:rPr>
              <w:t>charakterizuje věta</w:t>
            </w:r>
            <w:r w:rsidRPr="00453D43">
              <w:rPr>
                <w:rStyle w:val="apple-converted-space"/>
                <w:rFonts w:ascii="Verdana" w:hAnsi="Verdana"/>
                <w:color w:val="000000" w:themeColor="text1"/>
                <w:sz w:val="30"/>
                <w:szCs w:val="30"/>
              </w:rPr>
              <w:t> </w:t>
            </w:r>
            <w:r w:rsidRPr="00453D43">
              <w:rPr>
                <w:rStyle w:val="Strong"/>
                <w:rFonts w:ascii="Verdana" w:hAnsi="Verdana"/>
                <w:color w:val="000000" w:themeColor="text1"/>
                <w:sz w:val="30"/>
                <w:szCs w:val="30"/>
              </w:rPr>
              <w:t>„já si přeji“.</w:t>
            </w:r>
            <w:r w:rsidRPr="00453D43">
              <w:rPr>
                <w:rStyle w:val="apple-converted-space"/>
                <w:rFonts w:ascii="Verdana" w:hAnsi="Verdana"/>
                <w:color w:val="000000" w:themeColor="text1"/>
                <w:sz w:val="30"/>
                <w:szCs w:val="30"/>
              </w:rPr>
              <w:t> </w:t>
            </w:r>
            <w:r w:rsidRPr="00453D43">
              <w:rPr>
                <w:rStyle w:val="Strong"/>
                <w:rFonts w:ascii="Verdana" w:hAnsi="Verdana"/>
                <w:b w:val="0"/>
                <w:bCs w:val="0"/>
                <w:color w:val="000000" w:themeColor="text1"/>
                <w:sz w:val="30"/>
                <w:szCs w:val="30"/>
              </w:rPr>
              <w:t>Je to zvíře, které se dokáže usmrtit vlastním jedem. Zkušenosti ho dovedou ke zjištění, že vesmír je dokonalý a že všichni bychom měli být šťastní.</w:t>
            </w:r>
            <w:r w:rsidRPr="00453D43">
              <w:rPr>
                <w:rStyle w:val="apple-converted-space"/>
                <w:rFonts w:ascii="Verdana" w:hAnsi="Verdana"/>
                <w:color w:val="000000" w:themeColor="text1"/>
                <w:sz w:val="30"/>
                <w:szCs w:val="30"/>
              </w:rPr>
              <w:t> </w:t>
            </w:r>
            <w:r w:rsidRPr="00453D43">
              <w:rPr>
                <w:sz w:val="30"/>
                <w:szCs w:val="30"/>
              </w:rPr>
              <w:br/>
            </w:r>
            <w:r w:rsidRPr="00453D43">
              <w:rPr>
                <w:rStyle w:val="Strong"/>
                <w:rFonts w:ascii="Verdana" w:hAnsi="Verdana"/>
                <w:color w:val="000000" w:themeColor="text1"/>
                <w:sz w:val="30"/>
                <w:szCs w:val="30"/>
              </w:rPr>
              <w:t>Váhy</w:t>
            </w:r>
            <w:r w:rsidRPr="00453D43">
              <w:rPr>
                <w:rStyle w:val="apple-converted-space"/>
                <w:rFonts w:ascii="Verdana" w:hAnsi="Verdana"/>
                <w:color w:val="000000" w:themeColor="text1"/>
                <w:sz w:val="30"/>
                <w:szCs w:val="30"/>
              </w:rPr>
              <w:t> </w:t>
            </w:r>
            <w:r w:rsidRPr="00453D43">
              <w:rPr>
                <w:rStyle w:val="Strong"/>
                <w:rFonts w:ascii="Verdana" w:hAnsi="Verdana"/>
                <w:b w:val="0"/>
                <w:bCs w:val="0"/>
                <w:color w:val="000000" w:themeColor="text1"/>
                <w:sz w:val="30"/>
                <w:szCs w:val="30"/>
              </w:rPr>
              <w:t>sdělují</w:t>
            </w:r>
            <w:r w:rsidRPr="00453D43">
              <w:rPr>
                <w:rStyle w:val="apple-converted-space"/>
                <w:rFonts w:ascii="Verdana" w:hAnsi="Verdana"/>
                <w:color w:val="000000" w:themeColor="text1"/>
                <w:sz w:val="30"/>
                <w:szCs w:val="30"/>
              </w:rPr>
              <w:t> </w:t>
            </w:r>
            <w:r w:rsidRPr="00453D43">
              <w:rPr>
                <w:rStyle w:val="Strong"/>
                <w:rFonts w:ascii="Verdana" w:hAnsi="Verdana"/>
                <w:color w:val="000000" w:themeColor="text1"/>
                <w:sz w:val="30"/>
                <w:szCs w:val="30"/>
              </w:rPr>
              <w:t>„já vyvažuji“.</w:t>
            </w:r>
            <w:r w:rsidRPr="00453D43">
              <w:rPr>
                <w:rStyle w:val="apple-converted-space"/>
                <w:rFonts w:ascii="Verdana" w:hAnsi="Verdana"/>
                <w:color w:val="000000" w:themeColor="text1"/>
                <w:sz w:val="30"/>
                <w:szCs w:val="30"/>
              </w:rPr>
              <w:t> </w:t>
            </w:r>
            <w:r w:rsidRPr="00453D43">
              <w:rPr>
                <w:rStyle w:val="Strong"/>
                <w:rFonts w:ascii="Verdana" w:hAnsi="Verdana"/>
                <w:b w:val="0"/>
                <w:bCs w:val="0"/>
                <w:color w:val="000000" w:themeColor="text1"/>
                <w:sz w:val="30"/>
                <w:szCs w:val="30"/>
              </w:rPr>
              <w:t xml:space="preserve">V této fázi se učíme těžit ze svých zkušeností být flexibilní, snažit se dosáhnout harmonie. Všechny zkušenosti jsou zváženy a my si </w:t>
            </w:r>
            <w:r w:rsidRPr="00453D43">
              <w:rPr>
                <w:rStyle w:val="Strong"/>
                <w:rFonts w:ascii="Verdana" w:hAnsi="Verdana"/>
                <w:b w:val="0"/>
                <w:bCs w:val="0"/>
                <w:color w:val="000000" w:themeColor="text1"/>
                <w:sz w:val="30"/>
                <w:szCs w:val="30"/>
              </w:rPr>
              <w:lastRenderedPageBreak/>
              <w:t>ponecháváme jen to, co je cenné.</w:t>
            </w:r>
            <w:r w:rsidRPr="00453D43">
              <w:rPr>
                <w:sz w:val="30"/>
                <w:szCs w:val="30"/>
              </w:rPr>
              <w:br/>
            </w:r>
            <w:r w:rsidRPr="00453D43">
              <w:rPr>
                <w:rStyle w:val="Strong"/>
                <w:rFonts w:ascii="Verdana" w:hAnsi="Verdana"/>
                <w:color w:val="000000" w:themeColor="text1"/>
                <w:sz w:val="30"/>
                <w:szCs w:val="30"/>
              </w:rPr>
              <w:t>Pannu</w:t>
            </w:r>
            <w:r w:rsidRPr="00453D43">
              <w:rPr>
                <w:rStyle w:val="apple-converted-space"/>
                <w:rFonts w:ascii="Verdana" w:hAnsi="Verdana"/>
                <w:color w:val="000000" w:themeColor="text1"/>
                <w:sz w:val="30"/>
                <w:szCs w:val="30"/>
              </w:rPr>
              <w:t> </w:t>
            </w:r>
            <w:r w:rsidRPr="00453D43">
              <w:rPr>
                <w:rStyle w:val="Strong"/>
                <w:rFonts w:ascii="Verdana" w:hAnsi="Verdana"/>
                <w:b w:val="0"/>
                <w:bCs w:val="0"/>
                <w:color w:val="000000" w:themeColor="text1"/>
                <w:sz w:val="30"/>
                <w:szCs w:val="30"/>
              </w:rPr>
              <w:t>charakterizuje formulace</w:t>
            </w:r>
            <w:r w:rsidRPr="00453D43">
              <w:rPr>
                <w:rStyle w:val="apple-converted-space"/>
                <w:rFonts w:ascii="Verdana" w:hAnsi="Verdana"/>
                <w:color w:val="000000" w:themeColor="text1"/>
                <w:sz w:val="30"/>
                <w:szCs w:val="30"/>
              </w:rPr>
              <w:t> </w:t>
            </w:r>
            <w:r w:rsidRPr="00453D43">
              <w:rPr>
                <w:rStyle w:val="Strong"/>
                <w:rFonts w:ascii="Verdana" w:hAnsi="Verdana"/>
                <w:color w:val="000000" w:themeColor="text1"/>
                <w:sz w:val="30"/>
                <w:szCs w:val="30"/>
              </w:rPr>
              <w:t>„já analyzuji“.</w:t>
            </w:r>
            <w:r w:rsidRPr="00453D43">
              <w:rPr>
                <w:rStyle w:val="apple-converted-space"/>
                <w:rFonts w:ascii="Verdana" w:hAnsi="Verdana"/>
                <w:color w:val="000000" w:themeColor="text1"/>
                <w:sz w:val="30"/>
                <w:szCs w:val="30"/>
              </w:rPr>
              <w:t> </w:t>
            </w:r>
            <w:r w:rsidRPr="00453D43">
              <w:rPr>
                <w:rStyle w:val="Strong"/>
                <w:rFonts w:ascii="Verdana" w:hAnsi="Verdana"/>
                <w:b w:val="0"/>
                <w:bCs w:val="0"/>
                <w:color w:val="000000" w:themeColor="text1"/>
                <w:sz w:val="30"/>
                <w:szCs w:val="30"/>
              </w:rPr>
              <w:t>Sklízíme, co jsme zaseli. Panna je matkou vesmíru. Díky ní se učíme nereagovat, přemýšlet a až pak mluvit.</w:t>
            </w:r>
            <w:r w:rsidRPr="00453D43">
              <w:rPr>
                <w:rStyle w:val="apple-converted-space"/>
                <w:rFonts w:ascii="Verdana" w:hAnsi="Verdana"/>
                <w:color w:val="000000" w:themeColor="text1"/>
                <w:sz w:val="30"/>
                <w:szCs w:val="30"/>
              </w:rPr>
              <w:t> </w:t>
            </w:r>
            <w:r w:rsidRPr="00453D43">
              <w:rPr>
                <w:sz w:val="30"/>
                <w:szCs w:val="30"/>
              </w:rPr>
              <w:br/>
            </w:r>
            <w:r w:rsidRPr="00453D43">
              <w:rPr>
                <w:rStyle w:val="Strong"/>
                <w:rFonts w:ascii="Verdana" w:hAnsi="Verdana"/>
                <w:b w:val="0"/>
                <w:bCs w:val="0"/>
                <w:color w:val="000000" w:themeColor="text1"/>
                <w:sz w:val="30"/>
                <w:szCs w:val="30"/>
              </w:rPr>
              <w:t>A konečně</w:t>
            </w:r>
            <w:r w:rsidRPr="00453D43">
              <w:rPr>
                <w:rStyle w:val="apple-converted-space"/>
                <w:rFonts w:ascii="Verdana" w:hAnsi="Verdana"/>
                <w:color w:val="000000" w:themeColor="text1"/>
                <w:sz w:val="30"/>
                <w:szCs w:val="30"/>
              </w:rPr>
              <w:t> </w:t>
            </w:r>
            <w:r w:rsidRPr="00453D43">
              <w:rPr>
                <w:rStyle w:val="Strong"/>
                <w:rFonts w:ascii="Verdana" w:hAnsi="Verdana"/>
                <w:color w:val="000000" w:themeColor="text1"/>
                <w:sz w:val="30"/>
                <w:szCs w:val="30"/>
              </w:rPr>
              <w:t>Lev</w:t>
            </w:r>
            <w:r w:rsidRPr="00453D43">
              <w:rPr>
                <w:rStyle w:val="apple-converted-space"/>
                <w:rFonts w:ascii="Verdana" w:hAnsi="Verdana"/>
                <w:color w:val="000000" w:themeColor="text1"/>
                <w:sz w:val="30"/>
                <w:szCs w:val="30"/>
              </w:rPr>
              <w:t> </w:t>
            </w:r>
            <w:r w:rsidRPr="00453D43">
              <w:rPr>
                <w:rStyle w:val="Strong"/>
                <w:rFonts w:ascii="Verdana" w:hAnsi="Verdana"/>
                <w:b w:val="0"/>
                <w:bCs w:val="0"/>
                <w:color w:val="000000" w:themeColor="text1"/>
                <w:sz w:val="30"/>
                <w:szCs w:val="30"/>
              </w:rPr>
              <w:t>tvrdí</w:t>
            </w:r>
            <w:r w:rsidRPr="00453D43">
              <w:rPr>
                <w:rStyle w:val="apple-converted-space"/>
                <w:rFonts w:ascii="Verdana" w:hAnsi="Verdana"/>
                <w:color w:val="000000" w:themeColor="text1"/>
                <w:sz w:val="30"/>
                <w:szCs w:val="30"/>
              </w:rPr>
              <w:t> </w:t>
            </w:r>
            <w:r w:rsidRPr="00453D43">
              <w:rPr>
                <w:rStyle w:val="Strong"/>
                <w:rFonts w:ascii="Verdana" w:hAnsi="Verdana"/>
                <w:color w:val="000000" w:themeColor="text1"/>
                <w:sz w:val="30"/>
                <w:szCs w:val="30"/>
              </w:rPr>
              <w:t>„já mohu“.</w:t>
            </w:r>
            <w:r w:rsidRPr="00453D43">
              <w:rPr>
                <w:rStyle w:val="apple-converted-space"/>
                <w:rFonts w:ascii="Verdana" w:hAnsi="Verdana"/>
                <w:color w:val="000000" w:themeColor="text1"/>
                <w:sz w:val="30"/>
                <w:szCs w:val="30"/>
              </w:rPr>
              <w:t> </w:t>
            </w:r>
            <w:r w:rsidRPr="00453D43">
              <w:rPr>
                <w:rStyle w:val="Strong"/>
                <w:rFonts w:ascii="Verdana" w:hAnsi="Verdana"/>
                <w:b w:val="0"/>
                <w:bCs w:val="0"/>
                <w:color w:val="000000" w:themeColor="text1"/>
                <w:sz w:val="30"/>
                <w:szCs w:val="30"/>
              </w:rPr>
              <w:t>Je králem zvířat, velkým otcem zvěrokruhu, silou ohně. Ověřil si všechny pravdy tím, že prožíval důsledky svých rozhodnutí v mnoha vtěleních.  V této fázi se člověk přestává identifikovat se svými zvířecími instinkty. Jeho vědomí už není pramenem nekontrolovatelných vášní, opouští kruh zvířat. Lev se povznáší nad Raka a postupuje k dalšímu stupni vesmíru, kde člověk zažívá situace vyžadující větší zodpovědnost, protože se stává průvodcem vědomí ostatních na cestě zdokonalení vedoucí k Bohu.</w:t>
            </w:r>
          </w:p>
          <w:p w:rsidR="00453D43" w:rsidRPr="00453D43" w:rsidRDefault="00453D43" w:rsidP="00453D43">
            <w:pPr>
              <w:jc w:val="both"/>
              <w:rPr>
                <w:sz w:val="30"/>
                <w:szCs w:val="30"/>
              </w:rPr>
            </w:pPr>
            <w:r w:rsidRPr="00453D43">
              <w:rPr>
                <w:rStyle w:val="Strong"/>
                <w:rFonts w:ascii="Verdana" w:hAnsi="Verdana"/>
                <w:color w:val="000000" w:themeColor="text1"/>
                <w:sz w:val="30"/>
                <w:szCs w:val="30"/>
              </w:rPr>
              <w:t>Evoluční proces se uzavírá, jakmile během mnoha reinkarnací přijmeme všech 12 energií a zažijeme procesy, jež nám připravili.</w:t>
            </w:r>
            <w:r w:rsidRPr="00453D43">
              <w:rPr>
                <w:rStyle w:val="apple-converted-space"/>
                <w:rFonts w:ascii="Verdana" w:hAnsi="Verdana"/>
                <w:color w:val="000000" w:themeColor="text1"/>
                <w:sz w:val="30"/>
                <w:szCs w:val="30"/>
              </w:rPr>
              <w:t> </w:t>
            </w:r>
            <w:r w:rsidRPr="00453D43">
              <w:rPr>
                <w:rStyle w:val="Strong"/>
                <w:rFonts w:ascii="Verdana" w:hAnsi="Verdana"/>
                <w:b w:val="0"/>
                <w:bCs w:val="0"/>
                <w:color w:val="000000" w:themeColor="text1"/>
                <w:sz w:val="30"/>
                <w:szCs w:val="30"/>
              </w:rPr>
              <w:t>Znamení zvěrokruhu, ve kterém člověk zemře, je znamením, ve kterém se ve své příští reinkarnaci narodí. Prožívá životy různých osobností a působí na něj vliv rozdílných sil putujícího slunečního systému.</w:t>
            </w:r>
            <w:r w:rsidRPr="00453D43">
              <w:rPr>
                <w:rStyle w:val="apple-converted-space"/>
                <w:rFonts w:ascii="Verdana" w:hAnsi="Verdana"/>
                <w:color w:val="000000" w:themeColor="text1"/>
                <w:sz w:val="30"/>
                <w:szCs w:val="30"/>
              </w:rPr>
              <w:t> </w:t>
            </w:r>
            <w:r w:rsidRPr="00453D43">
              <w:rPr>
                <w:rStyle w:val="Strong"/>
                <w:rFonts w:ascii="Verdana" w:hAnsi="Verdana"/>
                <w:color w:val="000000" w:themeColor="text1"/>
                <w:sz w:val="30"/>
                <w:szCs w:val="30"/>
              </w:rPr>
              <w:t>Tuto pouť nyní nazýváme precese rovnodenností,</w:t>
            </w:r>
            <w:r w:rsidRPr="00453D43">
              <w:rPr>
                <w:rStyle w:val="apple-converted-space"/>
                <w:rFonts w:ascii="Verdana" w:hAnsi="Verdana"/>
                <w:color w:val="000000" w:themeColor="text1"/>
                <w:sz w:val="30"/>
                <w:szCs w:val="30"/>
              </w:rPr>
              <w:t> </w:t>
            </w:r>
            <w:r w:rsidRPr="00453D43">
              <w:rPr>
                <w:rStyle w:val="Strong"/>
                <w:rFonts w:ascii="Verdana" w:hAnsi="Verdana"/>
                <w:b w:val="0"/>
                <w:bCs w:val="0"/>
                <w:color w:val="000000" w:themeColor="text1"/>
                <w:sz w:val="30"/>
                <w:szCs w:val="30"/>
              </w:rPr>
              <w:t>ale nerozumíme jejímu významu pro náš evoluční proces. Západní svět neuznává duchovní zdokonalení založené na procesu mnoha reinkarnací. Mapa hvězdné oblohy je důkazem astronomických a filozofických znalostí kněží Školy Hórova oka. Ti vnímali život jako proces navržený Bohem jenž měl za úkol proměnit ignorantského živočicha v moudrého nadčlověka.</w:t>
            </w:r>
          </w:p>
          <w:p w:rsidR="00453D43" w:rsidRPr="00453D43" w:rsidRDefault="00453D43" w:rsidP="00453D43">
            <w:pPr>
              <w:jc w:val="both"/>
              <w:rPr>
                <w:sz w:val="30"/>
                <w:szCs w:val="30"/>
              </w:rPr>
            </w:pPr>
            <w:r w:rsidRPr="00453D43">
              <w:rPr>
                <w:rStyle w:val="Strong"/>
                <w:rFonts w:ascii="Verdana" w:hAnsi="Verdana"/>
                <w:b w:val="0"/>
                <w:bCs w:val="0"/>
                <w:color w:val="000000" w:themeColor="text1"/>
                <w:sz w:val="30"/>
                <w:szCs w:val="30"/>
              </w:rPr>
              <w:t xml:space="preserve">Vystoupáme-li po schodišti u stěny bohatě zdobené hieroglyfy, dostaneme se na terasu chrámu. Pořád tu můžeme vidět díry, do kterých kněží umísťovali své </w:t>
            </w:r>
            <w:r w:rsidRPr="00453D43">
              <w:rPr>
                <w:rStyle w:val="Strong"/>
                <w:rFonts w:ascii="Verdana" w:hAnsi="Verdana"/>
                <w:b w:val="0"/>
                <w:bCs w:val="0"/>
                <w:color w:val="000000" w:themeColor="text1"/>
                <w:sz w:val="30"/>
                <w:szCs w:val="30"/>
              </w:rPr>
              <w:lastRenderedPageBreak/>
              <w:t>nástroje, aby adekvátně zaznamenali pohyby hvězd. V Hathořině chrámu zaznamenávali pohyb polárních hvězd a v roce 4320 př.n.l. předpověděli nahrazení Alfy Draconis, tehdy se nacházející nad severním pólem, Polárkou, která je dnes průvodkyní mořeplavců. Na této terase se po mnoho letních slunovratů konaly obřady oslavující nový egyptský rok, při kterém byla vynášena na terasu hathořina loď, symbolizující násobící princip vědomí, k němuž dochází v prostoru a čase. Zde oznamovaly první sluneční paprsky, východ Síria nad horizontem, zapálením nového ohně, síly, která uvedla vesmír do pohybu a vytvořila místo, kde se vědomí může učit významu lásky díky existenci strachu.</w:t>
            </w:r>
          </w:p>
        </w:tc>
      </w:tr>
    </w:tbl>
    <w:p w:rsidR="00B15742" w:rsidRDefault="00B15742" w:rsidP="00453D43">
      <w:pPr>
        <w:jc w:val="both"/>
        <w:rPr>
          <w:sz w:val="30"/>
          <w:szCs w:val="30"/>
        </w:rPr>
      </w:pPr>
    </w:p>
    <w:p w:rsidR="00B15742" w:rsidRDefault="00B15742">
      <w:pPr>
        <w:rPr>
          <w:sz w:val="30"/>
          <w:szCs w:val="30"/>
        </w:rPr>
      </w:pPr>
      <w:r>
        <w:rPr>
          <w:sz w:val="30"/>
          <w:szCs w:val="30"/>
        </w:rPr>
        <w:br w:type="page"/>
      </w:r>
    </w:p>
    <w:p w:rsidR="005D6A4D" w:rsidRPr="005D6A4D" w:rsidRDefault="005D6A4D" w:rsidP="005D6A4D">
      <w:pPr>
        <w:pStyle w:val="Heading1"/>
        <w:rPr>
          <w:b w:val="0"/>
          <w:sz w:val="40"/>
          <w:szCs w:val="40"/>
        </w:rPr>
      </w:pPr>
      <w:bookmarkStart w:id="7" w:name="_Toc432166278"/>
      <w:r w:rsidRPr="005D6A4D">
        <w:rPr>
          <w:rStyle w:val="Strong"/>
          <w:b/>
          <w:bCs/>
          <w:sz w:val="40"/>
          <w:szCs w:val="40"/>
        </w:rPr>
        <w:lastRenderedPageBreak/>
        <w:t>EDFU, CESTA POROZUMĚNÍ</w:t>
      </w:r>
      <w:bookmarkEnd w:id="7"/>
    </w:p>
    <w:tbl>
      <w:tblPr>
        <w:tblW w:w="5000" w:type="pct"/>
        <w:shd w:val="clear" w:color="auto" w:fill="FFFFFF"/>
        <w:tblCellMar>
          <w:top w:w="150" w:type="dxa"/>
          <w:left w:w="150" w:type="dxa"/>
          <w:bottom w:w="150" w:type="dxa"/>
          <w:right w:w="150" w:type="dxa"/>
        </w:tblCellMar>
        <w:tblLook w:val="04A0" w:firstRow="1" w:lastRow="0" w:firstColumn="1" w:lastColumn="0" w:noHBand="0" w:noVBand="1"/>
      </w:tblPr>
      <w:tblGrid>
        <w:gridCol w:w="9372"/>
      </w:tblGrid>
      <w:tr w:rsidR="005D6A4D" w:rsidRPr="005D6A4D" w:rsidTr="005D6A4D">
        <w:tc>
          <w:tcPr>
            <w:tcW w:w="5000" w:type="pct"/>
            <w:shd w:val="clear" w:color="auto" w:fill="FFFFFF"/>
            <w:vAlign w:val="center"/>
            <w:hideMark/>
          </w:tcPr>
          <w:p w:rsidR="005D6A4D" w:rsidRPr="005D6A4D" w:rsidRDefault="005D6A4D" w:rsidP="005D6A4D">
            <w:pPr>
              <w:jc w:val="both"/>
              <w:rPr>
                <w:color w:val="000000" w:themeColor="text1"/>
                <w:sz w:val="30"/>
                <w:szCs w:val="30"/>
              </w:rPr>
            </w:pPr>
            <w:r w:rsidRPr="005D6A4D">
              <w:rPr>
                <w:rStyle w:val="Strong"/>
                <w:rFonts w:ascii="Verdana" w:hAnsi="Verdana"/>
                <w:b w:val="0"/>
                <w:bCs w:val="0"/>
                <w:color w:val="000000" w:themeColor="text1"/>
                <w:sz w:val="30"/>
                <w:szCs w:val="30"/>
              </w:rPr>
              <w:t>Egyptská civilizace vedená kněžími Školy mystérií Hórova oka byla založená na základním předpokladu, že</w:t>
            </w:r>
            <w:r w:rsidRPr="005D6A4D">
              <w:rPr>
                <w:rStyle w:val="apple-converted-space"/>
                <w:rFonts w:ascii="Verdana" w:hAnsi="Verdana"/>
                <w:color w:val="000000" w:themeColor="text1"/>
                <w:sz w:val="30"/>
                <w:szCs w:val="30"/>
              </w:rPr>
              <w:t> </w:t>
            </w:r>
            <w:r w:rsidRPr="005D6A4D">
              <w:rPr>
                <w:rStyle w:val="Strong"/>
                <w:rFonts w:ascii="Verdana" w:hAnsi="Verdana"/>
                <w:color w:val="000000" w:themeColor="text1"/>
                <w:sz w:val="30"/>
                <w:szCs w:val="30"/>
              </w:rPr>
              <w:t>duše člověka se opakovaně vtěluje a prochází procesem zdokonalení od původního, animálního stavu až k dosažení moudrosti a nesmrtelnosti.</w:t>
            </w:r>
            <w:r w:rsidRPr="005D6A4D">
              <w:rPr>
                <w:rStyle w:val="apple-converted-space"/>
                <w:rFonts w:ascii="Verdana" w:hAnsi="Verdana"/>
                <w:color w:val="000000" w:themeColor="text1"/>
                <w:sz w:val="30"/>
                <w:szCs w:val="30"/>
              </w:rPr>
              <w:t> </w:t>
            </w:r>
            <w:r w:rsidRPr="005D6A4D">
              <w:rPr>
                <w:rStyle w:val="Strong"/>
                <w:rFonts w:ascii="Verdana" w:hAnsi="Verdana"/>
                <w:b w:val="0"/>
                <w:bCs w:val="0"/>
                <w:color w:val="000000" w:themeColor="text1"/>
                <w:sz w:val="30"/>
                <w:szCs w:val="30"/>
              </w:rPr>
              <w:t>Tato evoluční cesta má 7 stádií, určených stupněm získané moudrosti, vibrační frekvencí a množstvím vitální energie, kterou dokáže jedinec vytvářet.</w:t>
            </w:r>
            <w:r w:rsidRPr="005D6A4D">
              <w:rPr>
                <w:rStyle w:val="apple-converted-space"/>
                <w:rFonts w:ascii="Verdana" w:hAnsi="Verdana"/>
                <w:color w:val="000000" w:themeColor="text1"/>
                <w:sz w:val="30"/>
                <w:szCs w:val="30"/>
              </w:rPr>
              <w:t> </w:t>
            </w:r>
            <w:r w:rsidRPr="005D6A4D">
              <w:rPr>
                <w:rStyle w:val="Strong"/>
                <w:rFonts w:ascii="Verdana" w:hAnsi="Verdana"/>
                <w:color w:val="000000" w:themeColor="text1"/>
                <w:sz w:val="30"/>
                <w:szCs w:val="30"/>
              </w:rPr>
              <w:t>Moudrost získaná v pravdách, které si člověk ověřil ve všech svých předchozích životech, mu dává více prostoru pro duševní klid a zvyšuje tak jeho vibrační frekvenci.</w:t>
            </w:r>
            <w:r w:rsidRPr="005D6A4D">
              <w:rPr>
                <w:rStyle w:val="apple-converted-space"/>
                <w:rFonts w:ascii="Verdana" w:hAnsi="Verdana"/>
                <w:color w:val="000000" w:themeColor="text1"/>
                <w:sz w:val="30"/>
                <w:szCs w:val="30"/>
              </w:rPr>
              <w:t> </w:t>
            </w:r>
            <w:r w:rsidRPr="005D6A4D">
              <w:rPr>
                <w:rStyle w:val="Strong"/>
                <w:rFonts w:ascii="Verdana" w:hAnsi="Verdana"/>
                <w:b w:val="0"/>
                <w:bCs w:val="0"/>
                <w:color w:val="000000" w:themeColor="text1"/>
                <w:sz w:val="30"/>
                <w:szCs w:val="30"/>
              </w:rPr>
              <w:t>Množství vitální energie, kterou dokáže vyrobit jeho neurální systém, se postupně zvyšuje. Postupuje také výše v systému sedmi čaker, nacházejících se podél jeho páteře, a stejným tempem roste i jeho aura, čili jeho elektromagnetické pole.</w:t>
            </w:r>
            <w:r w:rsidRPr="005D6A4D">
              <w:rPr>
                <w:rStyle w:val="apple-converted-space"/>
                <w:rFonts w:ascii="Verdana" w:hAnsi="Verdana"/>
                <w:color w:val="000000" w:themeColor="text1"/>
                <w:sz w:val="30"/>
                <w:szCs w:val="30"/>
              </w:rPr>
              <w:t> </w:t>
            </w:r>
            <w:r w:rsidRPr="005D6A4D">
              <w:rPr>
                <w:rStyle w:val="Strong"/>
                <w:rFonts w:ascii="Verdana" w:hAnsi="Verdana"/>
                <w:color w:val="000000" w:themeColor="text1"/>
                <w:sz w:val="30"/>
                <w:szCs w:val="30"/>
              </w:rPr>
              <w:t>Okolnosti, kterým člověk čelí, procesy, kterými musí projít, navrhl v dokonalém souladu Bůh.</w:t>
            </w:r>
          </w:p>
          <w:p w:rsidR="00B6596D" w:rsidRDefault="005D6A4D" w:rsidP="005D6A4D">
            <w:pPr>
              <w:jc w:val="both"/>
              <w:rPr>
                <w:rStyle w:val="apple-converted-space"/>
                <w:rFonts w:ascii="Verdana" w:hAnsi="Verdana"/>
                <w:color w:val="000000" w:themeColor="text1"/>
                <w:sz w:val="30"/>
                <w:szCs w:val="30"/>
              </w:rPr>
            </w:pPr>
            <w:r w:rsidRPr="005D6A4D">
              <w:rPr>
                <w:rStyle w:val="Strong"/>
                <w:rFonts w:ascii="Verdana" w:hAnsi="Verdana"/>
                <w:b w:val="0"/>
                <w:bCs w:val="0"/>
                <w:color w:val="000000" w:themeColor="text1"/>
                <w:sz w:val="30"/>
                <w:szCs w:val="30"/>
              </w:rPr>
              <w:t>Egypťané se domnívali, že</w:t>
            </w:r>
            <w:r w:rsidRPr="005D6A4D">
              <w:rPr>
                <w:rStyle w:val="apple-converted-space"/>
                <w:rFonts w:ascii="Verdana" w:hAnsi="Verdana"/>
                <w:color w:val="000000" w:themeColor="text1"/>
                <w:sz w:val="30"/>
                <w:szCs w:val="30"/>
              </w:rPr>
              <w:t> </w:t>
            </w:r>
            <w:r w:rsidRPr="005D6A4D">
              <w:rPr>
                <w:rStyle w:val="Strong"/>
                <w:rFonts w:ascii="Verdana" w:hAnsi="Verdana"/>
                <w:color w:val="000000" w:themeColor="text1"/>
                <w:sz w:val="30"/>
                <w:szCs w:val="30"/>
              </w:rPr>
              <w:t>energie proudící od Boha nabývá různých podob a určuje procesy,</w:t>
            </w:r>
            <w:r w:rsidRPr="005D6A4D">
              <w:rPr>
                <w:rStyle w:val="apple-converted-space"/>
                <w:rFonts w:ascii="Verdana" w:hAnsi="Verdana"/>
                <w:color w:val="000000" w:themeColor="text1"/>
                <w:sz w:val="30"/>
                <w:szCs w:val="30"/>
              </w:rPr>
              <w:t> </w:t>
            </w:r>
            <w:r w:rsidRPr="005D6A4D">
              <w:rPr>
                <w:rStyle w:val="Strong"/>
                <w:rFonts w:ascii="Verdana" w:hAnsi="Verdana"/>
                <w:color w:val="000000" w:themeColor="text1"/>
                <w:sz w:val="30"/>
                <w:szCs w:val="30"/>
              </w:rPr>
              <w:t>kterými každá duše prochází.</w:t>
            </w:r>
            <w:r w:rsidRPr="005D6A4D">
              <w:rPr>
                <w:rStyle w:val="apple-converted-space"/>
                <w:rFonts w:ascii="Verdana" w:hAnsi="Verdana"/>
                <w:color w:val="000000" w:themeColor="text1"/>
                <w:sz w:val="30"/>
                <w:szCs w:val="30"/>
              </w:rPr>
              <w:t> </w:t>
            </w:r>
            <w:r w:rsidRPr="005D6A4D">
              <w:rPr>
                <w:rStyle w:val="Strong"/>
                <w:rFonts w:ascii="Verdana" w:hAnsi="Verdana"/>
                <w:b w:val="0"/>
                <w:bCs w:val="0"/>
                <w:color w:val="000000" w:themeColor="text1"/>
                <w:sz w:val="30"/>
                <w:szCs w:val="30"/>
              </w:rPr>
              <w:t>Vesmír je továrnou na vědomí, předmětem lineárních procesů. Země se otáčí kolem zářivého stroje, kolem Slunce, od něhož získává energii. Celá sluneční soustava se otáčí kolem centrálního slunce galaxie, dalšího zdroje energie. Egypťané zjistili, že během tohoto cyklu trvajícího 25.920 let a který nazvali kosmický rok, přijímá sluneční soustava energii od ostatních zářících těles vytvářejících různá silová pole. Tento cyklus rozdělili do 12 částí, na 12 sil, které Země přijímá během 2160 let, kdy musí projít jedním sektorem.</w:t>
            </w:r>
            <w:r w:rsidRPr="005D6A4D">
              <w:rPr>
                <w:rStyle w:val="apple-converted-space"/>
                <w:rFonts w:ascii="Verdana" w:hAnsi="Verdana"/>
                <w:color w:val="000000" w:themeColor="text1"/>
                <w:sz w:val="30"/>
                <w:szCs w:val="30"/>
              </w:rPr>
              <w:t> </w:t>
            </w:r>
            <w:r w:rsidRPr="005D6A4D">
              <w:rPr>
                <w:rStyle w:val="Strong"/>
                <w:rFonts w:ascii="Verdana" w:hAnsi="Verdana"/>
                <w:color w:val="000000" w:themeColor="text1"/>
                <w:sz w:val="30"/>
                <w:szCs w:val="30"/>
              </w:rPr>
              <w:t>Každá síla člověku předkládá jiné situace, které musí řešit.</w:t>
            </w:r>
            <w:r w:rsidRPr="005D6A4D">
              <w:rPr>
                <w:rStyle w:val="apple-converted-space"/>
                <w:rFonts w:ascii="Verdana" w:hAnsi="Verdana"/>
                <w:color w:val="000000" w:themeColor="text1"/>
                <w:sz w:val="30"/>
                <w:szCs w:val="30"/>
              </w:rPr>
              <w:t> </w:t>
            </w:r>
            <w:r w:rsidRPr="005D6A4D">
              <w:rPr>
                <w:rStyle w:val="Strong"/>
                <w:rFonts w:ascii="Verdana" w:hAnsi="Verdana"/>
                <w:color w:val="000000" w:themeColor="text1"/>
                <w:sz w:val="30"/>
                <w:szCs w:val="30"/>
              </w:rPr>
              <w:t>Všechny síly jsou součástí procesu zdokonalování vědomí.</w:t>
            </w:r>
            <w:r w:rsidRPr="005D6A4D">
              <w:rPr>
                <w:rStyle w:val="apple-converted-space"/>
                <w:rFonts w:ascii="Verdana" w:hAnsi="Verdana"/>
                <w:color w:val="000000" w:themeColor="text1"/>
                <w:sz w:val="30"/>
                <w:szCs w:val="30"/>
              </w:rPr>
              <w:t> </w:t>
            </w:r>
          </w:p>
          <w:p w:rsidR="005D6A4D" w:rsidRPr="005D6A4D" w:rsidRDefault="005D6A4D" w:rsidP="005D6A4D">
            <w:pPr>
              <w:jc w:val="both"/>
              <w:rPr>
                <w:color w:val="000000" w:themeColor="text1"/>
                <w:sz w:val="30"/>
                <w:szCs w:val="30"/>
              </w:rPr>
            </w:pPr>
            <w:r w:rsidRPr="005D6A4D">
              <w:rPr>
                <w:rStyle w:val="Strong"/>
                <w:rFonts w:ascii="Verdana" w:hAnsi="Verdana"/>
                <w:b w:val="0"/>
                <w:bCs w:val="0"/>
                <w:color w:val="000000" w:themeColor="text1"/>
                <w:sz w:val="30"/>
                <w:szCs w:val="30"/>
              </w:rPr>
              <w:lastRenderedPageBreak/>
              <w:t>Egypťané pojmenovali tyto nebeské energie jako neteri. Každé z nich přidělili symbolickou figuru, aby je mohli snadněji identifikovat a uctívat.</w:t>
            </w:r>
          </w:p>
          <w:p w:rsidR="005D6A4D" w:rsidRPr="005D6A4D" w:rsidRDefault="005D6A4D" w:rsidP="005D6A4D">
            <w:pPr>
              <w:jc w:val="both"/>
              <w:rPr>
                <w:color w:val="000000" w:themeColor="text1"/>
                <w:sz w:val="30"/>
                <w:szCs w:val="30"/>
              </w:rPr>
            </w:pPr>
            <w:r w:rsidRPr="005D6A4D">
              <w:rPr>
                <w:rStyle w:val="Strong"/>
                <w:rFonts w:ascii="Verdana" w:hAnsi="Verdana"/>
                <w:color w:val="000000" w:themeColor="text1"/>
                <w:sz w:val="30"/>
                <w:szCs w:val="30"/>
              </w:rPr>
              <w:t>SETH A OSIRIS</w:t>
            </w:r>
          </w:p>
          <w:p w:rsidR="005D6A4D" w:rsidRPr="005D6A4D" w:rsidRDefault="005D6A4D" w:rsidP="005D6A4D">
            <w:pPr>
              <w:jc w:val="both"/>
              <w:rPr>
                <w:color w:val="000000" w:themeColor="text1"/>
                <w:sz w:val="30"/>
                <w:szCs w:val="30"/>
              </w:rPr>
            </w:pPr>
            <w:r w:rsidRPr="005D6A4D">
              <w:rPr>
                <w:rStyle w:val="Strong"/>
                <w:rFonts w:ascii="Verdana" w:hAnsi="Verdana"/>
                <w:b w:val="0"/>
                <w:bCs w:val="0"/>
                <w:color w:val="000000" w:themeColor="text1"/>
                <w:sz w:val="30"/>
                <w:szCs w:val="30"/>
              </w:rPr>
              <w:t>Jejich kultura byla orientována k nebi a jejich společenské procesy se řídily podle hvězd. Kněží věděli, že</w:t>
            </w:r>
            <w:r w:rsidRPr="005D6A4D">
              <w:rPr>
                <w:rStyle w:val="apple-converted-space"/>
                <w:rFonts w:ascii="Verdana" w:hAnsi="Verdana"/>
                <w:color w:val="000000" w:themeColor="text1"/>
                <w:sz w:val="30"/>
                <w:szCs w:val="30"/>
              </w:rPr>
              <w:t> </w:t>
            </w:r>
            <w:r w:rsidRPr="005D6A4D">
              <w:rPr>
                <w:rStyle w:val="Strong"/>
                <w:rFonts w:ascii="Verdana" w:hAnsi="Verdana"/>
                <w:color w:val="000000" w:themeColor="text1"/>
                <w:sz w:val="30"/>
                <w:szCs w:val="30"/>
              </w:rPr>
              <w:t>čím déle budou přijímat energii z jedné hvězdy nebo jednoho souhvězdí, tím lépe pro člověka.</w:t>
            </w:r>
            <w:r w:rsidRPr="005D6A4D">
              <w:rPr>
                <w:rStyle w:val="apple-converted-space"/>
                <w:rFonts w:ascii="Verdana" w:hAnsi="Verdana"/>
                <w:b/>
                <w:bCs/>
                <w:color w:val="000000" w:themeColor="text1"/>
                <w:sz w:val="30"/>
                <w:szCs w:val="30"/>
              </w:rPr>
              <w:t> </w:t>
            </w:r>
            <w:r w:rsidRPr="005D6A4D">
              <w:rPr>
                <w:rStyle w:val="Strong"/>
                <w:rFonts w:ascii="Verdana" w:hAnsi="Verdana"/>
                <w:b w:val="0"/>
                <w:bCs w:val="0"/>
                <w:color w:val="000000" w:themeColor="text1"/>
                <w:sz w:val="30"/>
                <w:szCs w:val="30"/>
              </w:rPr>
              <w:t>Proto se tolik zajímali o hvězdy umístěné nad rotační osou země, o polární hvězdy, které zůstávají na tom samém místě po tisíce nocí v konkrétním souhvězdí. V době, kdy noc považovali za smrt, znamenal fakt, že tyto hvězdy svítí  neustále na jednom místě oblohy, že jsou obdařeny mocí, která vládne nad temnotou a nad silami zla přinášejícími smrt a katastrofy.</w:t>
            </w:r>
            <w:r w:rsidRPr="005D6A4D">
              <w:rPr>
                <w:rStyle w:val="apple-converted-space"/>
                <w:rFonts w:ascii="Verdana" w:hAnsi="Verdana"/>
                <w:color w:val="000000" w:themeColor="text1"/>
                <w:sz w:val="30"/>
                <w:szCs w:val="30"/>
              </w:rPr>
              <w:t> </w:t>
            </w:r>
            <w:r w:rsidRPr="005D6A4D">
              <w:rPr>
                <w:rStyle w:val="Strong"/>
                <w:rFonts w:ascii="Verdana" w:hAnsi="Verdana"/>
                <w:color w:val="000000" w:themeColor="text1"/>
                <w:sz w:val="30"/>
                <w:szCs w:val="30"/>
              </w:rPr>
              <w:t>Síly, které způsobovaly v životě lidí to největší utrpení, vedl Bůh jménem Seth,</w:t>
            </w:r>
            <w:r w:rsidRPr="005D6A4D">
              <w:rPr>
                <w:rStyle w:val="apple-converted-space"/>
                <w:rFonts w:ascii="Verdana" w:hAnsi="Verdana"/>
                <w:color w:val="000000" w:themeColor="text1"/>
                <w:sz w:val="30"/>
                <w:szCs w:val="30"/>
              </w:rPr>
              <w:t> </w:t>
            </w:r>
            <w:r w:rsidRPr="005D6A4D">
              <w:rPr>
                <w:rStyle w:val="Strong"/>
                <w:rFonts w:ascii="Verdana" w:hAnsi="Verdana"/>
                <w:b w:val="0"/>
                <w:bCs w:val="0"/>
                <w:color w:val="000000" w:themeColor="text1"/>
                <w:sz w:val="30"/>
                <w:szCs w:val="30"/>
              </w:rPr>
              <w:t>předchůdce dnešního satana.</w:t>
            </w:r>
            <w:r w:rsidRPr="005D6A4D">
              <w:rPr>
                <w:rStyle w:val="apple-converted-space"/>
                <w:rFonts w:ascii="Verdana" w:hAnsi="Verdana"/>
                <w:color w:val="000000" w:themeColor="text1"/>
                <w:sz w:val="30"/>
                <w:szCs w:val="30"/>
              </w:rPr>
              <w:t> </w:t>
            </w:r>
            <w:r w:rsidRPr="005D6A4D">
              <w:rPr>
                <w:rStyle w:val="Strong"/>
                <w:rFonts w:ascii="Verdana" w:hAnsi="Verdana"/>
                <w:color w:val="000000" w:themeColor="text1"/>
                <w:sz w:val="30"/>
                <w:szCs w:val="30"/>
              </w:rPr>
              <w:t>Seth,</w:t>
            </w:r>
            <w:r w:rsidRPr="005D6A4D">
              <w:rPr>
                <w:rStyle w:val="apple-converted-space"/>
                <w:rFonts w:ascii="Verdana" w:hAnsi="Verdana"/>
                <w:color w:val="000000" w:themeColor="text1"/>
                <w:sz w:val="30"/>
                <w:szCs w:val="30"/>
              </w:rPr>
              <w:t> </w:t>
            </w:r>
            <w:r w:rsidRPr="005D6A4D">
              <w:rPr>
                <w:rStyle w:val="Strong"/>
                <w:rFonts w:ascii="Verdana" w:hAnsi="Verdana"/>
                <w:b w:val="0"/>
                <w:bCs w:val="0"/>
                <w:color w:val="000000" w:themeColor="text1"/>
                <w:sz w:val="30"/>
                <w:szCs w:val="30"/>
              </w:rPr>
              <w:t>pán temnot, síla, která</w:t>
            </w:r>
            <w:r w:rsidRPr="005D6A4D">
              <w:rPr>
                <w:rStyle w:val="apple-converted-space"/>
                <w:rFonts w:ascii="Verdana" w:hAnsi="Verdana"/>
                <w:color w:val="000000" w:themeColor="text1"/>
                <w:sz w:val="30"/>
                <w:szCs w:val="30"/>
              </w:rPr>
              <w:t> </w:t>
            </w:r>
            <w:r w:rsidRPr="005D6A4D">
              <w:rPr>
                <w:rStyle w:val="Strong"/>
                <w:rFonts w:ascii="Verdana" w:hAnsi="Verdana"/>
                <w:color w:val="000000" w:themeColor="text1"/>
                <w:sz w:val="30"/>
                <w:szCs w:val="30"/>
              </w:rPr>
              <w:t>oslabuje rozvoj člověka</w:t>
            </w:r>
            <w:r w:rsidRPr="005D6A4D">
              <w:rPr>
                <w:rStyle w:val="apple-converted-space"/>
                <w:rFonts w:ascii="Verdana" w:hAnsi="Verdana"/>
                <w:color w:val="000000" w:themeColor="text1"/>
                <w:sz w:val="30"/>
                <w:szCs w:val="30"/>
              </w:rPr>
              <w:t> </w:t>
            </w:r>
            <w:r w:rsidRPr="005D6A4D">
              <w:rPr>
                <w:rStyle w:val="Strong"/>
                <w:rFonts w:ascii="Verdana" w:hAnsi="Verdana"/>
                <w:color w:val="000000" w:themeColor="text1"/>
                <w:sz w:val="30"/>
                <w:szCs w:val="30"/>
              </w:rPr>
              <w:t>a obrací ho k jeho živočišným vášním,</w:t>
            </w:r>
            <w:r w:rsidRPr="005D6A4D">
              <w:rPr>
                <w:rStyle w:val="apple-converted-space"/>
                <w:rFonts w:ascii="Verdana" w:hAnsi="Verdana"/>
                <w:color w:val="000000" w:themeColor="text1"/>
                <w:sz w:val="30"/>
                <w:szCs w:val="30"/>
              </w:rPr>
              <w:t> </w:t>
            </w:r>
            <w:r w:rsidRPr="005D6A4D">
              <w:rPr>
                <w:rStyle w:val="Strong"/>
                <w:rFonts w:ascii="Verdana" w:hAnsi="Verdana"/>
                <w:b w:val="0"/>
                <w:bCs w:val="0"/>
                <w:color w:val="000000" w:themeColor="text1"/>
                <w:sz w:val="30"/>
                <w:szCs w:val="30"/>
              </w:rPr>
              <w:t>čímž ho udržuje v ignoranci, hrál velmi důležitou roli v egyptské mytologii. To on</w:t>
            </w:r>
            <w:r w:rsidRPr="005D6A4D">
              <w:rPr>
                <w:rStyle w:val="apple-converted-space"/>
                <w:rFonts w:ascii="Verdana" w:hAnsi="Verdana"/>
                <w:color w:val="000000" w:themeColor="text1"/>
                <w:sz w:val="30"/>
                <w:szCs w:val="30"/>
              </w:rPr>
              <w:t> </w:t>
            </w:r>
            <w:r w:rsidRPr="005D6A4D">
              <w:rPr>
                <w:rStyle w:val="Strong"/>
                <w:rFonts w:ascii="Verdana" w:hAnsi="Verdana"/>
                <w:color w:val="000000" w:themeColor="text1"/>
                <w:sz w:val="30"/>
                <w:szCs w:val="30"/>
              </w:rPr>
              <w:t>vedl člověka na scestí, provokoval jeho agresivitu, jež přinášela jenom bolest, utrpení, úzkost a strach.</w:t>
            </w:r>
            <w:r w:rsidRPr="005D6A4D">
              <w:rPr>
                <w:rStyle w:val="apple-converted-space"/>
                <w:rFonts w:ascii="Verdana" w:hAnsi="Verdana"/>
                <w:color w:val="000000" w:themeColor="text1"/>
                <w:sz w:val="30"/>
                <w:szCs w:val="30"/>
              </w:rPr>
              <w:t> </w:t>
            </w:r>
            <w:r w:rsidRPr="005D6A4D">
              <w:rPr>
                <w:rStyle w:val="Strong"/>
                <w:rFonts w:ascii="Verdana" w:hAnsi="Verdana"/>
                <w:b w:val="0"/>
                <w:bCs w:val="0"/>
                <w:color w:val="000000" w:themeColor="text1"/>
                <w:sz w:val="30"/>
                <w:szCs w:val="30"/>
              </w:rPr>
              <w:t>Tyto impulsy člověka zcela ovládly, naplnily ho bolestí, ale zároveň ho donutily hledat štěstí. Člověk pochopil, že</w:t>
            </w:r>
            <w:r w:rsidRPr="005D6A4D">
              <w:rPr>
                <w:rStyle w:val="apple-converted-space"/>
                <w:rFonts w:ascii="Verdana" w:hAnsi="Verdana"/>
                <w:color w:val="000000" w:themeColor="text1"/>
                <w:sz w:val="30"/>
                <w:szCs w:val="30"/>
              </w:rPr>
              <w:t> </w:t>
            </w:r>
            <w:r w:rsidRPr="005D6A4D">
              <w:rPr>
                <w:rStyle w:val="Strong"/>
                <w:rFonts w:ascii="Verdana" w:hAnsi="Verdana"/>
                <w:color w:val="000000" w:themeColor="text1"/>
                <w:sz w:val="30"/>
                <w:szCs w:val="30"/>
              </w:rPr>
              <w:t>agresivním přístupem ubližuje jen sám sobě, proto se změnil a síla světla ozářila jeho vědomí.</w:t>
            </w:r>
            <w:r w:rsidRPr="005D6A4D">
              <w:rPr>
                <w:rStyle w:val="Strong"/>
                <w:rFonts w:ascii="Verdana" w:hAnsi="Verdana"/>
                <w:b w:val="0"/>
                <w:bCs w:val="0"/>
                <w:color w:val="000000" w:themeColor="text1"/>
                <w:sz w:val="30"/>
                <w:szCs w:val="30"/>
              </w:rPr>
              <w:t> </w:t>
            </w:r>
          </w:p>
          <w:p w:rsidR="005D6A4D" w:rsidRPr="005D6A4D" w:rsidRDefault="005D6A4D" w:rsidP="005D6A4D">
            <w:pPr>
              <w:jc w:val="both"/>
              <w:rPr>
                <w:color w:val="000000" w:themeColor="text1"/>
                <w:sz w:val="30"/>
                <w:szCs w:val="30"/>
              </w:rPr>
            </w:pPr>
            <w:r w:rsidRPr="005D6A4D">
              <w:rPr>
                <w:rStyle w:val="Strong"/>
                <w:rFonts w:ascii="Verdana" w:hAnsi="Verdana"/>
                <w:color w:val="000000" w:themeColor="text1"/>
                <w:sz w:val="30"/>
                <w:szCs w:val="30"/>
              </w:rPr>
              <w:t>Síly, které podněcovaly člověka ke změně, k hledání klidu a porozumění,  vedl další symbolický vládce zvaný Osiris.</w:t>
            </w:r>
            <w:r w:rsidRPr="005D6A4D">
              <w:rPr>
                <w:rStyle w:val="apple-converted-space"/>
                <w:rFonts w:ascii="Verdana" w:hAnsi="Verdana"/>
                <w:b/>
                <w:bCs/>
                <w:color w:val="000000" w:themeColor="text1"/>
                <w:sz w:val="30"/>
                <w:szCs w:val="30"/>
              </w:rPr>
              <w:t> </w:t>
            </w:r>
            <w:r w:rsidRPr="005D6A4D">
              <w:rPr>
                <w:rStyle w:val="Strong"/>
                <w:rFonts w:ascii="Verdana" w:hAnsi="Verdana"/>
                <w:b w:val="0"/>
                <w:bCs w:val="0"/>
                <w:color w:val="000000" w:themeColor="text1"/>
                <w:sz w:val="30"/>
                <w:szCs w:val="30"/>
              </w:rPr>
              <w:t xml:space="preserve"> Osiris, pán světla, moc, která vede člověka ke spiritualitě a lásce mnoha životy a těžkými podmínkami. Ve vesmíru plném kontrastů, protilehlých pólů dochází ke </w:t>
            </w:r>
            <w:r w:rsidRPr="005D6A4D">
              <w:rPr>
                <w:rStyle w:val="Strong"/>
                <w:rFonts w:ascii="Verdana" w:hAnsi="Verdana"/>
                <w:b w:val="0"/>
                <w:bCs w:val="0"/>
                <w:color w:val="000000" w:themeColor="text1"/>
                <w:sz w:val="30"/>
                <w:szCs w:val="30"/>
              </w:rPr>
              <w:lastRenderedPageBreak/>
              <w:t>vzájemné konfrontaci Setha s Osiridem.</w:t>
            </w:r>
            <w:r w:rsidRPr="005D6A4D">
              <w:rPr>
                <w:rStyle w:val="apple-converted-space"/>
                <w:rFonts w:ascii="Verdana" w:hAnsi="Verdana"/>
                <w:color w:val="000000" w:themeColor="text1"/>
                <w:sz w:val="30"/>
                <w:szCs w:val="30"/>
              </w:rPr>
              <w:t> </w:t>
            </w:r>
            <w:r w:rsidRPr="005D6A4D">
              <w:rPr>
                <w:rStyle w:val="Strong"/>
                <w:rFonts w:ascii="Verdana" w:hAnsi="Verdana"/>
                <w:color w:val="000000" w:themeColor="text1"/>
                <w:sz w:val="30"/>
                <w:szCs w:val="30"/>
              </w:rPr>
              <w:t>Temnota svádí boj se světlem, aby utvářela lidské vědomí a přinutila ho uvědomit si důležitost neutrality.</w:t>
            </w:r>
            <w:r w:rsidRPr="005D6A4D">
              <w:rPr>
                <w:rStyle w:val="apple-converted-space"/>
                <w:rFonts w:ascii="Verdana" w:hAnsi="Verdana"/>
                <w:color w:val="000000" w:themeColor="text1"/>
                <w:sz w:val="30"/>
                <w:szCs w:val="30"/>
              </w:rPr>
              <w:t> </w:t>
            </w:r>
            <w:r w:rsidRPr="005D6A4D">
              <w:rPr>
                <w:rStyle w:val="Strong"/>
                <w:rFonts w:ascii="Verdana" w:hAnsi="Verdana"/>
                <w:b w:val="0"/>
                <w:bCs w:val="0"/>
                <w:color w:val="000000" w:themeColor="text1"/>
                <w:sz w:val="30"/>
                <w:szCs w:val="30"/>
              </w:rPr>
              <w:t>Neutralita neprodukuje protichůdnou sílu, která člověka oslabuje. Neutralita je základem supravodivosti, fyzikálního principu, který dodnes prozkoumáváme.</w:t>
            </w:r>
            <w:r w:rsidRPr="005D6A4D">
              <w:rPr>
                <w:rStyle w:val="apple-converted-space"/>
                <w:rFonts w:ascii="Verdana" w:hAnsi="Verdana"/>
                <w:color w:val="000000" w:themeColor="text1"/>
                <w:sz w:val="30"/>
                <w:szCs w:val="30"/>
              </w:rPr>
              <w:t> </w:t>
            </w:r>
            <w:r w:rsidRPr="005D6A4D">
              <w:rPr>
                <w:rStyle w:val="Strong"/>
                <w:rFonts w:ascii="Verdana" w:hAnsi="Verdana"/>
                <w:color w:val="000000" w:themeColor="text1"/>
                <w:sz w:val="30"/>
                <w:szCs w:val="30"/>
              </w:rPr>
              <w:t>Neutralita v sobě obsahuje respekt k ostatním,</w:t>
            </w:r>
            <w:r w:rsidRPr="005D6A4D">
              <w:rPr>
                <w:rStyle w:val="apple-converted-space"/>
                <w:rFonts w:ascii="Verdana" w:hAnsi="Verdana"/>
                <w:color w:val="000000" w:themeColor="text1"/>
                <w:sz w:val="30"/>
                <w:szCs w:val="30"/>
              </w:rPr>
              <w:t> </w:t>
            </w:r>
            <w:r w:rsidRPr="005D6A4D">
              <w:rPr>
                <w:rStyle w:val="Strong"/>
                <w:rFonts w:ascii="Verdana" w:hAnsi="Verdana"/>
                <w:color w:val="000000" w:themeColor="text1"/>
                <w:sz w:val="30"/>
                <w:szCs w:val="30"/>
              </w:rPr>
              <w:t>promlouvá k člověku, aby neztratil svoji víru a vysvětluje mu, že z těžkých okolností se má poučit.</w:t>
            </w:r>
            <w:r w:rsidRPr="005D6A4D">
              <w:rPr>
                <w:rStyle w:val="apple-converted-space"/>
                <w:rFonts w:ascii="Verdana" w:hAnsi="Verdana"/>
                <w:color w:val="000000" w:themeColor="text1"/>
                <w:sz w:val="30"/>
                <w:szCs w:val="30"/>
              </w:rPr>
              <w:t> </w:t>
            </w:r>
            <w:r w:rsidRPr="005D6A4D">
              <w:rPr>
                <w:rStyle w:val="Strong"/>
                <w:rFonts w:ascii="Verdana" w:hAnsi="Verdana"/>
                <w:b w:val="0"/>
                <w:bCs w:val="0"/>
                <w:color w:val="000000" w:themeColor="text1"/>
                <w:sz w:val="30"/>
                <w:szCs w:val="30"/>
              </w:rPr>
              <w:t>Neutralita popisuje, jak funguje vesmír, přiznává, že vše je dokonalé a má milující účel, protože to navrhl Bůh, který je láska.</w:t>
            </w:r>
            <w:r w:rsidRPr="005D6A4D">
              <w:rPr>
                <w:rStyle w:val="apple-converted-space"/>
                <w:rFonts w:ascii="Verdana" w:hAnsi="Verdana"/>
                <w:color w:val="000000" w:themeColor="text1"/>
                <w:sz w:val="30"/>
                <w:szCs w:val="30"/>
              </w:rPr>
              <w:t> </w:t>
            </w:r>
            <w:r w:rsidRPr="005D6A4D">
              <w:rPr>
                <w:rStyle w:val="Strong"/>
                <w:rFonts w:ascii="Verdana" w:hAnsi="Verdana"/>
                <w:color w:val="000000" w:themeColor="text1"/>
                <w:sz w:val="30"/>
                <w:szCs w:val="30"/>
              </w:rPr>
              <w:t>Člověk se k neutralitě propracuje na konci cyklu svých reinkarnací,</w:t>
            </w:r>
            <w:r w:rsidRPr="005D6A4D">
              <w:rPr>
                <w:rStyle w:val="apple-converted-space"/>
                <w:rFonts w:ascii="Verdana" w:hAnsi="Verdana"/>
                <w:color w:val="000000" w:themeColor="text1"/>
                <w:sz w:val="30"/>
                <w:szCs w:val="30"/>
              </w:rPr>
              <w:t> </w:t>
            </w:r>
            <w:r w:rsidRPr="005D6A4D">
              <w:rPr>
                <w:rStyle w:val="Strong"/>
                <w:rFonts w:ascii="Verdana" w:hAnsi="Verdana"/>
                <w:b w:val="0"/>
                <w:bCs w:val="0"/>
                <w:color w:val="000000" w:themeColor="text1"/>
                <w:sz w:val="30"/>
                <w:szCs w:val="30"/>
              </w:rPr>
              <w:t>kdy si ověří všechny pravdy vesmíru, kdy se jeho duše znovu narodí a dosáhne osvícení. Tento okamžik je symbolizován Hórem, zlatým jestřábem, který vše vidí a vše ví, létá nad všemi protiklady vesmíru a materiálními věcmi, protože nevyvolává odpor. Hór je symbolem permanentního, nesmrtelného vědomí a respektujícího v harmonii žijícího člověka, který má přístup ke všem svým silám a věčnému klidu. V této harmonii dochází na Zemi 4x do roka, během slunovratů a rovnodenností, kdy den a noc trvají stejně.</w:t>
            </w:r>
          </w:p>
          <w:p w:rsidR="00B6596D" w:rsidRDefault="00B6596D" w:rsidP="005D6A4D">
            <w:pPr>
              <w:jc w:val="both"/>
              <w:rPr>
                <w:rStyle w:val="Strong"/>
                <w:rFonts w:ascii="Verdana" w:hAnsi="Verdana"/>
                <w:color w:val="000000" w:themeColor="text1"/>
                <w:sz w:val="30"/>
                <w:szCs w:val="30"/>
              </w:rPr>
            </w:pPr>
          </w:p>
          <w:p w:rsidR="005D6A4D" w:rsidRPr="005D6A4D" w:rsidRDefault="005D6A4D" w:rsidP="005D6A4D">
            <w:pPr>
              <w:jc w:val="both"/>
              <w:rPr>
                <w:color w:val="000000" w:themeColor="text1"/>
                <w:sz w:val="30"/>
                <w:szCs w:val="30"/>
              </w:rPr>
            </w:pPr>
            <w:r w:rsidRPr="005D6A4D">
              <w:rPr>
                <w:rStyle w:val="Strong"/>
                <w:rFonts w:ascii="Verdana" w:hAnsi="Verdana"/>
                <w:color w:val="000000" w:themeColor="text1"/>
                <w:sz w:val="30"/>
                <w:szCs w:val="30"/>
              </w:rPr>
              <w:t>CHRÁM V EDFU</w:t>
            </w:r>
          </w:p>
          <w:p w:rsidR="005D6A4D" w:rsidRPr="005D6A4D" w:rsidRDefault="005D6A4D" w:rsidP="005D6A4D">
            <w:pPr>
              <w:jc w:val="both"/>
              <w:rPr>
                <w:color w:val="000000" w:themeColor="text1"/>
                <w:sz w:val="30"/>
                <w:szCs w:val="30"/>
              </w:rPr>
            </w:pPr>
            <w:r w:rsidRPr="005D6A4D">
              <w:rPr>
                <w:rStyle w:val="Strong"/>
                <w:rFonts w:ascii="Verdana" w:hAnsi="Verdana"/>
                <w:b w:val="0"/>
                <w:bCs w:val="0"/>
                <w:color w:val="000000" w:themeColor="text1"/>
                <w:sz w:val="30"/>
                <w:szCs w:val="30"/>
              </w:rPr>
              <w:t>V Edfu Egypťané postavili chrám na oslavu zrození Hóra, kde chtěli studovat poslední okamžiky procesu evoluce. Jeho osa a vstup jsou orientovány k místu, kde slunce vychází o letním slunovratu.</w:t>
            </w:r>
          </w:p>
          <w:p w:rsidR="005D6A4D" w:rsidRPr="005D6A4D" w:rsidRDefault="005D6A4D" w:rsidP="005D6A4D">
            <w:pPr>
              <w:jc w:val="both"/>
              <w:rPr>
                <w:color w:val="000000" w:themeColor="text1"/>
                <w:sz w:val="30"/>
                <w:szCs w:val="30"/>
              </w:rPr>
            </w:pPr>
            <w:r w:rsidRPr="005D6A4D">
              <w:rPr>
                <w:noProof/>
                <w:color w:val="000000" w:themeColor="text1"/>
                <w:sz w:val="30"/>
                <w:szCs w:val="30"/>
                <w:lang w:eastAsia="sk-SK"/>
              </w:rPr>
              <w:lastRenderedPageBreak/>
              <w:drawing>
                <wp:inline distT="0" distB="0" distL="0" distR="0" wp14:anchorId="00318725" wp14:editId="071A3C36">
                  <wp:extent cx="5683043" cy="3224464"/>
                  <wp:effectExtent l="0" t="0" r="0" b="0"/>
                  <wp:docPr id="55" name="Picture 55" descr="http://www.okemboha.mysteria.cz/images/edf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okemboha.mysteria.cz/images/edfu1.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82821" cy="3224338"/>
                          </a:xfrm>
                          <a:prstGeom prst="rect">
                            <a:avLst/>
                          </a:prstGeom>
                          <a:noFill/>
                          <a:ln>
                            <a:noFill/>
                          </a:ln>
                        </pic:spPr>
                      </pic:pic>
                    </a:graphicData>
                  </a:graphic>
                </wp:inline>
              </w:drawing>
            </w:r>
          </w:p>
          <w:p w:rsidR="005D6A4D" w:rsidRPr="005D6A4D" w:rsidRDefault="005D6A4D" w:rsidP="005D6A4D">
            <w:pPr>
              <w:jc w:val="both"/>
              <w:rPr>
                <w:color w:val="000000" w:themeColor="text1"/>
                <w:sz w:val="30"/>
                <w:szCs w:val="30"/>
              </w:rPr>
            </w:pPr>
            <w:r w:rsidRPr="005D6A4D">
              <w:rPr>
                <w:rStyle w:val="Strong"/>
                <w:rFonts w:ascii="Verdana" w:hAnsi="Verdana"/>
                <w:b w:val="0"/>
                <w:bCs w:val="0"/>
                <w:color w:val="000000" w:themeColor="text1"/>
                <w:sz w:val="30"/>
                <w:szCs w:val="30"/>
              </w:rPr>
              <w:t>Téměř</w:t>
            </w:r>
            <w:r w:rsidRPr="005D6A4D">
              <w:rPr>
                <w:rStyle w:val="apple-converted-space"/>
                <w:rFonts w:ascii="Verdana" w:hAnsi="Verdana"/>
                <w:color w:val="000000" w:themeColor="text1"/>
                <w:sz w:val="30"/>
                <w:szCs w:val="30"/>
              </w:rPr>
              <w:t> </w:t>
            </w:r>
            <w:r w:rsidRPr="005D6A4D">
              <w:rPr>
                <w:rStyle w:val="Strong"/>
                <w:rFonts w:ascii="Verdana" w:hAnsi="Verdana"/>
                <w:color w:val="000000" w:themeColor="text1"/>
                <w:sz w:val="30"/>
                <w:szCs w:val="30"/>
              </w:rPr>
              <w:t>všechny egyptské náboženské komplexy mají dva chrámy a dvě astronomické observatoře,</w:t>
            </w:r>
            <w:r w:rsidRPr="005D6A4D">
              <w:rPr>
                <w:rStyle w:val="apple-converted-space"/>
                <w:rFonts w:ascii="Verdana" w:hAnsi="Verdana"/>
                <w:color w:val="000000" w:themeColor="text1"/>
                <w:sz w:val="30"/>
                <w:szCs w:val="30"/>
              </w:rPr>
              <w:t> </w:t>
            </w:r>
            <w:r w:rsidRPr="005D6A4D">
              <w:rPr>
                <w:rStyle w:val="Strong"/>
                <w:rFonts w:ascii="Verdana" w:hAnsi="Verdana"/>
                <w:b w:val="0"/>
                <w:bCs w:val="0"/>
                <w:color w:val="000000" w:themeColor="text1"/>
                <w:sz w:val="30"/>
                <w:szCs w:val="30"/>
              </w:rPr>
              <w:t>jednu</w:t>
            </w:r>
            <w:r w:rsidRPr="005D6A4D">
              <w:rPr>
                <w:rStyle w:val="Strong"/>
                <w:rFonts w:ascii="Verdana" w:hAnsi="Verdana"/>
                <w:color w:val="000000" w:themeColor="text1"/>
                <w:sz w:val="30"/>
                <w:szCs w:val="30"/>
              </w:rPr>
              <w:t>solární a</w:t>
            </w:r>
            <w:r w:rsidRPr="005D6A4D">
              <w:rPr>
                <w:rStyle w:val="apple-converted-space"/>
                <w:rFonts w:ascii="Verdana" w:hAnsi="Verdana"/>
                <w:color w:val="000000" w:themeColor="text1"/>
                <w:sz w:val="30"/>
                <w:szCs w:val="30"/>
              </w:rPr>
              <w:t> </w:t>
            </w:r>
            <w:r w:rsidRPr="005D6A4D">
              <w:rPr>
                <w:rStyle w:val="Strong"/>
                <w:rFonts w:ascii="Verdana" w:hAnsi="Verdana"/>
                <w:b w:val="0"/>
                <w:bCs w:val="0"/>
                <w:color w:val="000000" w:themeColor="text1"/>
                <w:sz w:val="30"/>
                <w:szCs w:val="30"/>
              </w:rPr>
              <w:t>druhou</w:t>
            </w:r>
            <w:r w:rsidRPr="005D6A4D">
              <w:rPr>
                <w:rStyle w:val="apple-converted-space"/>
                <w:rFonts w:ascii="Verdana" w:hAnsi="Verdana"/>
                <w:color w:val="000000" w:themeColor="text1"/>
                <w:sz w:val="30"/>
                <w:szCs w:val="30"/>
              </w:rPr>
              <w:t> </w:t>
            </w:r>
            <w:r w:rsidRPr="005D6A4D">
              <w:rPr>
                <w:rStyle w:val="Strong"/>
                <w:rFonts w:ascii="Verdana" w:hAnsi="Verdana"/>
                <w:color w:val="000000" w:themeColor="text1"/>
                <w:sz w:val="30"/>
                <w:szCs w:val="30"/>
              </w:rPr>
              <w:t>lunární,</w:t>
            </w:r>
            <w:r w:rsidRPr="005D6A4D">
              <w:rPr>
                <w:rStyle w:val="apple-converted-space"/>
                <w:rFonts w:ascii="Verdana" w:hAnsi="Verdana"/>
                <w:color w:val="000000" w:themeColor="text1"/>
                <w:sz w:val="30"/>
                <w:szCs w:val="30"/>
              </w:rPr>
              <w:t> </w:t>
            </w:r>
            <w:r w:rsidRPr="005D6A4D">
              <w:rPr>
                <w:rStyle w:val="Strong"/>
                <w:rFonts w:ascii="Verdana" w:hAnsi="Verdana"/>
                <w:b w:val="0"/>
                <w:bCs w:val="0"/>
                <w:color w:val="000000" w:themeColor="text1"/>
                <w:sz w:val="30"/>
                <w:szCs w:val="30"/>
              </w:rPr>
              <w:t>jejichž vstupy byly vůči sobě vymezeny 90° úhlem. Díky tomu mohli současně pozorovat hvězdu, kterou chrám uctíval, a slunce, nejbližší zářivou sílu ve dny, kdy docházelo ke změně ročního období, kdy se pro všechny živočichy na Zemi měnily klimatické podmínky.</w:t>
            </w:r>
            <w:r w:rsidRPr="005D6A4D">
              <w:rPr>
                <w:rStyle w:val="apple-converted-space"/>
                <w:rFonts w:ascii="Verdana" w:hAnsi="Verdana"/>
                <w:color w:val="000000" w:themeColor="text1"/>
                <w:sz w:val="30"/>
                <w:szCs w:val="30"/>
              </w:rPr>
              <w:t> </w:t>
            </w:r>
            <w:r w:rsidRPr="005D6A4D">
              <w:rPr>
                <w:rStyle w:val="Strong"/>
                <w:rFonts w:ascii="Verdana" w:hAnsi="Verdana"/>
                <w:color w:val="000000" w:themeColor="text1"/>
                <w:sz w:val="30"/>
                <w:szCs w:val="30"/>
              </w:rPr>
              <w:t>V Dendeře a Edfu byly vstupy do chrámy orientovány k jasné hvězdě oznamující východ slunce,</w:t>
            </w:r>
            <w:r w:rsidRPr="005D6A4D">
              <w:rPr>
                <w:rStyle w:val="apple-converted-space"/>
                <w:rFonts w:ascii="Verdana" w:hAnsi="Verdana"/>
                <w:color w:val="000000" w:themeColor="text1"/>
                <w:sz w:val="30"/>
                <w:szCs w:val="30"/>
              </w:rPr>
              <w:t> </w:t>
            </w:r>
            <w:r w:rsidRPr="005D6A4D">
              <w:rPr>
                <w:rStyle w:val="Strong"/>
                <w:rFonts w:ascii="Verdana" w:hAnsi="Verdana"/>
                <w:b w:val="0"/>
                <w:bCs w:val="0"/>
                <w:color w:val="000000" w:themeColor="text1"/>
                <w:sz w:val="30"/>
                <w:szCs w:val="30"/>
              </w:rPr>
              <w:t>které o chvíli později vyšlo na stejném místě. Chrámy v Edfu a Dendeře jsou dvojčata, observatoře, jež se doplňují a mají sloužit k zaznamenávání oblohy nad severním a jižním pólem.</w:t>
            </w:r>
          </w:p>
          <w:p w:rsidR="005D6A4D" w:rsidRPr="005D6A4D" w:rsidRDefault="005D6A4D" w:rsidP="005D6A4D">
            <w:pPr>
              <w:jc w:val="both"/>
              <w:rPr>
                <w:color w:val="000000" w:themeColor="text1"/>
                <w:sz w:val="30"/>
                <w:szCs w:val="30"/>
              </w:rPr>
            </w:pPr>
            <w:r w:rsidRPr="005D6A4D">
              <w:rPr>
                <w:rStyle w:val="Strong"/>
                <w:rFonts w:ascii="Verdana" w:hAnsi="Verdana"/>
                <w:b w:val="0"/>
                <w:bCs w:val="0"/>
                <w:color w:val="000000" w:themeColor="text1"/>
                <w:sz w:val="30"/>
                <w:szCs w:val="30"/>
              </w:rPr>
              <w:t>Díky důslednému pozorování polárních hvězd si mohli povšimnout jakékoliv změny ve sklonu zemské osy. Toto naklonění má vliv na změnu ročních období, na slunovraty a rovnodennosti, na klima na naší planetě.</w:t>
            </w:r>
            <w:r w:rsidRPr="005D6A4D">
              <w:rPr>
                <w:rStyle w:val="apple-converted-space"/>
                <w:rFonts w:ascii="Verdana" w:hAnsi="Verdana"/>
                <w:color w:val="000000" w:themeColor="text1"/>
                <w:sz w:val="30"/>
                <w:szCs w:val="30"/>
              </w:rPr>
              <w:t> </w:t>
            </w:r>
            <w:r w:rsidRPr="005D6A4D">
              <w:rPr>
                <w:rStyle w:val="Strong"/>
                <w:rFonts w:ascii="Verdana" w:hAnsi="Verdana"/>
                <w:color w:val="000000" w:themeColor="text1"/>
                <w:sz w:val="30"/>
                <w:szCs w:val="30"/>
              </w:rPr>
              <w:t xml:space="preserve">Studium těchto hvězd a jejich vztahu k Slunci a dalším hvězdám bylo velmi důležité. Každá odchylka v jejich </w:t>
            </w:r>
            <w:r w:rsidRPr="005D6A4D">
              <w:rPr>
                <w:rStyle w:val="Strong"/>
                <w:rFonts w:ascii="Verdana" w:hAnsi="Verdana"/>
                <w:color w:val="000000" w:themeColor="text1"/>
                <w:sz w:val="30"/>
                <w:szCs w:val="30"/>
              </w:rPr>
              <w:lastRenderedPageBreak/>
              <w:t>obvyklé trase totiž oznamovala velké změny pro člověka.</w:t>
            </w:r>
            <w:r w:rsidRPr="005D6A4D">
              <w:rPr>
                <w:rStyle w:val="apple-converted-space"/>
                <w:rFonts w:ascii="Verdana" w:hAnsi="Verdana"/>
                <w:color w:val="000000" w:themeColor="text1"/>
                <w:sz w:val="30"/>
                <w:szCs w:val="30"/>
              </w:rPr>
              <w:t> </w:t>
            </w:r>
            <w:r w:rsidRPr="005D6A4D">
              <w:rPr>
                <w:rStyle w:val="Strong"/>
                <w:rFonts w:ascii="Verdana" w:hAnsi="Verdana"/>
                <w:b w:val="0"/>
                <w:bCs w:val="0"/>
                <w:color w:val="000000" w:themeColor="text1"/>
                <w:sz w:val="30"/>
                <w:szCs w:val="30"/>
              </w:rPr>
              <w:t>Byly to osudové hvězdy přinášející velké změny. Chrámy od sebe dělil přesně 1° severní šířky. Dendera leží na 26° a Edfu na 25° severně od zemského rovníku. Díky tomu mohli kněží zaznamenávat pro ně tak významné pohyby hvězd, které popisovaly vztahy mezi souhvězdími a energie, jež ovládaly evoluční cestu člověka.</w:t>
            </w:r>
          </w:p>
          <w:tbl>
            <w:tblPr>
              <w:tblW w:w="12191" w:type="dxa"/>
              <w:tblCellMar>
                <w:left w:w="0" w:type="dxa"/>
                <w:right w:w="0" w:type="dxa"/>
              </w:tblCellMar>
              <w:tblLook w:val="04A0" w:firstRow="1" w:lastRow="0" w:firstColumn="1" w:lastColumn="0" w:noHBand="0" w:noVBand="1"/>
            </w:tblPr>
            <w:tblGrid>
              <w:gridCol w:w="9100"/>
              <w:gridCol w:w="3091"/>
            </w:tblGrid>
            <w:tr w:rsidR="005D6A4D" w:rsidRPr="005D6A4D" w:rsidTr="005D6A4D">
              <w:tc>
                <w:tcPr>
                  <w:tcW w:w="3721" w:type="pct"/>
                  <w:hideMark/>
                </w:tcPr>
                <w:p w:rsidR="00B6596D" w:rsidRDefault="00B6596D" w:rsidP="005D6A4D">
                  <w:pPr>
                    <w:jc w:val="both"/>
                    <w:rPr>
                      <w:rStyle w:val="apple-converted-space"/>
                      <w:rFonts w:ascii="Verdana" w:hAnsi="Verdana"/>
                      <w:color w:val="000000" w:themeColor="text1"/>
                      <w:sz w:val="30"/>
                      <w:szCs w:val="30"/>
                    </w:rPr>
                  </w:pPr>
                  <w:r w:rsidRPr="005D6A4D">
                    <w:rPr>
                      <w:noProof/>
                      <w:color w:val="000000" w:themeColor="text1"/>
                      <w:sz w:val="30"/>
                      <w:szCs w:val="30"/>
                      <w:lang w:eastAsia="sk-SK"/>
                    </w:rPr>
                    <w:drawing>
                      <wp:anchor distT="0" distB="0" distL="114300" distR="114300" simplePos="0" relativeHeight="251688960" behindDoc="0" locked="0" layoutInCell="1" allowOverlap="1" wp14:anchorId="7A1524DC" wp14:editId="1834153B">
                        <wp:simplePos x="0" y="0"/>
                        <wp:positionH relativeFrom="column">
                          <wp:posOffset>0</wp:posOffset>
                        </wp:positionH>
                        <wp:positionV relativeFrom="paragraph">
                          <wp:posOffset>1196340</wp:posOffset>
                        </wp:positionV>
                        <wp:extent cx="5778500" cy="4307205"/>
                        <wp:effectExtent l="0" t="0" r="0" b="0"/>
                        <wp:wrapTopAndBottom/>
                        <wp:docPr id="54" name="Picture 54" descr="http://www.okemboha.mysteria.cz/images/edfu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okemboha.mysteria.cz/images/edfu4.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78500" cy="4307205"/>
                                </a:xfrm>
                                <a:prstGeom prst="rect">
                                  <a:avLst/>
                                </a:prstGeom>
                                <a:noFill/>
                                <a:ln>
                                  <a:noFill/>
                                </a:ln>
                              </pic:spPr>
                            </pic:pic>
                          </a:graphicData>
                        </a:graphic>
                        <wp14:sizeRelH relativeFrom="page">
                          <wp14:pctWidth>0</wp14:pctWidth>
                        </wp14:sizeRelH>
                        <wp14:sizeRelV relativeFrom="page">
                          <wp14:pctHeight>0</wp14:pctHeight>
                        </wp14:sizeRelV>
                      </wp:anchor>
                    </w:drawing>
                  </w:r>
                  <w:r w:rsidR="005D6A4D" w:rsidRPr="005D6A4D">
                    <w:rPr>
                      <w:rStyle w:val="Strong"/>
                      <w:rFonts w:ascii="Verdana" w:hAnsi="Verdana"/>
                      <w:b w:val="0"/>
                      <w:bCs w:val="0"/>
                      <w:color w:val="000000" w:themeColor="text1"/>
                      <w:sz w:val="30"/>
                      <w:szCs w:val="30"/>
                    </w:rPr>
                    <w:t>Změna věků z jednoho zodiakálního znamení v druhé určovala fáze, ve kterých kněží odhalovali tajemství vesmíru, přesouvali hlavní město říše a dokonce měnili jména jejich faraónů.</w:t>
                  </w:r>
                  <w:r w:rsidR="005D6A4D" w:rsidRPr="005D6A4D">
                    <w:rPr>
                      <w:rStyle w:val="apple-converted-space"/>
                      <w:rFonts w:ascii="Verdana" w:hAnsi="Verdana"/>
                      <w:color w:val="000000" w:themeColor="text1"/>
                      <w:sz w:val="30"/>
                      <w:szCs w:val="30"/>
                    </w:rPr>
                    <w:t> </w:t>
                  </w:r>
                </w:p>
                <w:p w:rsidR="005D6A4D" w:rsidRPr="00B6596D" w:rsidRDefault="005D6A4D" w:rsidP="005D6A4D">
                  <w:pPr>
                    <w:jc w:val="both"/>
                    <w:rPr>
                      <w:rFonts w:ascii="Verdana" w:hAnsi="Verdana"/>
                      <w:color w:val="000000" w:themeColor="text1"/>
                      <w:sz w:val="30"/>
                      <w:szCs w:val="30"/>
                    </w:rPr>
                  </w:pPr>
                  <w:r w:rsidRPr="005D6A4D">
                    <w:rPr>
                      <w:rStyle w:val="Strong"/>
                      <w:rFonts w:ascii="Verdana" w:hAnsi="Verdana"/>
                      <w:color w:val="000000" w:themeColor="text1"/>
                      <w:sz w:val="30"/>
                      <w:szCs w:val="30"/>
                    </w:rPr>
                    <w:t>Ve všech chrámech byl hlavní vstup nasměrován k části oblohy, kde se pohybovala jedna z hvězd,</w:t>
                  </w:r>
                  <w:r w:rsidRPr="005D6A4D">
                    <w:rPr>
                      <w:rStyle w:val="Strong"/>
                      <w:rFonts w:ascii="Verdana" w:hAnsi="Verdana"/>
                      <w:b w:val="0"/>
                      <w:bCs w:val="0"/>
                      <w:color w:val="000000" w:themeColor="text1"/>
                      <w:sz w:val="30"/>
                      <w:szCs w:val="30"/>
                    </w:rPr>
                    <w:t>ohňů na obloze, jejíž pohyb musel být pečlivě zaznamenáván. Hórův chrám</w:t>
                  </w:r>
                  <w:r w:rsidRPr="005D6A4D">
                    <w:rPr>
                      <w:rStyle w:val="Strong"/>
                      <w:rFonts w:ascii="Verdana" w:hAnsi="Verdana"/>
                      <w:color w:val="000000" w:themeColor="text1"/>
                      <w:sz w:val="30"/>
                      <w:szCs w:val="30"/>
                    </w:rPr>
                    <w:t>v Edfu, byl orientován k jižnímu pólu,</w:t>
                  </w:r>
                  <w:r w:rsidRPr="005D6A4D">
                    <w:rPr>
                      <w:rStyle w:val="apple-converted-space"/>
                      <w:rFonts w:ascii="Verdana" w:hAnsi="Verdana"/>
                      <w:color w:val="000000" w:themeColor="text1"/>
                      <w:sz w:val="30"/>
                      <w:szCs w:val="30"/>
                    </w:rPr>
                    <w:t> </w:t>
                  </w:r>
                  <w:r w:rsidRPr="005D6A4D">
                    <w:rPr>
                      <w:rStyle w:val="Strong"/>
                      <w:rFonts w:ascii="Verdana" w:hAnsi="Verdana"/>
                      <w:b w:val="0"/>
                      <w:bCs w:val="0"/>
                      <w:color w:val="000000" w:themeColor="text1"/>
                      <w:sz w:val="30"/>
                      <w:szCs w:val="30"/>
                    </w:rPr>
                    <w:t xml:space="preserve">ke </w:t>
                  </w:r>
                  <w:r w:rsidRPr="005D6A4D">
                    <w:rPr>
                      <w:rStyle w:val="Strong"/>
                      <w:rFonts w:ascii="Verdana" w:hAnsi="Verdana"/>
                      <w:b w:val="0"/>
                      <w:bCs w:val="0"/>
                      <w:color w:val="000000" w:themeColor="text1"/>
                      <w:sz w:val="30"/>
                      <w:szCs w:val="30"/>
                    </w:rPr>
                    <w:lastRenderedPageBreak/>
                    <w:t>hvězdě Canopus. Chrám Hathory</w:t>
                  </w:r>
                  <w:r w:rsidRPr="005D6A4D">
                    <w:rPr>
                      <w:rStyle w:val="apple-converted-space"/>
                      <w:rFonts w:ascii="Verdana" w:hAnsi="Verdana"/>
                      <w:color w:val="000000" w:themeColor="text1"/>
                      <w:sz w:val="30"/>
                      <w:szCs w:val="30"/>
                    </w:rPr>
                    <w:t> </w:t>
                  </w:r>
                  <w:r w:rsidRPr="005D6A4D">
                    <w:rPr>
                      <w:rStyle w:val="Strong"/>
                      <w:rFonts w:ascii="Verdana" w:hAnsi="Verdana"/>
                      <w:color w:val="000000" w:themeColor="text1"/>
                      <w:sz w:val="30"/>
                      <w:szCs w:val="30"/>
                    </w:rPr>
                    <w:t>v Dendeře byl naopak otočen k severnímu pólu</w:t>
                  </w:r>
                  <w:r w:rsidRPr="005D6A4D">
                    <w:rPr>
                      <w:rStyle w:val="apple-converted-space"/>
                      <w:rFonts w:ascii="Verdana" w:hAnsi="Verdana"/>
                      <w:color w:val="000000" w:themeColor="text1"/>
                      <w:sz w:val="30"/>
                      <w:szCs w:val="30"/>
                    </w:rPr>
                    <w:t> </w:t>
                  </w:r>
                  <w:r w:rsidRPr="005D6A4D">
                    <w:rPr>
                      <w:rStyle w:val="Strong"/>
                      <w:rFonts w:ascii="Verdana" w:hAnsi="Verdana"/>
                      <w:b w:val="0"/>
                      <w:bCs w:val="0"/>
                      <w:color w:val="000000" w:themeColor="text1"/>
                      <w:sz w:val="30"/>
                      <w:szCs w:val="30"/>
                    </w:rPr>
                    <w:t>a ke hvězdě Alfa Draconis. V Hórově chrámu v Edfu se oslavovalo jeho zrození 3 měsíce po letním slunovratu. V Hathořině chrámu se slavilo obnovení života a plodnost způsobená záplavami na Nilu o letním slunovratu.</w:t>
                  </w:r>
                </w:p>
              </w:tc>
              <w:tc>
                <w:tcPr>
                  <w:tcW w:w="1279" w:type="pct"/>
                  <w:vAlign w:val="center"/>
                  <w:hideMark/>
                </w:tcPr>
                <w:p w:rsidR="005D6A4D" w:rsidRPr="005D6A4D" w:rsidRDefault="005D6A4D" w:rsidP="005D6A4D">
                  <w:pPr>
                    <w:jc w:val="both"/>
                    <w:rPr>
                      <w:color w:val="000000" w:themeColor="text1"/>
                      <w:sz w:val="30"/>
                      <w:szCs w:val="30"/>
                    </w:rPr>
                  </w:pPr>
                </w:p>
              </w:tc>
            </w:tr>
          </w:tbl>
          <w:p w:rsidR="005D6A4D" w:rsidRPr="005D6A4D" w:rsidRDefault="005D6A4D" w:rsidP="005D6A4D">
            <w:pPr>
              <w:jc w:val="both"/>
              <w:rPr>
                <w:color w:val="000000" w:themeColor="text1"/>
                <w:sz w:val="30"/>
                <w:szCs w:val="30"/>
              </w:rPr>
            </w:pPr>
            <w:r w:rsidRPr="005D6A4D">
              <w:rPr>
                <w:rStyle w:val="Strong"/>
                <w:rFonts w:ascii="Verdana" w:hAnsi="Verdana"/>
                <w:color w:val="000000" w:themeColor="text1"/>
                <w:sz w:val="30"/>
                <w:szCs w:val="30"/>
              </w:rPr>
              <w:lastRenderedPageBreak/>
              <w:t>Druhý chrám v Dendeře</w:t>
            </w:r>
            <w:r w:rsidRPr="005D6A4D">
              <w:rPr>
                <w:rStyle w:val="apple-converted-space"/>
                <w:rFonts w:ascii="Verdana" w:hAnsi="Verdana"/>
                <w:color w:val="000000" w:themeColor="text1"/>
                <w:sz w:val="30"/>
                <w:szCs w:val="30"/>
              </w:rPr>
              <w:t> </w:t>
            </w:r>
            <w:r w:rsidRPr="005D6A4D">
              <w:rPr>
                <w:rStyle w:val="Strong"/>
                <w:rFonts w:ascii="Verdana" w:hAnsi="Verdana"/>
                <w:b w:val="0"/>
                <w:bCs w:val="0"/>
                <w:color w:val="000000" w:themeColor="text1"/>
                <w:sz w:val="30"/>
                <w:szCs w:val="30"/>
              </w:rPr>
              <w:t>zasvěcený bohyni Isis byl</w:t>
            </w:r>
            <w:r w:rsidRPr="005D6A4D">
              <w:rPr>
                <w:rStyle w:val="apple-converted-space"/>
                <w:rFonts w:ascii="Verdana" w:hAnsi="Verdana"/>
                <w:color w:val="000000" w:themeColor="text1"/>
                <w:sz w:val="30"/>
                <w:szCs w:val="30"/>
              </w:rPr>
              <w:t> </w:t>
            </w:r>
            <w:r w:rsidRPr="005D6A4D">
              <w:rPr>
                <w:rStyle w:val="Strong"/>
                <w:rFonts w:ascii="Verdana" w:hAnsi="Verdana"/>
                <w:color w:val="000000" w:themeColor="text1"/>
                <w:sz w:val="30"/>
                <w:szCs w:val="30"/>
              </w:rPr>
              <w:t>obrácen k Síriovi,</w:t>
            </w:r>
            <w:r w:rsidRPr="005D6A4D">
              <w:rPr>
                <w:rStyle w:val="apple-converted-space"/>
                <w:rFonts w:ascii="Verdana" w:hAnsi="Verdana"/>
                <w:color w:val="000000" w:themeColor="text1"/>
                <w:sz w:val="30"/>
                <w:szCs w:val="30"/>
              </w:rPr>
              <w:t> </w:t>
            </w:r>
            <w:r w:rsidRPr="005D6A4D">
              <w:rPr>
                <w:rStyle w:val="Strong"/>
                <w:rFonts w:ascii="Verdana" w:hAnsi="Verdana"/>
                <w:b w:val="0"/>
                <w:bCs w:val="0"/>
                <w:color w:val="000000" w:themeColor="text1"/>
                <w:sz w:val="30"/>
                <w:szCs w:val="30"/>
              </w:rPr>
              <w:t>její personifikaci na obloze. Východ Síria o letním slunovratu</w:t>
            </w:r>
            <w:r w:rsidRPr="005D6A4D">
              <w:rPr>
                <w:rStyle w:val="apple-converted-space"/>
                <w:rFonts w:ascii="Verdana" w:hAnsi="Verdana"/>
                <w:color w:val="000000" w:themeColor="text1"/>
                <w:sz w:val="30"/>
                <w:szCs w:val="30"/>
              </w:rPr>
              <w:t> </w:t>
            </w:r>
            <w:r w:rsidRPr="005D6A4D">
              <w:rPr>
                <w:rStyle w:val="Strong"/>
                <w:rFonts w:ascii="Verdana" w:hAnsi="Verdana"/>
                <w:color w:val="000000" w:themeColor="text1"/>
                <w:sz w:val="30"/>
                <w:szCs w:val="30"/>
              </w:rPr>
              <w:t>oznamoval příchod záplav na Nilu a za úsvitu oznamoval východ slunce.</w:t>
            </w:r>
            <w:r w:rsidRPr="005D6A4D">
              <w:rPr>
                <w:rStyle w:val="apple-converted-space"/>
                <w:rFonts w:ascii="Verdana" w:hAnsi="Verdana"/>
                <w:b/>
                <w:bCs/>
                <w:color w:val="000000" w:themeColor="text1"/>
                <w:sz w:val="30"/>
                <w:szCs w:val="30"/>
              </w:rPr>
              <w:t> </w:t>
            </w:r>
            <w:r w:rsidRPr="005D6A4D">
              <w:rPr>
                <w:rStyle w:val="Strong"/>
                <w:rFonts w:ascii="Verdana" w:hAnsi="Verdana"/>
                <w:b w:val="0"/>
                <w:bCs w:val="0"/>
                <w:color w:val="000000" w:themeColor="text1"/>
                <w:sz w:val="30"/>
                <w:szCs w:val="30"/>
              </w:rPr>
              <w:t>Příchod záplav znamenal konec egyptského solárního roku a v Dendeře začali oslavovat bohyni Hathor, sílu, jež obnovuje život a také Isis, sílu přinášející vodu, tak důležitou pro Egypt. </w:t>
            </w:r>
          </w:p>
          <w:p w:rsidR="005D6A4D" w:rsidRPr="005D6A4D" w:rsidRDefault="005D6A4D" w:rsidP="005D6A4D">
            <w:pPr>
              <w:jc w:val="both"/>
              <w:rPr>
                <w:color w:val="000000" w:themeColor="text1"/>
                <w:sz w:val="30"/>
                <w:szCs w:val="30"/>
              </w:rPr>
            </w:pPr>
            <w:r w:rsidRPr="005D6A4D">
              <w:rPr>
                <w:rStyle w:val="Strong"/>
                <w:rFonts w:ascii="Verdana" w:hAnsi="Verdana"/>
                <w:b w:val="0"/>
                <w:bCs w:val="0"/>
                <w:color w:val="000000" w:themeColor="text1"/>
                <w:sz w:val="30"/>
                <w:szCs w:val="30"/>
              </w:rPr>
              <w:t>O tři měsíce později se</w:t>
            </w:r>
            <w:r w:rsidRPr="005D6A4D">
              <w:rPr>
                <w:rStyle w:val="apple-converted-space"/>
                <w:rFonts w:ascii="Verdana" w:hAnsi="Verdana"/>
                <w:color w:val="000000" w:themeColor="text1"/>
                <w:sz w:val="30"/>
                <w:szCs w:val="30"/>
              </w:rPr>
              <w:t> </w:t>
            </w:r>
            <w:r w:rsidRPr="005D6A4D">
              <w:rPr>
                <w:rStyle w:val="Strong"/>
                <w:rFonts w:ascii="Verdana" w:hAnsi="Verdana"/>
                <w:color w:val="000000" w:themeColor="text1"/>
                <w:sz w:val="30"/>
                <w:szCs w:val="30"/>
              </w:rPr>
              <w:t>nad chrámem Nephtys v Edfu,</w:t>
            </w:r>
            <w:r w:rsidRPr="005D6A4D">
              <w:rPr>
                <w:rStyle w:val="apple-converted-space"/>
                <w:rFonts w:ascii="Verdana" w:hAnsi="Verdana"/>
                <w:color w:val="000000" w:themeColor="text1"/>
                <w:sz w:val="30"/>
                <w:szCs w:val="30"/>
              </w:rPr>
              <w:t> </w:t>
            </w:r>
            <w:r w:rsidRPr="005D6A4D">
              <w:rPr>
                <w:rStyle w:val="Strong"/>
                <w:rFonts w:ascii="Verdana" w:hAnsi="Verdana"/>
                <w:b w:val="0"/>
                <w:bCs w:val="0"/>
                <w:color w:val="000000" w:themeColor="text1"/>
                <w:sz w:val="30"/>
                <w:szCs w:val="30"/>
              </w:rPr>
              <w:t>ze kterého se dnes dochovaly jen základy, objevila</w:t>
            </w:r>
            <w:r w:rsidRPr="005D6A4D">
              <w:rPr>
                <w:rStyle w:val="apple-converted-space"/>
                <w:rFonts w:ascii="Verdana" w:hAnsi="Verdana"/>
                <w:color w:val="000000" w:themeColor="text1"/>
                <w:sz w:val="30"/>
                <w:szCs w:val="30"/>
              </w:rPr>
              <w:t> </w:t>
            </w:r>
            <w:r w:rsidRPr="005D6A4D">
              <w:rPr>
                <w:rStyle w:val="Strong"/>
                <w:rFonts w:ascii="Verdana" w:hAnsi="Verdana"/>
                <w:color w:val="000000" w:themeColor="text1"/>
                <w:sz w:val="30"/>
                <w:szCs w:val="30"/>
              </w:rPr>
              <w:t>hvězda Procyon, oznamující čas setby</w:t>
            </w:r>
            <w:r w:rsidRPr="005D6A4D">
              <w:rPr>
                <w:rStyle w:val="apple-converted-space"/>
                <w:rFonts w:ascii="Verdana" w:hAnsi="Verdana"/>
                <w:color w:val="000000" w:themeColor="text1"/>
                <w:sz w:val="30"/>
                <w:szCs w:val="30"/>
              </w:rPr>
              <w:t> </w:t>
            </w:r>
            <w:r w:rsidRPr="005D6A4D">
              <w:rPr>
                <w:rStyle w:val="Strong"/>
                <w:rFonts w:ascii="Verdana" w:hAnsi="Verdana"/>
                <w:b w:val="0"/>
                <w:bCs w:val="0"/>
                <w:color w:val="000000" w:themeColor="text1"/>
                <w:sz w:val="30"/>
                <w:szCs w:val="30"/>
              </w:rPr>
              <w:t>a z úsvitu oznamovala východ slunce v den podzimní rovnodennosti. Hvězdy určovaly, kdy přijdou záplavy na Nilu, kdy sít a kdy sklízet. Stanovily egyptský kalendář.</w:t>
            </w:r>
          </w:p>
          <w:p w:rsidR="005D6A4D" w:rsidRPr="005D6A4D" w:rsidRDefault="005D6A4D" w:rsidP="005D6A4D">
            <w:pPr>
              <w:jc w:val="both"/>
              <w:rPr>
                <w:color w:val="000000" w:themeColor="text1"/>
                <w:sz w:val="30"/>
                <w:szCs w:val="30"/>
              </w:rPr>
            </w:pPr>
            <w:r w:rsidRPr="005D6A4D">
              <w:rPr>
                <w:rStyle w:val="Strong"/>
                <w:rFonts w:ascii="Verdana" w:hAnsi="Verdana"/>
                <w:b w:val="0"/>
                <w:bCs w:val="0"/>
                <w:color w:val="000000" w:themeColor="text1"/>
                <w:sz w:val="30"/>
                <w:szCs w:val="30"/>
              </w:rPr>
              <w:t xml:space="preserve">Stejně jako tyto dva chrámy, jsou i tyto dvě hvězdy úzce spojené. Sirius patří do souhvězdí Velkého psa a Procyon do souhvězdí Malého psa. Tyto hvězdy jsou sestry, stejně jako Isis a Nepthys, manželky Osirida a Setha, pána temnot. V řecké mytologii představují orionovy psy, které ho věrně následují po nebi. Odtud je odvozeno i pojmenování pro jejich souhvězdí. V oba tyto dny pořádaly oba chrámy společné procesí. 21. června o letním slunovratu byl na terase chrámu v Dendeře zapálen nový oheň pro Egypt. Tím začal nový rok. 21. září v den podzimní rovnodennosti slavili v Edfu početí Hóra. A 21. </w:t>
            </w:r>
            <w:r w:rsidRPr="005D6A4D">
              <w:rPr>
                <w:rStyle w:val="Strong"/>
                <w:rFonts w:ascii="Verdana" w:hAnsi="Verdana"/>
                <w:b w:val="0"/>
                <w:bCs w:val="0"/>
                <w:color w:val="000000" w:themeColor="text1"/>
                <w:sz w:val="30"/>
                <w:szCs w:val="30"/>
              </w:rPr>
              <w:lastRenderedPageBreak/>
              <w:t>března v den jarní rovnodennosti jeho narození.</w:t>
            </w:r>
          </w:p>
          <w:p w:rsidR="005D6A4D" w:rsidRPr="005D6A4D" w:rsidRDefault="005D6A4D" w:rsidP="005D6A4D">
            <w:pPr>
              <w:jc w:val="both"/>
              <w:rPr>
                <w:color w:val="000000" w:themeColor="text1"/>
                <w:sz w:val="30"/>
                <w:szCs w:val="30"/>
              </w:rPr>
            </w:pPr>
            <w:r w:rsidRPr="005D6A4D">
              <w:rPr>
                <w:rStyle w:val="Strong"/>
                <w:rFonts w:ascii="Verdana" w:hAnsi="Verdana"/>
                <w:b w:val="0"/>
                <w:bCs w:val="0"/>
                <w:color w:val="000000" w:themeColor="text1"/>
                <w:sz w:val="30"/>
                <w:szCs w:val="30"/>
              </w:rPr>
              <w:t>Z Dendery připlula do Edfu zlatá loď se sochou bohyně Hathor. Tento obřad se nazýval</w:t>
            </w:r>
            <w:r w:rsidRPr="005D6A4D">
              <w:rPr>
                <w:rStyle w:val="apple-converted-space"/>
                <w:rFonts w:ascii="Verdana" w:hAnsi="Verdana"/>
                <w:color w:val="000000" w:themeColor="text1"/>
                <w:sz w:val="30"/>
                <w:szCs w:val="30"/>
              </w:rPr>
              <w:t> </w:t>
            </w:r>
            <w:r w:rsidRPr="005D6A4D">
              <w:rPr>
                <w:rStyle w:val="Strong"/>
                <w:rFonts w:ascii="Verdana" w:hAnsi="Verdana"/>
                <w:color w:val="000000" w:themeColor="text1"/>
                <w:sz w:val="30"/>
                <w:szCs w:val="30"/>
              </w:rPr>
              <w:t>Svátek nádherného setkání,</w:t>
            </w:r>
            <w:r w:rsidRPr="005D6A4D">
              <w:rPr>
                <w:rStyle w:val="apple-converted-space"/>
                <w:rFonts w:ascii="Verdana" w:hAnsi="Verdana"/>
                <w:color w:val="000000" w:themeColor="text1"/>
                <w:sz w:val="30"/>
                <w:szCs w:val="30"/>
              </w:rPr>
              <w:t> </w:t>
            </w:r>
            <w:r w:rsidRPr="005D6A4D">
              <w:rPr>
                <w:rStyle w:val="Strong"/>
                <w:rFonts w:ascii="Verdana" w:hAnsi="Verdana"/>
                <w:b w:val="0"/>
                <w:bCs w:val="0"/>
                <w:color w:val="000000" w:themeColor="text1"/>
                <w:sz w:val="30"/>
                <w:szCs w:val="30"/>
              </w:rPr>
              <w:t>kdy Hathor, bohyně života, oslavovala v Edfu vyvrcholení procesu, který uvedla do pohybu. Hvězdy a slunce plují po horizontu v symbolických lodích. Sochy představují tři jednotlivé hvězdy, např. sochy Isis a Hathor byly po Nilu dopravovány z jednoho chrámu do druhého ve zlatých lodích.</w:t>
            </w:r>
          </w:p>
          <w:p w:rsidR="005D6A4D" w:rsidRPr="005D6A4D" w:rsidRDefault="005D6A4D" w:rsidP="005D6A4D">
            <w:pPr>
              <w:jc w:val="both"/>
              <w:rPr>
                <w:color w:val="000000" w:themeColor="text1"/>
                <w:sz w:val="30"/>
                <w:szCs w:val="30"/>
              </w:rPr>
            </w:pPr>
            <w:r w:rsidRPr="005D6A4D">
              <w:rPr>
                <w:rStyle w:val="Strong"/>
                <w:rFonts w:ascii="Verdana" w:hAnsi="Verdana"/>
                <w:b w:val="0"/>
                <w:bCs w:val="0"/>
                <w:color w:val="000000" w:themeColor="text1"/>
                <w:sz w:val="30"/>
                <w:szCs w:val="30"/>
              </w:rPr>
              <w:t>Starověký Hórův chrám v Edfu, který Řekové pojmenovali Apolinópolis Magna začal v roce 237 př.n.l. přestavovat faraón Ptolemaios III., jeden z makedonských králů, který vládl nad Egyptem jako pokračovatel Alexandra Velikého. Práce trvaly 180 let a byly dokončeny v roce 57 př.n.l. za vlády Ptolemaia XII., otce královny Kleopatry, která byla poslední vládkyní v Egyptě, než se stal římskou provincií. Na reliéfech jsou znázorněni cizozemští králové vzdávající poctu egyptským bohům. Tímto způsobem si chtěli zajistit oddanost lidu a legitimizování své moci.</w:t>
            </w:r>
          </w:p>
          <w:p w:rsidR="005D6A4D" w:rsidRPr="005D6A4D" w:rsidRDefault="005D6A4D" w:rsidP="005D6A4D">
            <w:pPr>
              <w:jc w:val="both"/>
              <w:rPr>
                <w:color w:val="000000" w:themeColor="text1"/>
                <w:sz w:val="30"/>
                <w:szCs w:val="30"/>
              </w:rPr>
            </w:pPr>
            <w:r w:rsidRPr="005D6A4D">
              <w:rPr>
                <w:rStyle w:val="Strong"/>
                <w:rFonts w:ascii="Verdana" w:hAnsi="Verdana"/>
                <w:b w:val="0"/>
                <w:bCs w:val="0"/>
                <w:color w:val="000000" w:themeColor="text1"/>
                <w:sz w:val="30"/>
                <w:szCs w:val="30"/>
              </w:rPr>
              <w:t>Obyvatelé Edfu žili na území, které patřilo pod náboženský komplex, jeho vnější hradby zmizely před dávnými lety, většina staveb byla zničena. Ale chrám zasvěcený Hórovi, zlatému jestřábovi, zůstal nedotčen. Přestavěli ho Ptolemaiovci na místě nedaleko Nilu, kde stával původní chrám.</w:t>
            </w:r>
            <w:r w:rsidRPr="005D6A4D">
              <w:rPr>
                <w:rStyle w:val="apple-converted-space"/>
                <w:rFonts w:ascii="Verdana" w:hAnsi="Verdana"/>
                <w:color w:val="000000" w:themeColor="text1"/>
                <w:sz w:val="30"/>
                <w:szCs w:val="30"/>
              </w:rPr>
              <w:t> </w:t>
            </w:r>
            <w:r w:rsidRPr="005D6A4D">
              <w:rPr>
                <w:rStyle w:val="Strong"/>
                <w:rFonts w:ascii="Verdana" w:hAnsi="Verdana"/>
                <w:color w:val="000000" w:themeColor="text1"/>
                <w:sz w:val="30"/>
                <w:szCs w:val="30"/>
              </w:rPr>
              <w:t>Chrámy orientované k určité hvězdě byly užitečné asi 300 let, protože poté pohyb sluneční soustavy přesunul hvězdu z ohniska pozorování. To znamenalo, že celý chrám musel být rozložen a znovu postaven.</w:t>
            </w:r>
            <w:r w:rsidRPr="005D6A4D">
              <w:rPr>
                <w:rStyle w:val="apple-converted-space"/>
                <w:rFonts w:ascii="Verdana" w:hAnsi="Verdana"/>
                <w:color w:val="000000" w:themeColor="text1"/>
                <w:sz w:val="30"/>
                <w:szCs w:val="30"/>
              </w:rPr>
              <w:t> </w:t>
            </w:r>
            <w:r w:rsidRPr="005D6A4D">
              <w:rPr>
                <w:rStyle w:val="Strong"/>
                <w:rFonts w:ascii="Verdana" w:hAnsi="Verdana"/>
                <w:b w:val="0"/>
                <w:bCs w:val="0"/>
                <w:color w:val="000000" w:themeColor="text1"/>
                <w:sz w:val="30"/>
                <w:szCs w:val="30"/>
              </w:rPr>
              <w:t>Jeho osa se posouvala asi o 4°. Proto v základech nových chrámů nalezneme původní kameny, jakoby kněží jen otáčeli dalekohled. </w:t>
            </w:r>
          </w:p>
          <w:p w:rsidR="005D6A4D" w:rsidRPr="005D6A4D" w:rsidRDefault="005D6A4D" w:rsidP="005D6A4D">
            <w:pPr>
              <w:jc w:val="both"/>
              <w:rPr>
                <w:color w:val="000000" w:themeColor="text1"/>
                <w:sz w:val="30"/>
                <w:szCs w:val="30"/>
              </w:rPr>
            </w:pPr>
            <w:r w:rsidRPr="005D6A4D">
              <w:rPr>
                <w:rStyle w:val="Strong"/>
                <w:rFonts w:ascii="Verdana" w:hAnsi="Verdana"/>
                <w:b w:val="0"/>
                <w:bCs w:val="0"/>
                <w:color w:val="000000" w:themeColor="text1"/>
                <w:sz w:val="30"/>
                <w:szCs w:val="30"/>
              </w:rPr>
              <w:lastRenderedPageBreak/>
              <w:t>Ale solární chrámy jsou jiné, protože úhel mezi rovníkem a ekliptikou Slunce se posouvá o 1° každých 7000 let.</w:t>
            </w:r>
            <w:r w:rsidRPr="005D6A4D">
              <w:rPr>
                <w:rStyle w:val="Strong"/>
                <w:rFonts w:ascii="Verdana" w:hAnsi="Verdana"/>
                <w:color w:val="000000" w:themeColor="text1"/>
                <w:sz w:val="30"/>
                <w:szCs w:val="30"/>
              </w:rPr>
              <w:t>Solární chrámy orientované k bodu na horizontu, kde v konkrétní den vycházelo slunce, zůstávaly na svém místě po tisíce let.</w:t>
            </w:r>
            <w:r w:rsidRPr="005D6A4D">
              <w:rPr>
                <w:rStyle w:val="apple-converted-space"/>
                <w:rFonts w:ascii="Verdana" w:hAnsi="Verdana"/>
                <w:color w:val="000000" w:themeColor="text1"/>
                <w:sz w:val="30"/>
                <w:szCs w:val="30"/>
              </w:rPr>
              <w:t> </w:t>
            </w:r>
            <w:r w:rsidRPr="005D6A4D">
              <w:rPr>
                <w:rStyle w:val="Strong"/>
                <w:rFonts w:ascii="Verdana" w:hAnsi="Verdana"/>
                <w:b w:val="0"/>
                <w:bCs w:val="0"/>
                <w:color w:val="000000" w:themeColor="text1"/>
                <w:sz w:val="30"/>
                <w:szCs w:val="30"/>
              </w:rPr>
              <w:t>Osa chrámu je orientovaná 86,5° na jihovýchod. Tam, 28° nad horizontem, téměř každou noc vycházel nad jižním pólem Canopus. Je to po Síriovi druhá nejjasnější hvězda na obloze. Canopus, Alfa Carina, vzdálená 74.000 světelných let od Země je nejjasnější hvězdou souhvězdí lodního kýlu, dříve známého jako Argo navis neboli kýl lodi Argo, na níž se Iáson spolu s argonauty plavil za Zlatým rounem.</w:t>
            </w:r>
          </w:p>
          <w:p w:rsidR="005D6A4D" w:rsidRPr="005D6A4D" w:rsidRDefault="005D6A4D" w:rsidP="005D6A4D">
            <w:pPr>
              <w:jc w:val="both"/>
              <w:rPr>
                <w:color w:val="000000" w:themeColor="text1"/>
                <w:sz w:val="30"/>
                <w:szCs w:val="30"/>
              </w:rPr>
            </w:pPr>
            <w:r w:rsidRPr="005D6A4D">
              <w:rPr>
                <w:rStyle w:val="Strong"/>
                <w:rFonts w:ascii="Verdana" w:hAnsi="Verdana"/>
                <w:b w:val="0"/>
                <w:bCs w:val="0"/>
                <w:color w:val="000000" w:themeColor="text1"/>
                <w:sz w:val="30"/>
                <w:szCs w:val="30"/>
              </w:rPr>
              <w:t>Dvě věže ve fasádě chrámu vymezovaly jižní polární hvězdu</w:t>
            </w:r>
            <w:r w:rsidRPr="005D6A4D">
              <w:rPr>
                <w:rStyle w:val="Strong"/>
                <w:rFonts w:ascii="Verdana" w:hAnsi="Verdana"/>
                <w:color w:val="000000" w:themeColor="text1"/>
                <w:sz w:val="30"/>
                <w:szCs w:val="30"/>
              </w:rPr>
              <w:t>. Věže jsou svými přesnými zrcadlovými obrazy včetně vytesaných reliéfů.</w:t>
            </w:r>
            <w:r w:rsidRPr="005D6A4D">
              <w:rPr>
                <w:rStyle w:val="apple-converted-space"/>
                <w:rFonts w:ascii="Verdana" w:hAnsi="Verdana"/>
                <w:color w:val="000000" w:themeColor="text1"/>
                <w:sz w:val="30"/>
                <w:szCs w:val="30"/>
              </w:rPr>
              <w:t> </w:t>
            </w:r>
            <w:r w:rsidRPr="005D6A4D">
              <w:rPr>
                <w:rStyle w:val="Strong"/>
                <w:rFonts w:ascii="Verdana" w:hAnsi="Verdana"/>
                <w:b w:val="0"/>
                <w:bCs w:val="0"/>
                <w:color w:val="000000" w:themeColor="text1"/>
                <w:sz w:val="30"/>
                <w:szCs w:val="30"/>
              </w:rPr>
              <w:t>Symbolizují symetrii v asymetrickém vesmíru, která umožňuje pohyb.</w:t>
            </w:r>
            <w:r w:rsidRPr="005D6A4D">
              <w:rPr>
                <w:rStyle w:val="apple-converted-space"/>
                <w:rFonts w:ascii="Verdana" w:hAnsi="Verdana"/>
                <w:color w:val="000000" w:themeColor="text1"/>
                <w:sz w:val="30"/>
                <w:szCs w:val="30"/>
              </w:rPr>
              <w:t> </w:t>
            </w:r>
            <w:r w:rsidRPr="005D6A4D">
              <w:rPr>
                <w:rStyle w:val="Strong"/>
                <w:rFonts w:ascii="Verdana" w:hAnsi="Verdana"/>
                <w:color w:val="000000" w:themeColor="text1"/>
                <w:sz w:val="30"/>
                <w:szCs w:val="30"/>
              </w:rPr>
              <w:t>V čele stojí faraón se žezlem a hrozí nepřátelům Egypta.</w:t>
            </w:r>
            <w:r w:rsidRPr="005D6A4D">
              <w:rPr>
                <w:rStyle w:val="apple-converted-space"/>
                <w:rFonts w:ascii="Verdana" w:hAnsi="Verdana"/>
                <w:color w:val="000000" w:themeColor="text1"/>
                <w:sz w:val="30"/>
                <w:szCs w:val="30"/>
              </w:rPr>
              <w:t> </w:t>
            </w:r>
            <w:r w:rsidRPr="005D6A4D">
              <w:rPr>
                <w:rStyle w:val="Strong"/>
                <w:rFonts w:ascii="Verdana" w:hAnsi="Verdana"/>
                <w:b w:val="0"/>
                <w:bCs w:val="0"/>
                <w:color w:val="000000" w:themeColor="text1"/>
                <w:sz w:val="30"/>
                <w:szCs w:val="30"/>
              </w:rPr>
              <w:t>Tento symbol se v egyptské historii častokrát opakuje. Na překladu je znázorněn</w:t>
            </w:r>
            <w:r w:rsidRPr="005D6A4D">
              <w:rPr>
                <w:rStyle w:val="apple-converted-space"/>
                <w:rFonts w:ascii="Verdana" w:hAnsi="Verdana"/>
                <w:color w:val="000000" w:themeColor="text1"/>
                <w:sz w:val="30"/>
                <w:szCs w:val="30"/>
              </w:rPr>
              <w:t> </w:t>
            </w:r>
            <w:r w:rsidRPr="005D6A4D">
              <w:rPr>
                <w:rStyle w:val="Strong"/>
                <w:rFonts w:ascii="Verdana" w:hAnsi="Verdana"/>
                <w:color w:val="000000" w:themeColor="text1"/>
                <w:sz w:val="30"/>
                <w:szCs w:val="30"/>
              </w:rPr>
              <w:t>okřídlený disk se dvěma hady.</w:t>
            </w:r>
            <w:r w:rsidRPr="005D6A4D">
              <w:rPr>
                <w:rStyle w:val="apple-converted-space"/>
                <w:rFonts w:ascii="Verdana" w:hAnsi="Verdana"/>
                <w:color w:val="000000" w:themeColor="text1"/>
                <w:sz w:val="30"/>
                <w:szCs w:val="30"/>
              </w:rPr>
              <w:t> </w:t>
            </w:r>
            <w:r w:rsidRPr="005D6A4D">
              <w:rPr>
                <w:rStyle w:val="Strong"/>
                <w:rFonts w:ascii="Verdana" w:hAnsi="Verdana"/>
                <w:b w:val="0"/>
                <w:bCs w:val="0"/>
                <w:color w:val="000000" w:themeColor="text1"/>
                <w:sz w:val="30"/>
                <w:szCs w:val="30"/>
              </w:rPr>
              <w:t>Hieroglyfy na věžích popisují krajinu s horami rámujícími slunce. Pylon nebo fasáda je 35 m vysoká, tedy jako deseti patrová budova a doplňují ji 4 velmi vysoké sloupy s dlouhými jasně zbarvenými vlajkami vlajícími ve vzduchu. Když projdeme vstupem, dostaneme se na otevřené nádvoří se sloupových ochozem zakrytým střechou a tvořeným</w:t>
            </w:r>
            <w:r w:rsidRPr="005D6A4D">
              <w:rPr>
                <w:rStyle w:val="apple-converted-space"/>
                <w:rFonts w:ascii="Verdana" w:hAnsi="Verdana"/>
                <w:color w:val="000000" w:themeColor="text1"/>
                <w:sz w:val="30"/>
                <w:szCs w:val="30"/>
              </w:rPr>
              <w:t> </w:t>
            </w:r>
            <w:r w:rsidRPr="005D6A4D">
              <w:rPr>
                <w:rStyle w:val="Strong"/>
                <w:rFonts w:ascii="Verdana" w:hAnsi="Verdana"/>
                <w:color w:val="000000" w:themeColor="text1"/>
                <w:sz w:val="30"/>
                <w:szCs w:val="30"/>
              </w:rPr>
              <w:t>32 sloupy s hlavicemi ozdobenými květinami různých tvarů a velikostí. </w:t>
            </w:r>
            <w:r w:rsidRPr="005D6A4D">
              <w:rPr>
                <w:rStyle w:val="apple-converted-space"/>
                <w:rFonts w:ascii="Verdana" w:hAnsi="Verdana"/>
                <w:b/>
                <w:bCs/>
                <w:color w:val="000000" w:themeColor="text1"/>
                <w:sz w:val="30"/>
                <w:szCs w:val="30"/>
              </w:rPr>
              <w:t> </w:t>
            </w:r>
            <w:r w:rsidRPr="005D6A4D">
              <w:rPr>
                <w:rStyle w:val="Strong"/>
                <w:rFonts w:ascii="Verdana" w:hAnsi="Verdana"/>
                <w:b w:val="0"/>
                <w:bCs w:val="0"/>
                <w:color w:val="000000" w:themeColor="text1"/>
                <w:sz w:val="30"/>
                <w:szCs w:val="30"/>
              </w:rPr>
              <w:t>Na vnitřní fasádě obrácené do nádvoří jsou stejné symetricky rozmístěné reliéfy postav jako v zrcadle. Jen jejich symbolické čelenky jsou odlišné. Vyzdobená fasáda a kolonáda propůjčují nádvoří perfektně symetrický tvar. Stavba působí velmi harmonicky.</w:t>
            </w:r>
            <w:r w:rsidRPr="005D6A4D">
              <w:rPr>
                <w:rStyle w:val="apple-converted-space"/>
                <w:rFonts w:ascii="Verdana" w:hAnsi="Verdana"/>
                <w:color w:val="000000" w:themeColor="text1"/>
                <w:sz w:val="30"/>
                <w:szCs w:val="30"/>
              </w:rPr>
              <w:t> </w:t>
            </w:r>
            <w:r w:rsidRPr="005D6A4D">
              <w:rPr>
                <w:rStyle w:val="Strong"/>
                <w:rFonts w:ascii="Verdana" w:hAnsi="Verdana"/>
                <w:color w:val="000000" w:themeColor="text1"/>
                <w:sz w:val="30"/>
                <w:szCs w:val="30"/>
              </w:rPr>
              <w:t xml:space="preserve">Sem chodili žáci na své hodiny. Scény </w:t>
            </w:r>
            <w:r w:rsidRPr="005D6A4D">
              <w:rPr>
                <w:rStyle w:val="Strong"/>
                <w:rFonts w:ascii="Verdana" w:hAnsi="Verdana"/>
                <w:color w:val="000000" w:themeColor="text1"/>
                <w:sz w:val="30"/>
                <w:szCs w:val="30"/>
              </w:rPr>
              <w:lastRenderedPageBreak/>
              <w:t>vytesané na stěnách vysvětlují evoluční proces člověka, jeho vztah k silám na nebi, boj mezi duchem a hmotou, jenž nám umožňuje najít pravdu v protikladech.</w:t>
            </w:r>
          </w:p>
          <w:p w:rsidR="005D6A4D" w:rsidRPr="005D6A4D" w:rsidRDefault="005D6A4D" w:rsidP="005D6A4D">
            <w:pPr>
              <w:jc w:val="both"/>
              <w:rPr>
                <w:color w:val="000000" w:themeColor="text1"/>
                <w:sz w:val="30"/>
                <w:szCs w:val="30"/>
              </w:rPr>
            </w:pPr>
            <w:r w:rsidRPr="005D6A4D">
              <w:rPr>
                <w:rStyle w:val="Strong"/>
                <w:rFonts w:ascii="Verdana" w:hAnsi="Verdana"/>
                <w:color w:val="000000" w:themeColor="text1"/>
                <w:sz w:val="30"/>
                <w:szCs w:val="30"/>
              </w:rPr>
              <w:t>EXISTUJE JEN JEDNO VĚDOMÍ – DŮKAZ: PALMA</w:t>
            </w:r>
          </w:p>
          <w:p w:rsidR="005D6A4D" w:rsidRPr="005D6A4D" w:rsidRDefault="005D6A4D" w:rsidP="005D6A4D">
            <w:pPr>
              <w:jc w:val="both"/>
              <w:rPr>
                <w:color w:val="000000" w:themeColor="text1"/>
                <w:sz w:val="30"/>
                <w:szCs w:val="30"/>
              </w:rPr>
            </w:pPr>
            <w:r w:rsidRPr="005D6A4D">
              <w:rPr>
                <w:rStyle w:val="Strong"/>
                <w:rFonts w:ascii="Verdana" w:hAnsi="Verdana"/>
                <w:b w:val="0"/>
                <w:bCs w:val="0"/>
                <w:color w:val="000000" w:themeColor="text1"/>
                <w:sz w:val="30"/>
                <w:szCs w:val="30"/>
              </w:rPr>
              <w:t>V době Školy mystérií Hórova oka se tady nacházela nádherná zahrada, na níž žáci prováděli různá cvičení, aby si na vlastní kůži ověřili, co je jejich učitelé naučili.</w:t>
            </w:r>
            <w:r w:rsidRPr="005D6A4D">
              <w:rPr>
                <w:rStyle w:val="apple-converted-space"/>
                <w:rFonts w:ascii="Verdana" w:hAnsi="Verdana"/>
                <w:color w:val="000000" w:themeColor="text1"/>
                <w:sz w:val="30"/>
                <w:szCs w:val="30"/>
              </w:rPr>
              <w:t> </w:t>
            </w:r>
            <w:r w:rsidRPr="005D6A4D">
              <w:rPr>
                <w:rStyle w:val="Strong"/>
                <w:rFonts w:ascii="Verdana" w:hAnsi="Verdana"/>
                <w:color w:val="000000" w:themeColor="text1"/>
                <w:sz w:val="30"/>
                <w:szCs w:val="30"/>
              </w:rPr>
              <w:t>Získali tolik znalostí, kolik odpovídalo jejich hladině vědomí.</w:t>
            </w:r>
            <w:r w:rsidRPr="005D6A4D">
              <w:rPr>
                <w:rStyle w:val="Strong"/>
                <w:rFonts w:ascii="Verdana" w:hAnsi="Verdana"/>
                <w:b w:val="0"/>
                <w:bCs w:val="0"/>
                <w:color w:val="000000" w:themeColor="text1"/>
                <w:sz w:val="30"/>
                <w:szCs w:val="30"/>
              </w:rPr>
              <w:t>Učitel mysticismu je učil hlavní nauce chrámu, pochopení důležitosti neutrality v bipolárním světě. Zjistili, že dokážou vlastní vědomí přeměnit v univerzální vědomí. Pochopili potřebu vesmíru založeného na kontrastech, které vytvářejí situace a procesy v nichž můžeme uplatnit naši svobodnou vůli. Každý život nám dovoluje poznat jiné místo, jinou rodinu, jiné zdravotní podmínky a jiný blahobyt.</w:t>
            </w:r>
            <w:r w:rsidRPr="005D6A4D">
              <w:rPr>
                <w:rStyle w:val="apple-converted-space"/>
                <w:rFonts w:ascii="Verdana" w:hAnsi="Verdana"/>
                <w:color w:val="000000" w:themeColor="text1"/>
                <w:sz w:val="30"/>
                <w:szCs w:val="30"/>
              </w:rPr>
              <w:t> </w:t>
            </w:r>
            <w:r w:rsidRPr="005D6A4D">
              <w:rPr>
                <w:rStyle w:val="Strong"/>
                <w:rFonts w:ascii="Verdana" w:hAnsi="Verdana"/>
                <w:color w:val="000000" w:themeColor="text1"/>
                <w:sz w:val="30"/>
                <w:szCs w:val="30"/>
              </w:rPr>
              <w:t>Čelíme různým situacím a můžeme se dopustit různých omylů.</w:t>
            </w:r>
            <w:r w:rsidRPr="005D6A4D">
              <w:rPr>
                <w:rStyle w:val="apple-converted-space"/>
                <w:rFonts w:ascii="Verdana" w:hAnsi="Verdana"/>
                <w:color w:val="000000" w:themeColor="text1"/>
                <w:sz w:val="30"/>
                <w:szCs w:val="30"/>
              </w:rPr>
              <w:t> </w:t>
            </w:r>
            <w:r w:rsidRPr="005D6A4D">
              <w:rPr>
                <w:rStyle w:val="Strong"/>
                <w:rFonts w:ascii="Verdana" w:hAnsi="Verdana"/>
                <w:b w:val="0"/>
                <w:bCs w:val="0"/>
                <w:color w:val="000000" w:themeColor="text1"/>
                <w:sz w:val="30"/>
                <w:szCs w:val="30"/>
              </w:rPr>
              <w:t>Seth popírá vědomí člověka prostřednictvím omylů, kterých se dopustí ve svých mnoha reinkarnacích. Porovnáváním důsledků svých činů dospívá k pochopení a odlehčení mysli. Naučili se vnímat vitální principy ostatních živočichů a pochopili, že</w:t>
            </w:r>
            <w:r w:rsidRPr="005D6A4D">
              <w:rPr>
                <w:rStyle w:val="apple-converted-space"/>
                <w:rFonts w:ascii="Verdana" w:hAnsi="Verdana"/>
                <w:color w:val="000000" w:themeColor="text1"/>
                <w:sz w:val="30"/>
                <w:szCs w:val="30"/>
              </w:rPr>
              <w:t> </w:t>
            </w:r>
            <w:r w:rsidRPr="005D6A4D">
              <w:rPr>
                <w:rStyle w:val="Strong"/>
                <w:rFonts w:ascii="Verdana" w:hAnsi="Verdana"/>
                <w:color w:val="000000" w:themeColor="text1"/>
                <w:sz w:val="30"/>
                <w:szCs w:val="30"/>
              </w:rPr>
              <w:t>ve vesmíru existuje pouze jedno vědomí.</w:t>
            </w:r>
          </w:p>
          <w:p w:rsidR="005D6A4D" w:rsidRPr="005D6A4D" w:rsidRDefault="005D6A4D" w:rsidP="005D6A4D">
            <w:pPr>
              <w:jc w:val="both"/>
              <w:rPr>
                <w:color w:val="000000" w:themeColor="text1"/>
                <w:sz w:val="30"/>
                <w:szCs w:val="30"/>
              </w:rPr>
            </w:pPr>
            <w:r w:rsidRPr="005D6A4D">
              <w:rPr>
                <w:rStyle w:val="Strong"/>
                <w:rFonts w:ascii="Verdana" w:hAnsi="Verdana"/>
                <w:color w:val="000000" w:themeColor="text1"/>
                <w:sz w:val="30"/>
                <w:szCs w:val="30"/>
              </w:rPr>
              <w:t>Ověřili si to před jednou palmou v zahradě chrámu, kde se soustředili tak dlouho, dokud necítili v jejích listech vítr.</w:t>
            </w:r>
            <w:r w:rsidRPr="005D6A4D">
              <w:rPr>
                <w:rStyle w:val="apple-converted-space"/>
                <w:rFonts w:ascii="Verdana" w:hAnsi="Verdana"/>
                <w:color w:val="000000" w:themeColor="text1"/>
                <w:sz w:val="30"/>
                <w:szCs w:val="30"/>
              </w:rPr>
              <w:t> </w:t>
            </w:r>
            <w:r w:rsidRPr="005D6A4D">
              <w:rPr>
                <w:rStyle w:val="Strong"/>
                <w:rFonts w:ascii="Verdana" w:hAnsi="Verdana"/>
                <w:b w:val="0"/>
                <w:bCs w:val="0"/>
                <w:color w:val="000000" w:themeColor="text1"/>
                <w:sz w:val="30"/>
                <w:szCs w:val="30"/>
              </w:rPr>
              <w:t>Zjistili, že když se úplně odhmotní, spojí se s vnější hmotou. Čas pro ně přestal existovat a jejich vědomí se spojilo s rostlinou a zaujalo stejný prostor. Učitelé jim říkali, že</w:t>
            </w:r>
            <w:r w:rsidRPr="005D6A4D">
              <w:rPr>
                <w:rStyle w:val="apple-converted-space"/>
                <w:rFonts w:ascii="Verdana" w:hAnsi="Verdana"/>
                <w:color w:val="000000" w:themeColor="text1"/>
                <w:sz w:val="30"/>
                <w:szCs w:val="30"/>
              </w:rPr>
              <w:t> </w:t>
            </w:r>
            <w:r w:rsidRPr="005D6A4D">
              <w:rPr>
                <w:rStyle w:val="Strong"/>
                <w:rFonts w:ascii="Verdana" w:hAnsi="Verdana"/>
                <w:color w:val="000000" w:themeColor="text1"/>
                <w:sz w:val="30"/>
                <w:szCs w:val="30"/>
              </w:rPr>
              <w:t>koncentrace začíná jako intelektuální cvičení,</w:t>
            </w:r>
            <w:r w:rsidRPr="005D6A4D">
              <w:rPr>
                <w:rStyle w:val="apple-converted-space"/>
                <w:rFonts w:ascii="Verdana" w:hAnsi="Verdana"/>
                <w:color w:val="000000" w:themeColor="text1"/>
                <w:sz w:val="30"/>
                <w:szCs w:val="30"/>
              </w:rPr>
              <w:t> </w:t>
            </w:r>
            <w:r w:rsidRPr="005D6A4D">
              <w:rPr>
                <w:rStyle w:val="Strong"/>
                <w:rFonts w:ascii="Verdana" w:hAnsi="Verdana"/>
                <w:color w:val="000000" w:themeColor="text1"/>
                <w:sz w:val="30"/>
                <w:szCs w:val="30"/>
              </w:rPr>
              <w:t>soustředění se na rostlinu a přemýšlení,</w:t>
            </w:r>
            <w:r w:rsidRPr="005D6A4D">
              <w:rPr>
                <w:rStyle w:val="apple-converted-space"/>
                <w:rFonts w:ascii="Verdana" w:hAnsi="Verdana"/>
                <w:color w:val="000000" w:themeColor="text1"/>
                <w:sz w:val="30"/>
                <w:szCs w:val="30"/>
              </w:rPr>
              <w:t> </w:t>
            </w:r>
            <w:r w:rsidRPr="005D6A4D">
              <w:rPr>
                <w:rStyle w:val="Strong"/>
                <w:rFonts w:ascii="Verdana" w:hAnsi="Verdana"/>
                <w:b w:val="0"/>
                <w:bCs w:val="0"/>
                <w:color w:val="000000" w:themeColor="text1"/>
                <w:sz w:val="30"/>
                <w:szCs w:val="30"/>
              </w:rPr>
              <w:t xml:space="preserve">co o ní všechno vědí. Rozum pročistí mysl, </w:t>
            </w:r>
            <w:r w:rsidRPr="005D6A4D">
              <w:rPr>
                <w:rStyle w:val="Strong"/>
                <w:rFonts w:ascii="Verdana" w:hAnsi="Verdana"/>
                <w:b w:val="0"/>
                <w:bCs w:val="0"/>
                <w:color w:val="000000" w:themeColor="text1"/>
                <w:sz w:val="30"/>
                <w:szCs w:val="30"/>
              </w:rPr>
              <w:lastRenderedPageBreak/>
              <w:t>hloubá, porovnává a analyzuje, dokud nedefinuje charakteristiky, které proměňují bytí v rostlinu. Zjistili, že jakmile se dozvědí všechno o předmětu jejich zájmu, intelektuální práce je u konce. Poté přistoupili k </w:t>
            </w:r>
            <w:r w:rsidRPr="005D6A4D">
              <w:rPr>
                <w:rStyle w:val="Strong"/>
                <w:rFonts w:ascii="Verdana" w:hAnsi="Verdana"/>
                <w:color w:val="000000" w:themeColor="text1"/>
                <w:sz w:val="30"/>
                <w:szCs w:val="30"/>
              </w:rPr>
              <w:t>druhé fázi koncentrace. Využili svoji intuici a smysly,</w:t>
            </w:r>
            <w:r w:rsidRPr="005D6A4D">
              <w:rPr>
                <w:rStyle w:val="apple-converted-space"/>
                <w:rFonts w:ascii="Verdana" w:hAnsi="Verdana"/>
                <w:color w:val="000000" w:themeColor="text1"/>
                <w:sz w:val="30"/>
                <w:szCs w:val="30"/>
              </w:rPr>
              <w:t> </w:t>
            </w:r>
            <w:r w:rsidRPr="005D6A4D">
              <w:rPr>
                <w:rStyle w:val="Strong"/>
                <w:rFonts w:ascii="Verdana" w:hAnsi="Verdana"/>
                <w:b w:val="0"/>
                <w:bCs w:val="0"/>
                <w:color w:val="000000" w:themeColor="text1"/>
                <w:sz w:val="30"/>
                <w:szCs w:val="30"/>
              </w:rPr>
              <w:t>aby vnímali vše související s palmou. Vnímali její tvar, pozorovali její barvu, čichali a ochutnávali. Poslouchali její vnitřní hlas. V poslední fázi prováděli</w:t>
            </w:r>
            <w:r w:rsidRPr="005D6A4D">
              <w:rPr>
                <w:rStyle w:val="apple-converted-space"/>
                <w:rFonts w:ascii="Verdana" w:hAnsi="Verdana"/>
                <w:color w:val="000000" w:themeColor="text1"/>
                <w:sz w:val="30"/>
                <w:szCs w:val="30"/>
              </w:rPr>
              <w:t> </w:t>
            </w:r>
            <w:r w:rsidRPr="005D6A4D">
              <w:rPr>
                <w:rStyle w:val="Strong"/>
                <w:rFonts w:ascii="Verdana" w:hAnsi="Verdana"/>
                <w:color w:val="000000" w:themeColor="text1"/>
                <w:sz w:val="30"/>
                <w:szCs w:val="30"/>
              </w:rPr>
              <w:t>duchovní cviky na koncentraci.</w:t>
            </w:r>
            <w:r w:rsidRPr="005D6A4D">
              <w:rPr>
                <w:rStyle w:val="apple-converted-space"/>
                <w:rFonts w:ascii="Verdana" w:hAnsi="Verdana"/>
                <w:color w:val="000000" w:themeColor="text1"/>
                <w:sz w:val="30"/>
                <w:szCs w:val="30"/>
              </w:rPr>
              <w:t> </w:t>
            </w:r>
            <w:r w:rsidRPr="005D6A4D">
              <w:rPr>
                <w:rStyle w:val="Strong"/>
                <w:rFonts w:ascii="Verdana" w:hAnsi="Verdana"/>
                <w:b w:val="0"/>
                <w:bCs w:val="0"/>
                <w:color w:val="000000" w:themeColor="text1"/>
                <w:sz w:val="30"/>
                <w:szCs w:val="30"/>
              </w:rPr>
              <w:t>Už o palmě nepřemýšleli, ani nevnímali její tvar a</w:t>
            </w:r>
            <w:r w:rsidRPr="005D6A4D">
              <w:rPr>
                <w:rStyle w:val="apple-converted-space"/>
                <w:rFonts w:ascii="Verdana" w:hAnsi="Verdana"/>
                <w:color w:val="000000" w:themeColor="text1"/>
                <w:sz w:val="30"/>
                <w:szCs w:val="30"/>
              </w:rPr>
              <w:t> </w:t>
            </w:r>
            <w:r w:rsidRPr="005D6A4D">
              <w:rPr>
                <w:rStyle w:val="Strong"/>
                <w:rFonts w:ascii="Verdana" w:hAnsi="Verdana"/>
                <w:color w:val="000000" w:themeColor="text1"/>
                <w:sz w:val="30"/>
                <w:szCs w:val="30"/>
              </w:rPr>
              <w:t>zkoušeli se přenést do jiné bytosti.</w:t>
            </w:r>
            <w:r w:rsidRPr="005D6A4D">
              <w:rPr>
                <w:rStyle w:val="apple-converted-space"/>
                <w:rFonts w:ascii="Verdana" w:hAnsi="Verdana"/>
                <w:color w:val="000000" w:themeColor="text1"/>
                <w:sz w:val="30"/>
                <w:szCs w:val="30"/>
              </w:rPr>
              <w:t> </w:t>
            </w:r>
            <w:r w:rsidRPr="005D6A4D">
              <w:rPr>
                <w:rStyle w:val="Strong"/>
                <w:rFonts w:ascii="Verdana" w:hAnsi="Verdana"/>
                <w:b w:val="0"/>
                <w:bCs w:val="0"/>
                <w:color w:val="000000" w:themeColor="text1"/>
                <w:sz w:val="30"/>
                <w:szCs w:val="30"/>
              </w:rPr>
              <w:t>V tomto stádiu jejich ego zmizelo a žáci objevili své vyšší já. Čas zmizel. Ticho rozšířilo jejich vědomí.</w:t>
            </w:r>
            <w:r w:rsidRPr="005D6A4D">
              <w:rPr>
                <w:rStyle w:val="apple-converted-space"/>
                <w:rFonts w:ascii="Verdana" w:hAnsi="Verdana"/>
                <w:color w:val="000000" w:themeColor="text1"/>
                <w:sz w:val="30"/>
                <w:szCs w:val="30"/>
              </w:rPr>
              <w:t> </w:t>
            </w:r>
            <w:r w:rsidRPr="005D6A4D">
              <w:rPr>
                <w:rStyle w:val="Strong"/>
                <w:rFonts w:ascii="Verdana" w:hAnsi="Verdana"/>
                <w:color w:val="000000" w:themeColor="text1"/>
                <w:sz w:val="30"/>
                <w:szCs w:val="30"/>
              </w:rPr>
              <w:t>Jejich paže se proměnily ve větve a vnitřní klid zaplavil jejich prázdnotu.</w:t>
            </w:r>
            <w:r w:rsidRPr="005D6A4D">
              <w:rPr>
                <w:rStyle w:val="apple-converted-space"/>
                <w:rFonts w:ascii="Verdana" w:hAnsi="Verdana"/>
                <w:color w:val="000000" w:themeColor="text1"/>
                <w:sz w:val="30"/>
                <w:szCs w:val="30"/>
              </w:rPr>
              <w:t> </w:t>
            </w:r>
            <w:r w:rsidRPr="005D6A4D">
              <w:rPr>
                <w:rStyle w:val="Strong"/>
                <w:rFonts w:ascii="Verdana" w:hAnsi="Verdana"/>
                <w:b w:val="0"/>
                <w:bCs w:val="0"/>
                <w:color w:val="000000" w:themeColor="text1"/>
                <w:sz w:val="30"/>
                <w:szCs w:val="30"/>
              </w:rPr>
              <w:t>Tímto způsobem mohli zvyšovat svoji vitální energii, svoji vibrační frekvenci spolu s ostatními kolegy na stejné hladině vědomí.</w:t>
            </w:r>
            <w:r w:rsidRPr="005D6A4D">
              <w:rPr>
                <w:rStyle w:val="apple-converted-space"/>
                <w:rFonts w:ascii="Verdana" w:hAnsi="Verdana"/>
                <w:color w:val="000000" w:themeColor="text1"/>
                <w:sz w:val="30"/>
                <w:szCs w:val="30"/>
              </w:rPr>
              <w:t> </w:t>
            </w:r>
            <w:r w:rsidRPr="005D6A4D">
              <w:rPr>
                <w:rStyle w:val="Strong"/>
                <w:rFonts w:ascii="Verdana" w:hAnsi="Verdana"/>
                <w:color w:val="000000" w:themeColor="text1"/>
                <w:sz w:val="30"/>
                <w:szCs w:val="30"/>
              </w:rPr>
              <w:t>Nacházeli se ve stejné fázi na cestě reinkarnacemi.</w:t>
            </w:r>
          </w:p>
          <w:p w:rsidR="005D6A4D" w:rsidRPr="005D6A4D" w:rsidRDefault="005D6A4D" w:rsidP="005D6A4D">
            <w:pPr>
              <w:jc w:val="both"/>
              <w:rPr>
                <w:color w:val="000000" w:themeColor="text1"/>
                <w:sz w:val="30"/>
                <w:szCs w:val="30"/>
              </w:rPr>
            </w:pPr>
            <w:r w:rsidRPr="005D6A4D">
              <w:rPr>
                <w:rStyle w:val="Strong"/>
                <w:rFonts w:ascii="Verdana" w:hAnsi="Verdana"/>
                <w:b w:val="0"/>
                <w:bCs w:val="0"/>
                <w:color w:val="000000" w:themeColor="text1"/>
                <w:sz w:val="30"/>
                <w:szCs w:val="30"/>
              </w:rPr>
              <w:t>Vnitřní fasáda chrámu otočená do nádvoří je velmi podobná fasádě v Dendeře. Jejich ústřední styl je velmi podobný.</w:t>
            </w:r>
            <w:r w:rsidRPr="005D6A4D">
              <w:rPr>
                <w:rStyle w:val="Strong"/>
                <w:rFonts w:ascii="Verdana" w:hAnsi="Verdana"/>
                <w:color w:val="000000" w:themeColor="text1"/>
                <w:sz w:val="30"/>
                <w:szCs w:val="30"/>
              </w:rPr>
              <w:t>Oba chrámy byly přestavěny podle plánů Imhotepa,</w:t>
            </w:r>
            <w:r w:rsidRPr="005D6A4D">
              <w:rPr>
                <w:rStyle w:val="apple-converted-space"/>
                <w:rFonts w:ascii="Verdana" w:hAnsi="Verdana"/>
                <w:color w:val="000000" w:themeColor="text1"/>
                <w:sz w:val="30"/>
                <w:szCs w:val="30"/>
              </w:rPr>
              <w:t> </w:t>
            </w:r>
            <w:r w:rsidRPr="005D6A4D">
              <w:rPr>
                <w:rStyle w:val="Strong"/>
                <w:rFonts w:ascii="Verdana" w:hAnsi="Verdana"/>
                <w:b w:val="0"/>
                <w:bCs w:val="0"/>
                <w:color w:val="000000" w:themeColor="text1"/>
                <w:sz w:val="30"/>
                <w:szCs w:val="30"/>
              </w:rPr>
              <w:t>architekta Sakkáry. Stěna mezi sloupy filtruje světlo a dovoluje mu vstoupit do chrámu jen úzkým otvorem. Uvnitř chrámu tedy panuje polotma, ideální pro pozorování hvězd. Dvě ohromné sochy Hóra, jestřába s dvojí korunou Egypta, lemovaly vstup do sloupovité Haly života. Dnes tu zůstala jen jedna socha z černé žuly. Když vstupujeme</w:t>
            </w:r>
            <w:r w:rsidRPr="005D6A4D">
              <w:rPr>
                <w:rStyle w:val="apple-converted-space"/>
                <w:rFonts w:ascii="Verdana" w:hAnsi="Verdana"/>
                <w:color w:val="000000" w:themeColor="text1"/>
                <w:sz w:val="30"/>
                <w:szCs w:val="30"/>
              </w:rPr>
              <w:t> </w:t>
            </w:r>
            <w:r w:rsidRPr="005D6A4D">
              <w:rPr>
                <w:rStyle w:val="Strong"/>
                <w:rFonts w:ascii="Verdana" w:hAnsi="Verdana"/>
                <w:color w:val="000000" w:themeColor="text1"/>
                <w:sz w:val="30"/>
                <w:szCs w:val="30"/>
              </w:rPr>
              <w:t>do Haly života, okamžitě pocítíme změnu teploty a klidnou atmosféru.</w:t>
            </w:r>
            <w:r w:rsidRPr="005D6A4D">
              <w:rPr>
                <w:rStyle w:val="apple-converted-space"/>
                <w:rFonts w:ascii="Verdana" w:hAnsi="Verdana"/>
                <w:b/>
                <w:bCs/>
                <w:color w:val="000000" w:themeColor="text1"/>
                <w:sz w:val="30"/>
                <w:szCs w:val="30"/>
              </w:rPr>
              <w:t> </w:t>
            </w:r>
            <w:r w:rsidRPr="005D6A4D">
              <w:rPr>
                <w:rStyle w:val="Strong"/>
                <w:rFonts w:ascii="Verdana" w:hAnsi="Verdana"/>
                <w:b w:val="0"/>
                <w:bCs w:val="0"/>
                <w:color w:val="000000" w:themeColor="text1"/>
                <w:sz w:val="30"/>
                <w:szCs w:val="30"/>
              </w:rPr>
              <w:t>12 masivních sloupů podpírá strop, který nikdy nebyl vyzdoben. V této hale, jež sloužila k denní práci žáků,</w:t>
            </w:r>
            <w:r w:rsidRPr="005D6A4D">
              <w:rPr>
                <w:rStyle w:val="apple-converted-space"/>
                <w:rFonts w:ascii="Verdana" w:hAnsi="Verdana"/>
                <w:color w:val="000000" w:themeColor="text1"/>
                <w:sz w:val="30"/>
                <w:szCs w:val="30"/>
              </w:rPr>
              <w:t> </w:t>
            </w:r>
            <w:r w:rsidRPr="005D6A4D">
              <w:rPr>
                <w:rStyle w:val="Strong"/>
                <w:rFonts w:ascii="Verdana" w:hAnsi="Verdana"/>
                <w:color w:val="000000" w:themeColor="text1"/>
                <w:sz w:val="30"/>
                <w:szCs w:val="30"/>
              </w:rPr>
              <w:t>vytvářejí vysoké sloupy s nádhernými hlavicemi pocit rovnováhy a trvalosti.</w:t>
            </w:r>
            <w:r w:rsidRPr="005D6A4D">
              <w:rPr>
                <w:rStyle w:val="apple-converted-space"/>
                <w:rFonts w:ascii="Verdana" w:hAnsi="Verdana"/>
                <w:color w:val="000000" w:themeColor="text1"/>
                <w:sz w:val="30"/>
                <w:szCs w:val="30"/>
              </w:rPr>
              <w:t> </w:t>
            </w:r>
            <w:r w:rsidRPr="005D6A4D">
              <w:rPr>
                <w:rStyle w:val="Strong"/>
                <w:rFonts w:ascii="Verdana" w:hAnsi="Verdana"/>
                <w:b w:val="0"/>
                <w:bCs w:val="0"/>
                <w:color w:val="000000" w:themeColor="text1"/>
                <w:sz w:val="30"/>
                <w:szCs w:val="30"/>
              </w:rPr>
              <w:t xml:space="preserve">Stejně jako v Dendeře, i zde se nachází malá </w:t>
            </w:r>
            <w:r w:rsidRPr="005D6A4D">
              <w:rPr>
                <w:rStyle w:val="Strong"/>
                <w:rFonts w:ascii="Verdana" w:hAnsi="Verdana"/>
                <w:b w:val="0"/>
                <w:bCs w:val="0"/>
                <w:color w:val="000000" w:themeColor="text1"/>
                <w:sz w:val="30"/>
                <w:szCs w:val="30"/>
              </w:rPr>
              <w:lastRenderedPageBreak/>
              <w:t>místnůstka, kde uchovávali papyry, se kterými pracovali písaři, a také ty, jenž sloužily k výuce žáků. </w:t>
            </w:r>
          </w:p>
          <w:p w:rsidR="005D6A4D" w:rsidRPr="005D6A4D" w:rsidRDefault="005D6A4D" w:rsidP="005D6A4D">
            <w:pPr>
              <w:jc w:val="both"/>
              <w:rPr>
                <w:color w:val="000000" w:themeColor="text1"/>
                <w:sz w:val="30"/>
                <w:szCs w:val="30"/>
              </w:rPr>
            </w:pPr>
            <w:r w:rsidRPr="005D6A4D">
              <w:rPr>
                <w:rStyle w:val="Strong"/>
                <w:rFonts w:ascii="Verdana" w:hAnsi="Verdana"/>
                <w:color w:val="000000" w:themeColor="text1"/>
                <w:sz w:val="30"/>
                <w:szCs w:val="30"/>
              </w:rPr>
              <w:t>ÚROVNĚ VĚDOMÍ</w:t>
            </w:r>
          </w:p>
          <w:p w:rsidR="005D6A4D" w:rsidRPr="005D6A4D" w:rsidRDefault="005D6A4D" w:rsidP="005D6A4D">
            <w:pPr>
              <w:jc w:val="both"/>
              <w:rPr>
                <w:color w:val="000000" w:themeColor="text1"/>
                <w:sz w:val="30"/>
                <w:szCs w:val="30"/>
              </w:rPr>
            </w:pPr>
            <w:r w:rsidRPr="005D6A4D">
              <w:rPr>
                <w:rStyle w:val="Strong"/>
                <w:rFonts w:ascii="Verdana" w:hAnsi="Verdana"/>
                <w:color w:val="000000" w:themeColor="text1"/>
                <w:sz w:val="30"/>
                <w:szCs w:val="30"/>
              </w:rPr>
              <w:t>První úrovní</w:t>
            </w:r>
            <w:r w:rsidRPr="005D6A4D">
              <w:rPr>
                <w:rStyle w:val="apple-converted-space"/>
                <w:rFonts w:ascii="Verdana" w:hAnsi="Verdana"/>
                <w:b/>
                <w:bCs/>
                <w:color w:val="000000" w:themeColor="text1"/>
                <w:sz w:val="30"/>
                <w:szCs w:val="30"/>
              </w:rPr>
              <w:t> </w:t>
            </w:r>
            <w:r w:rsidRPr="005D6A4D">
              <w:rPr>
                <w:rStyle w:val="Strong"/>
                <w:rFonts w:ascii="Verdana" w:hAnsi="Verdana"/>
                <w:b w:val="0"/>
                <w:bCs w:val="0"/>
                <w:color w:val="000000" w:themeColor="text1"/>
                <w:sz w:val="30"/>
                <w:szCs w:val="30"/>
              </w:rPr>
              <w:t>cesty evoluce je</w:t>
            </w:r>
            <w:r w:rsidRPr="005D6A4D">
              <w:rPr>
                <w:rStyle w:val="apple-converted-space"/>
                <w:rFonts w:ascii="Verdana" w:hAnsi="Verdana"/>
                <w:b/>
                <w:bCs/>
                <w:color w:val="000000" w:themeColor="text1"/>
                <w:sz w:val="30"/>
                <w:szCs w:val="30"/>
              </w:rPr>
              <w:t> </w:t>
            </w:r>
            <w:r w:rsidRPr="005D6A4D">
              <w:rPr>
                <w:rStyle w:val="Strong"/>
                <w:rFonts w:ascii="Verdana" w:hAnsi="Verdana"/>
                <w:color w:val="000000" w:themeColor="text1"/>
                <w:sz w:val="30"/>
                <w:szCs w:val="30"/>
              </w:rPr>
              <w:t>khabit</w:t>
            </w:r>
            <w:r w:rsidRPr="005D6A4D">
              <w:rPr>
                <w:rStyle w:val="apple-converted-space"/>
                <w:rFonts w:ascii="Verdana" w:hAnsi="Verdana"/>
                <w:color w:val="000000" w:themeColor="text1"/>
                <w:sz w:val="30"/>
                <w:szCs w:val="30"/>
              </w:rPr>
              <w:t> </w:t>
            </w:r>
            <w:r w:rsidRPr="005D6A4D">
              <w:rPr>
                <w:rStyle w:val="Strong"/>
                <w:rFonts w:ascii="Verdana" w:hAnsi="Verdana"/>
                <w:b w:val="0"/>
                <w:bCs w:val="0"/>
                <w:color w:val="000000" w:themeColor="text1"/>
                <w:sz w:val="30"/>
                <w:szCs w:val="30"/>
              </w:rPr>
              <w:t>neboli čas temného stínu,</w:t>
            </w:r>
            <w:r w:rsidRPr="005D6A4D">
              <w:rPr>
                <w:rStyle w:val="apple-converted-space"/>
                <w:rFonts w:ascii="Verdana" w:hAnsi="Verdana"/>
                <w:color w:val="000000" w:themeColor="text1"/>
                <w:sz w:val="30"/>
                <w:szCs w:val="30"/>
              </w:rPr>
              <w:t> </w:t>
            </w:r>
            <w:r w:rsidRPr="005D6A4D">
              <w:rPr>
                <w:rStyle w:val="Strong"/>
                <w:rFonts w:ascii="Verdana" w:hAnsi="Verdana"/>
                <w:color w:val="000000" w:themeColor="text1"/>
                <w:sz w:val="30"/>
                <w:szCs w:val="30"/>
              </w:rPr>
              <w:t>kdy je člověk prakticky zvířetem.</w:t>
            </w:r>
            <w:r w:rsidRPr="005D6A4D">
              <w:rPr>
                <w:rStyle w:val="apple-converted-space"/>
                <w:rFonts w:ascii="Verdana" w:hAnsi="Verdana"/>
                <w:color w:val="000000" w:themeColor="text1"/>
                <w:sz w:val="30"/>
                <w:szCs w:val="30"/>
              </w:rPr>
              <w:t> </w:t>
            </w:r>
            <w:r w:rsidRPr="005D6A4D">
              <w:rPr>
                <w:rStyle w:val="Strong"/>
                <w:rFonts w:ascii="Verdana" w:hAnsi="Verdana"/>
                <w:b w:val="0"/>
                <w:bCs w:val="0"/>
                <w:color w:val="000000" w:themeColor="text1"/>
                <w:sz w:val="30"/>
                <w:szCs w:val="30"/>
              </w:rPr>
              <w:t>Chová se jako neklidná bytost s nekontrolovatelnými vášněmi a automatickými instinktivními reakcemi.</w:t>
            </w:r>
            <w:r w:rsidRPr="005D6A4D">
              <w:rPr>
                <w:rStyle w:val="apple-converted-space"/>
                <w:rFonts w:ascii="Verdana" w:hAnsi="Verdana"/>
                <w:color w:val="000000" w:themeColor="text1"/>
                <w:sz w:val="30"/>
                <w:szCs w:val="30"/>
              </w:rPr>
              <w:t> </w:t>
            </w:r>
            <w:r w:rsidRPr="005D6A4D">
              <w:rPr>
                <w:rStyle w:val="Strong"/>
                <w:rFonts w:ascii="Verdana" w:hAnsi="Verdana"/>
                <w:color w:val="000000" w:themeColor="text1"/>
                <w:sz w:val="30"/>
                <w:szCs w:val="30"/>
              </w:rPr>
              <w:t>Jeho chování je plné nenávisti, zloby a divokých instinktů a jeho výsledkem jsou jen úzkost, utrpení, samota a neštěstí.</w:t>
            </w:r>
            <w:r w:rsidRPr="005D6A4D">
              <w:rPr>
                <w:rStyle w:val="apple-converted-space"/>
                <w:rFonts w:ascii="Verdana" w:hAnsi="Verdana"/>
                <w:color w:val="000000" w:themeColor="text1"/>
                <w:sz w:val="30"/>
                <w:szCs w:val="30"/>
              </w:rPr>
              <w:t> </w:t>
            </w:r>
            <w:r w:rsidRPr="005D6A4D">
              <w:rPr>
                <w:rStyle w:val="Strong"/>
                <w:rFonts w:ascii="Verdana" w:hAnsi="Verdana"/>
                <w:b w:val="0"/>
                <w:bCs w:val="0"/>
                <w:color w:val="000000" w:themeColor="text1"/>
                <w:sz w:val="30"/>
                <w:szCs w:val="30"/>
              </w:rPr>
              <w:t>Po mnoha životech je konečně unaven tímto utrpením a pochopí, že ubližováním ostatním provokuje pouze vlastní neštěstí.</w:t>
            </w:r>
          </w:p>
          <w:p w:rsidR="005D6A4D" w:rsidRPr="005D6A4D" w:rsidRDefault="005D6A4D" w:rsidP="005D6A4D">
            <w:pPr>
              <w:jc w:val="both"/>
              <w:rPr>
                <w:color w:val="000000" w:themeColor="text1"/>
                <w:sz w:val="30"/>
                <w:szCs w:val="30"/>
              </w:rPr>
            </w:pPr>
            <w:r w:rsidRPr="005D6A4D">
              <w:rPr>
                <w:rStyle w:val="Strong"/>
                <w:rFonts w:ascii="Verdana" w:hAnsi="Verdana"/>
                <w:b w:val="0"/>
                <w:bCs w:val="0"/>
                <w:color w:val="000000" w:themeColor="text1"/>
                <w:sz w:val="30"/>
                <w:szCs w:val="30"/>
              </w:rPr>
              <w:t>Poté jeho duše postoupí do</w:t>
            </w:r>
            <w:r w:rsidRPr="005D6A4D">
              <w:rPr>
                <w:rStyle w:val="apple-converted-space"/>
                <w:rFonts w:ascii="Verdana" w:hAnsi="Verdana"/>
                <w:color w:val="000000" w:themeColor="text1"/>
                <w:sz w:val="30"/>
                <w:szCs w:val="30"/>
              </w:rPr>
              <w:t> </w:t>
            </w:r>
            <w:r w:rsidRPr="005D6A4D">
              <w:rPr>
                <w:rStyle w:val="Strong"/>
                <w:rFonts w:ascii="Verdana" w:hAnsi="Verdana"/>
                <w:color w:val="000000" w:themeColor="text1"/>
                <w:sz w:val="30"/>
                <w:szCs w:val="30"/>
              </w:rPr>
              <w:t>druhé úrovně</w:t>
            </w:r>
            <w:r w:rsidRPr="005D6A4D">
              <w:rPr>
                <w:rStyle w:val="apple-converted-space"/>
                <w:rFonts w:ascii="Verdana" w:hAnsi="Verdana"/>
                <w:color w:val="000000" w:themeColor="text1"/>
                <w:sz w:val="30"/>
                <w:szCs w:val="30"/>
              </w:rPr>
              <w:t> </w:t>
            </w:r>
            <w:r w:rsidRPr="005D6A4D">
              <w:rPr>
                <w:rStyle w:val="Strong"/>
                <w:rFonts w:ascii="Verdana" w:hAnsi="Verdana"/>
                <w:b w:val="0"/>
                <w:bCs w:val="0"/>
                <w:color w:val="000000" w:themeColor="text1"/>
                <w:sz w:val="30"/>
                <w:szCs w:val="30"/>
              </w:rPr>
              <w:t>vědomí zvané</w:t>
            </w:r>
            <w:r w:rsidRPr="005D6A4D">
              <w:rPr>
                <w:rStyle w:val="apple-converted-space"/>
                <w:rFonts w:ascii="Verdana" w:hAnsi="Verdana"/>
                <w:color w:val="000000" w:themeColor="text1"/>
                <w:sz w:val="30"/>
                <w:szCs w:val="30"/>
              </w:rPr>
              <w:t> </w:t>
            </w:r>
            <w:r w:rsidRPr="005D6A4D">
              <w:rPr>
                <w:rStyle w:val="Strong"/>
                <w:rFonts w:ascii="Verdana" w:hAnsi="Verdana"/>
                <w:color w:val="000000" w:themeColor="text1"/>
                <w:sz w:val="30"/>
                <w:szCs w:val="30"/>
              </w:rPr>
              <w:t>ba</w:t>
            </w:r>
            <w:r w:rsidRPr="005D6A4D">
              <w:rPr>
                <w:rStyle w:val="apple-converted-space"/>
                <w:rFonts w:ascii="Verdana" w:hAnsi="Verdana"/>
                <w:color w:val="000000" w:themeColor="text1"/>
                <w:sz w:val="30"/>
                <w:szCs w:val="30"/>
              </w:rPr>
              <w:t> </w:t>
            </w:r>
            <w:r w:rsidRPr="005D6A4D">
              <w:rPr>
                <w:rStyle w:val="Strong"/>
                <w:rFonts w:ascii="Verdana" w:hAnsi="Verdana"/>
                <w:b w:val="0"/>
                <w:bCs w:val="0"/>
                <w:color w:val="000000" w:themeColor="text1"/>
                <w:sz w:val="30"/>
                <w:szCs w:val="30"/>
              </w:rPr>
              <w:t>neboli čas světlého stínu. Zde člověk</w:t>
            </w:r>
            <w:r w:rsidRPr="005D6A4D">
              <w:rPr>
                <w:rStyle w:val="apple-converted-space"/>
                <w:rFonts w:ascii="Verdana" w:hAnsi="Verdana"/>
                <w:color w:val="000000" w:themeColor="text1"/>
                <w:sz w:val="30"/>
                <w:szCs w:val="30"/>
              </w:rPr>
              <w:t> </w:t>
            </w:r>
            <w:r w:rsidRPr="005D6A4D">
              <w:rPr>
                <w:rStyle w:val="Strong"/>
                <w:rFonts w:ascii="Verdana" w:hAnsi="Verdana"/>
                <w:color w:val="000000" w:themeColor="text1"/>
                <w:sz w:val="30"/>
                <w:szCs w:val="30"/>
              </w:rPr>
              <w:t>objeví svoje pocity a naučí se milovat, ale ještě neovládá svoje emoce.</w:t>
            </w:r>
            <w:r w:rsidRPr="005D6A4D">
              <w:rPr>
                <w:rStyle w:val="apple-converted-space"/>
                <w:rFonts w:ascii="Verdana" w:hAnsi="Verdana"/>
                <w:color w:val="000000" w:themeColor="text1"/>
                <w:sz w:val="30"/>
                <w:szCs w:val="30"/>
              </w:rPr>
              <w:t> </w:t>
            </w:r>
            <w:r w:rsidRPr="005D6A4D">
              <w:rPr>
                <w:rStyle w:val="Strong"/>
                <w:rFonts w:ascii="Verdana" w:hAnsi="Verdana"/>
                <w:b w:val="0"/>
                <w:bCs w:val="0"/>
                <w:color w:val="000000" w:themeColor="text1"/>
                <w:sz w:val="30"/>
                <w:szCs w:val="30"/>
              </w:rPr>
              <w:t>Pořád je pro něj život peklem.</w:t>
            </w:r>
          </w:p>
          <w:p w:rsidR="005D6A4D" w:rsidRPr="005D6A4D" w:rsidRDefault="005D6A4D" w:rsidP="005D6A4D">
            <w:pPr>
              <w:jc w:val="both"/>
              <w:rPr>
                <w:color w:val="000000" w:themeColor="text1"/>
                <w:sz w:val="30"/>
                <w:szCs w:val="30"/>
              </w:rPr>
            </w:pPr>
            <w:r w:rsidRPr="005D6A4D">
              <w:rPr>
                <w:rStyle w:val="Strong"/>
                <w:rFonts w:ascii="Verdana" w:hAnsi="Verdana"/>
                <w:b w:val="0"/>
                <w:bCs w:val="0"/>
                <w:color w:val="000000" w:themeColor="text1"/>
                <w:sz w:val="30"/>
                <w:szCs w:val="30"/>
              </w:rPr>
              <w:t>Když dosáhne</w:t>
            </w:r>
            <w:r w:rsidRPr="005D6A4D">
              <w:rPr>
                <w:rStyle w:val="apple-converted-space"/>
                <w:rFonts w:ascii="Verdana" w:hAnsi="Verdana"/>
                <w:color w:val="000000" w:themeColor="text1"/>
                <w:sz w:val="30"/>
                <w:szCs w:val="30"/>
              </w:rPr>
              <w:t> </w:t>
            </w:r>
            <w:r w:rsidRPr="005D6A4D">
              <w:rPr>
                <w:rStyle w:val="Strong"/>
                <w:rFonts w:ascii="Verdana" w:hAnsi="Verdana"/>
                <w:color w:val="000000" w:themeColor="text1"/>
                <w:sz w:val="30"/>
                <w:szCs w:val="30"/>
              </w:rPr>
              <w:t>třetí úrovně</w:t>
            </w:r>
            <w:r w:rsidRPr="005D6A4D">
              <w:rPr>
                <w:rStyle w:val="apple-converted-space"/>
                <w:rFonts w:ascii="Verdana" w:hAnsi="Verdana"/>
                <w:color w:val="000000" w:themeColor="text1"/>
                <w:sz w:val="30"/>
                <w:szCs w:val="30"/>
              </w:rPr>
              <w:t> </w:t>
            </w:r>
            <w:r w:rsidRPr="005D6A4D">
              <w:rPr>
                <w:rStyle w:val="Strong"/>
                <w:rFonts w:ascii="Verdana" w:hAnsi="Verdana"/>
                <w:b w:val="0"/>
                <w:bCs w:val="0"/>
                <w:color w:val="000000" w:themeColor="text1"/>
                <w:sz w:val="30"/>
                <w:szCs w:val="30"/>
              </w:rPr>
              <w:t>neboli</w:t>
            </w:r>
            <w:r w:rsidRPr="005D6A4D">
              <w:rPr>
                <w:rStyle w:val="apple-converted-space"/>
                <w:rFonts w:ascii="Verdana" w:hAnsi="Verdana"/>
                <w:color w:val="000000" w:themeColor="text1"/>
                <w:sz w:val="30"/>
                <w:szCs w:val="30"/>
              </w:rPr>
              <w:t> </w:t>
            </w:r>
            <w:r w:rsidRPr="005D6A4D">
              <w:rPr>
                <w:rStyle w:val="Strong"/>
                <w:rFonts w:ascii="Verdana" w:hAnsi="Verdana"/>
                <w:color w:val="000000" w:themeColor="text1"/>
                <w:sz w:val="30"/>
                <w:szCs w:val="30"/>
              </w:rPr>
              <w:t>času dýchajícího srdce,</w:t>
            </w:r>
            <w:r w:rsidRPr="005D6A4D">
              <w:rPr>
                <w:rStyle w:val="apple-converted-space"/>
                <w:rFonts w:ascii="Verdana" w:hAnsi="Verdana"/>
                <w:color w:val="000000" w:themeColor="text1"/>
                <w:sz w:val="30"/>
                <w:szCs w:val="30"/>
              </w:rPr>
              <w:t> </w:t>
            </w:r>
            <w:r w:rsidRPr="005D6A4D">
              <w:rPr>
                <w:rStyle w:val="Strong"/>
                <w:rFonts w:ascii="Verdana" w:hAnsi="Verdana"/>
                <w:b w:val="0"/>
                <w:bCs w:val="0"/>
                <w:color w:val="000000" w:themeColor="text1"/>
                <w:sz w:val="30"/>
                <w:szCs w:val="30"/>
              </w:rPr>
              <w:t>dostane se do opačného extrému.</w:t>
            </w:r>
            <w:r w:rsidRPr="005D6A4D">
              <w:rPr>
                <w:rStyle w:val="apple-converted-space"/>
                <w:rFonts w:ascii="Verdana" w:hAnsi="Verdana"/>
                <w:color w:val="000000" w:themeColor="text1"/>
                <w:sz w:val="30"/>
                <w:szCs w:val="30"/>
              </w:rPr>
              <w:t> </w:t>
            </w:r>
            <w:r w:rsidRPr="005D6A4D">
              <w:rPr>
                <w:rStyle w:val="Strong"/>
                <w:rFonts w:ascii="Verdana" w:hAnsi="Verdana"/>
                <w:color w:val="000000" w:themeColor="text1"/>
                <w:sz w:val="30"/>
                <w:szCs w:val="30"/>
              </w:rPr>
              <w:t>Projeví se v osobu neustále myslící na druhé, řešící jejich problémy a ulevující ostatním od bolesti.</w:t>
            </w:r>
            <w:r w:rsidRPr="005D6A4D">
              <w:rPr>
                <w:rStyle w:val="apple-converted-space"/>
                <w:rFonts w:ascii="Verdana" w:hAnsi="Verdana"/>
                <w:color w:val="000000" w:themeColor="text1"/>
                <w:sz w:val="30"/>
                <w:szCs w:val="30"/>
              </w:rPr>
              <w:t> </w:t>
            </w:r>
            <w:r w:rsidRPr="005D6A4D">
              <w:rPr>
                <w:rStyle w:val="Strong"/>
                <w:rFonts w:ascii="Verdana" w:hAnsi="Verdana"/>
                <w:b w:val="0"/>
                <w:bCs w:val="0"/>
                <w:color w:val="000000" w:themeColor="text1"/>
                <w:sz w:val="30"/>
                <w:szCs w:val="30"/>
              </w:rPr>
              <w:t>Ani to ho nenaplňuje štěstím. Jeho klid závisí na ostatních lidech, ale on je nerespektuje. Chce měnit jejich životy tak, jak myslí, že je to správné. Tento přístup ústí v konfrontaci jeho přesvědčení s názory druhých, které on ale nerespektuje. Když prožívá těžké situace, ze kterých by se měl poučit, myslí si, že je to nefér, protože</w:t>
            </w:r>
            <w:r w:rsidRPr="005D6A4D">
              <w:rPr>
                <w:rStyle w:val="apple-converted-space"/>
                <w:rFonts w:ascii="Verdana" w:hAnsi="Verdana"/>
                <w:color w:val="000000" w:themeColor="text1"/>
                <w:sz w:val="30"/>
                <w:szCs w:val="30"/>
              </w:rPr>
              <w:t> </w:t>
            </w:r>
            <w:r w:rsidRPr="005D6A4D">
              <w:rPr>
                <w:rStyle w:val="Strong"/>
                <w:rFonts w:ascii="Verdana" w:hAnsi="Verdana"/>
                <w:color w:val="000000" w:themeColor="text1"/>
                <w:sz w:val="30"/>
                <w:szCs w:val="30"/>
              </w:rPr>
              <w:t>sám sebe vidí jako dobrého člověka, který žije jen pro druhé.</w:t>
            </w:r>
          </w:p>
          <w:p w:rsidR="005D6A4D" w:rsidRPr="005D6A4D" w:rsidRDefault="005D6A4D" w:rsidP="005D6A4D">
            <w:pPr>
              <w:jc w:val="both"/>
              <w:rPr>
                <w:color w:val="000000" w:themeColor="text1"/>
                <w:sz w:val="30"/>
                <w:szCs w:val="30"/>
              </w:rPr>
            </w:pPr>
            <w:r w:rsidRPr="005D6A4D">
              <w:rPr>
                <w:rStyle w:val="Strong"/>
                <w:rFonts w:ascii="Verdana" w:hAnsi="Verdana"/>
                <w:b w:val="0"/>
                <w:bCs w:val="0"/>
                <w:color w:val="000000" w:themeColor="text1"/>
                <w:sz w:val="30"/>
                <w:szCs w:val="30"/>
              </w:rPr>
              <w:t>Zadními dveřmi se dostaneme do</w:t>
            </w:r>
            <w:r w:rsidRPr="005D6A4D">
              <w:rPr>
                <w:rStyle w:val="apple-converted-space"/>
                <w:rFonts w:ascii="Verdana" w:hAnsi="Verdana"/>
                <w:color w:val="000000" w:themeColor="text1"/>
                <w:sz w:val="30"/>
                <w:szCs w:val="30"/>
              </w:rPr>
              <w:t> </w:t>
            </w:r>
            <w:r w:rsidRPr="005D6A4D">
              <w:rPr>
                <w:rStyle w:val="Strong"/>
                <w:rFonts w:ascii="Verdana" w:hAnsi="Verdana"/>
                <w:color w:val="000000" w:themeColor="text1"/>
                <w:sz w:val="30"/>
                <w:szCs w:val="30"/>
              </w:rPr>
              <w:t>Haly zjevení,</w:t>
            </w:r>
            <w:r w:rsidRPr="005D6A4D">
              <w:rPr>
                <w:rStyle w:val="apple-converted-space"/>
                <w:rFonts w:ascii="Verdana" w:hAnsi="Verdana"/>
                <w:color w:val="000000" w:themeColor="text1"/>
                <w:sz w:val="30"/>
                <w:szCs w:val="30"/>
              </w:rPr>
              <w:t> </w:t>
            </w:r>
            <w:r w:rsidRPr="005D6A4D">
              <w:rPr>
                <w:rStyle w:val="Strong"/>
                <w:rFonts w:ascii="Verdana" w:hAnsi="Verdana"/>
                <w:b w:val="0"/>
                <w:bCs w:val="0"/>
                <w:color w:val="000000" w:themeColor="text1"/>
                <w:sz w:val="30"/>
                <w:szCs w:val="30"/>
              </w:rPr>
              <w:t xml:space="preserve">kudy vynášeli zářivou sochu Hóra ve zlaté lodi ze stínu jeho svatyně a používali ji při obřadech a procesích. Propojení </w:t>
            </w:r>
            <w:r w:rsidRPr="005D6A4D">
              <w:rPr>
                <w:rStyle w:val="Strong"/>
                <w:rFonts w:ascii="Verdana" w:hAnsi="Verdana"/>
                <w:b w:val="0"/>
                <w:bCs w:val="0"/>
                <w:color w:val="000000" w:themeColor="text1"/>
                <w:sz w:val="30"/>
                <w:szCs w:val="30"/>
              </w:rPr>
              <w:lastRenderedPageBreak/>
              <w:t>tohoto chrámu s chrámem v Dendeře je také patrné v dekoraci sloupů. V jejich hlavicích se objevuje postava bohyně. Nalevo se nachází</w:t>
            </w:r>
            <w:r w:rsidRPr="005D6A4D">
              <w:rPr>
                <w:rStyle w:val="apple-converted-space"/>
                <w:rFonts w:ascii="Verdana" w:hAnsi="Verdana"/>
                <w:color w:val="000000" w:themeColor="text1"/>
                <w:sz w:val="30"/>
                <w:szCs w:val="30"/>
              </w:rPr>
              <w:t> </w:t>
            </w:r>
            <w:r w:rsidRPr="005D6A4D">
              <w:rPr>
                <w:rStyle w:val="Strong"/>
                <w:rFonts w:ascii="Verdana" w:hAnsi="Verdana"/>
                <w:color w:val="000000" w:themeColor="text1"/>
                <w:sz w:val="30"/>
                <w:szCs w:val="30"/>
              </w:rPr>
              <w:t>místnost, kde byly přijímány obětiny.</w:t>
            </w:r>
            <w:r w:rsidRPr="005D6A4D">
              <w:rPr>
                <w:rStyle w:val="Strong"/>
                <w:rFonts w:ascii="Verdana" w:hAnsi="Verdana"/>
                <w:b w:val="0"/>
                <w:bCs w:val="0"/>
                <w:color w:val="000000" w:themeColor="text1"/>
                <w:sz w:val="30"/>
                <w:szCs w:val="30"/>
              </w:rPr>
              <w:t>Nachází se tam také</w:t>
            </w:r>
            <w:r w:rsidRPr="005D6A4D">
              <w:rPr>
                <w:rStyle w:val="apple-converted-space"/>
                <w:rFonts w:ascii="Verdana" w:hAnsi="Verdana"/>
                <w:color w:val="000000" w:themeColor="text1"/>
                <w:sz w:val="30"/>
                <w:szCs w:val="30"/>
              </w:rPr>
              <w:t> </w:t>
            </w:r>
            <w:r w:rsidRPr="005D6A4D">
              <w:rPr>
                <w:rStyle w:val="Strong"/>
                <w:rFonts w:ascii="Verdana" w:hAnsi="Verdana"/>
                <w:color w:val="000000" w:themeColor="text1"/>
                <w:sz w:val="30"/>
                <w:szCs w:val="30"/>
              </w:rPr>
              <w:t>místnost, kde se připravovalo a skladovalo kadidlo.</w:t>
            </w:r>
            <w:r w:rsidRPr="005D6A4D">
              <w:rPr>
                <w:rStyle w:val="apple-converted-space"/>
                <w:rFonts w:ascii="Verdana" w:hAnsi="Verdana"/>
                <w:color w:val="000000" w:themeColor="text1"/>
                <w:sz w:val="30"/>
                <w:szCs w:val="30"/>
              </w:rPr>
              <w:t> </w:t>
            </w:r>
            <w:r w:rsidRPr="005D6A4D">
              <w:rPr>
                <w:rStyle w:val="Strong"/>
                <w:rFonts w:ascii="Verdana" w:hAnsi="Verdana"/>
                <w:b w:val="0"/>
                <w:bCs w:val="0"/>
                <w:color w:val="000000" w:themeColor="text1"/>
                <w:sz w:val="30"/>
                <w:szCs w:val="30"/>
              </w:rPr>
              <w:t>Napravo je</w:t>
            </w:r>
            <w:r w:rsidRPr="005D6A4D">
              <w:rPr>
                <w:rStyle w:val="apple-converted-space"/>
                <w:rFonts w:ascii="Verdana" w:hAnsi="Verdana"/>
                <w:color w:val="000000" w:themeColor="text1"/>
                <w:sz w:val="30"/>
                <w:szCs w:val="30"/>
              </w:rPr>
              <w:t> </w:t>
            </w:r>
            <w:r w:rsidRPr="005D6A4D">
              <w:rPr>
                <w:rStyle w:val="Strong"/>
                <w:rFonts w:ascii="Verdana" w:hAnsi="Verdana"/>
                <w:color w:val="000000" w:themeColor="text1"/>
                <w:sz w:val="30"/>
                <w:szCs w:val="30"/>
              </w:rPr>
              <w:t>hala čistoty,</w:t>
            </w:r>
            <w:r w:rsidRPr="005D6A4D">
              <w:rPr>
                <w:rStyle w:val="apple-converted-space"/>
                <w:rFonts w:ascii="Verdana" w:hAnsi="Verdana"/>
                <w:color w:val="000000" w:themeColor="text1"/>
                <w:sz w:val="30"/>
                <w:szCs w:val="30"/>
              </w:rPr>
              <w:t> </w:t>
            </w:r>
            <w:r w:rsidRPr="005D6A4D">
              <w:rPr>
                <w:rStyle w:val="Strong"/>
                <w:rFonts w:ascii="Verdana" w:hAnsi="Verdana"/>
                <w:b w:val="0"/>
                <w:bCs w:val="0"/>
                <w:color w:val="000000" w:themeColor="text1"/>
                <w:sz w:val="30"/>
                <w:szCs w:val="30"/>
              </w:rPr>
              <w:t>kterou používali kněží při svých každodenních rituálech očisty. Dveře z ní ústí k jezírku a studni.</w:t>
            </w:r>
          </w:p>
          <w:p w:rsidR="005D6A4D" w:rsidRPr="005D6A4D" w:rsidRDefault="005D6A4D" w:rsidP="005D6A4D">
            <w:pPr>
              <w:jc w:val="both"/>
              <w:rPr>
                <w:color w:val="000000" w:themeColor="text1"/>
                <w:sz w:val="30"/>
                <w:szCs w:val="30"/>
              </w:rPr>
            </w:pPr>
            <w:r w:rsidRPr="005D6A4D">
              <w:rPr>
                <w:rStyle w:val="Strong"/>
                <w:rFonts w:ascii="Verdana" w:hAnsi="Verdana"/>
                <w:color w:val="000000" w:themeColor="text1"/>
                <w:sz w:val="30"/>
                <w:szCs w:val="30"/>
              </w:rPr>
              <w:t>Kněží si své žáky vybírali</w:t>
            </w:r>
            <w:r w:rsidRPr="005D6A4D">
              <w:rPr>
                <w:rStyle w:val="apple-converted-space"/>
                <w:rFonts w:ascii="Verdana" w:hAnsi="Verdana"/>
                <w:color w:val="000000" w:themeColor="text1"/>
                <w:sz w:val="30"/>
                <w:szCs w:val="30"/>
              </w:rPr>
              <w:t> </w:t>
            </w:r>
            <w:r w:rsidRPr="005D6A4D">
              <w:rPr>
                <w:rStyle w:val="Strong"/>
                <w:rFonts w:ascii="Verdana" w:hAnsi="Verdana"/>
                <w:b w:val="0"/>
                <w:bCs w:val="0"/>
                <w:color w:val="000000" w:themeColor="text1"/>
                <w:sz w:val="30"/>
                <w:szCs w:val="30"/>
              </w:rPr>
              <w:t>mezi těmi, kdo byli nejvíce plni respektu a starostlivosti a kteří</w:t>
            </w:r>
            <w:r w:rsidRPr="005D6A4D">
              <w:rPr>
                <w:rStyle w:val="apple-converted-space"/>
                <w:rFonts w:ascii="Verdana" w:hAnsi="Verdana"/>
                <w:color w:val="000000" w:themeColor="text1"/>
                <w:sz w:val="30"/>
                <w:szCs w:val="30"/>
              </w:rPr>
              <w:t> </w:t>
            </w:r>
            <w:r w:rsidRPr="005D6A4D">
              <w:rPr>
                <w:rStyle w:val="Strong"/>
                <w:rFonts w:ascii="Verdana" w:hAnsi="Verdana"/>
                <w:color w:val="000000" w:themeColor="text1"/>
                <w:sz w:val="30"/>
                <w:szCs w:val="30"/>
              </w:rPr>
              <w:t>vykazovali alespoň třetí úroveň vědomí.</w:t>
            </w:r>
            <w:r w:rsidRPr="005D6A4D">
              <w:rPr>
                <w:rStyle w:val="apple-converted-space"/>
                <w:rFonts w:ascii="Verdana" w:hAnsi="Verdana"/>
                <w:color w:val="000000" w:themeColor="text1"/>
                <w:sz w:val="30"/>
                <w:szCs w:val="30"/>
              </w:rPr>
              <w:t> </w:t>
            </w:r>
            <w:r w:rsidRPr="005D6A4D">
              <w:rPr>
                <w:rStyle w:val="Strong"/>
                <w:rFonts w:ascii="Verdana" w:hAnsi="Verdana"/>
                <w:b w:val="0"/>
                <w:bCs w:val="0"/>
                <w:color w:val="000000" w:themeColor="text1"/>
                <w:sz w:val="30"/>
                <w:szCs w:val="30"/>
              </w:rPr>
              <w:t>Dali jim informace a naučili je, jak si je mají ověřit. Naučili je zvyšovat hladinu jejich vibrací</w:t>
            </w:r>
            <w:r w:rsidRPr="005D6A4D">
              <w:rPr>
                <w:rStyle w:val="Strong"/>
                <w:rFonts w:ascii="Verdana" w:hAnsi="Verdana"/>
                <w:color w:val="000000" w:themeColor="text1"/>
                <w:sz w:val="30"/>
                <w:szCs w:val="30"/>
              </w:rPr>
              <w:t>. Nejprve se učili ovládat své instinkty, strach ze smrti, obranné a agresivní sklony.</w:t>
            </w:r>
            <w:r w:rsidRPr="005D6A4D">
              <w:rPr>
                <w:rStyle w:val="apple-converted-space"/>
                <w:rFonts w:ascii="Verdana" w:hAnsi="Verdana"/>
                <w:b/>
                <w:bCs/>
                <w:color w:val="000000" w:themeColor="text1"/>
                <w:sz w:val="30"/>
                <w:szCs w:val="30"/>
              </w:rPr>
              <w:t> </w:t>
            </w:r>
            <w:r w:rsidRPr="005D6A4D">
              <w:rPr>
                <w:rStyle w:val="Strong"/>
                <w:rFonts w:ascii="Verdana" w:hAnsi="Verdana"/>
                <w:b w:val="0"/>
                <w:bCs w:val="0"/>
                <w:color w:val="000000" w:themeColor="text1"/>
                <w:sz w:val="30"/>
                <w:szCs w:val="30"/>
              </w:rPr>
              <w:t>Museli absolvovat vysoce nebezpečné situace. Naučili se věřit ostatním.</w:t>
            </w:r>
            <w:r w:rsidRPr="005D6A4D">
              <w:rPr>
                <w:rStyle w:val="apple-converted-space"/>
                <w:rFonts w:ascii="Verdana" w:hAnsi="Verdana"/>
                <w:color w:val="000000" w:themeColor="text1"/>
                <w:sz w:val="30"/>
                <w:szCs w:val="30"/>
              </w:rPr>
              <w:t> </w:t>
            </w:r>
            <w:r w:rsidRPr="005D6A4D">
              <w:rPr>
                <w:rStyle w:val="Strong"/>
                <w:rFonts w:ascii="Verdana" w:hAnsi="Verdana"/>
                <w:color w:val="000000" w:themeColor="text1"/>
                <w:sz w:val="30"/>
                <w:szCs w:val="30"/>
              </w:rPr>
              <w:t>Po několika letech se naučili ovládat svoje emoce, touhy a potěšení a pochopili, že jejich tělo je součástí vesmíru, ale na jiné úrovni.</w:t>
            </w:r>
            <w:r w:rsidRPr="005D6A4D">
              <w:rPr>
                <w:rStyle w:val="apple-converted-space"/>
                <w:rFonts w:ascii="Verdana" w:hAnsi="Verdana"/>
                <w:color w:val="000000" w:themeColor="text1"/>
                <w:sz w:val="30"/>
                <w:szCs w:val="30"/>
              </w:rPr>
              <w:t> </w:t>
            </w:r>
            <w:r w:rsidRPr="005D6A4D">
              <w:rPr>
                <w:rStyle w:val="Strong"/>
                <w:rFonts w:ascii="Verdana" w:hAnsi="Verdana"/>
                <w:b w:val="0"/>
                <w:bCs w:val="0"/>
                <w:color w:val="000000" w:themeColor="text1"/>
                <w:sz w:val="30"/>
                <w:szCs w:val="30"/>
              </w:rPr>
              <w:t>Aby to mohli pochopit navštívili chrámy v Kom Ombo, Philae, Der el Bahrí a v Luxoru.</w:t>
            </w:r>
          </w:p>
          <w:p w:rsidR="005D6A4D" w:rsidRPr="005D6A4D" w:rsidRDefault="005D6A4D" w:rsidP="005D6A4D">
            <w:pPr>
              <w:jc w:val="both"/>
              <w:rPr>
                <w:color w:val="000000" w:themeColor="text1"/>
                <w:sz w:val="30"/>
                <w:szCs w:val="30"/>
              </w:rPr>
            </w:pPr>
            <w:r w:rsidRPr="005D6A4D">
              <w:rPr>
                <w:rStyle w:val="Strong"/>
                <w:rFonts w:ascii="Verdana" w:hAnsi="Verdana"/>
                <w:b w:val="0"/>
                <w:bCs w:val="0"/>
                <w:color w:val="000000" w:themeColor="text1"/>
                <w:sz w:val="30"/>
                <w:szCs w:val="30"/>
              </w:rPr>
              <w:t>Tak se dostali na</w:t>
            </w:r>
            <w:r w:rsidRPr="005D6A4D">
              <w:rPr>
                <w:rStyle w:val="apple-converted-space"/>
                <w:rFonts w:ascii="Verdana" w:hAnsi="Verdana"/>
                <w:color w:val="000000" w:themeColor="text1"/>
                <w:sz w:val="30"/>
                <w:szCs w:val="30"/>
              </w:rPr>
              <w:t> </w:t>
            </w:r>
            <w:r w:rsidRPr="005D6A4D">
              <w:rPr>
                <w:rStyle w:val="Strong"/>
                <w:rFonts w:ascii="Verdana" w:hAnsi="Verdana"/>
                <w:color w:val="000000" w:themeColor="text1"/>
                <w:sz w:val="30"/>
                <w:szCs w:val="30"/>
              </w:rPr>
              <w:t>čtvrtou hladinu vědomí - sekhem</w:t>
            </w:r>
            <w:r w:rsidRPr="005D6A4D">
              <w:rPr>
                <w:rStyle w:val="apple-converted-space"/>
                <w:rFonts w:ascii="Verdana" w:hAnsi="Verdana"/>
                <w:color w:val="000000" w:themeColor="text1"/>
                <w:sz w:val="30"/>
                <w:szCs w:val="30"/>
              </w:rPr>
              <w:t> </w:t>
            </w:r>
            <w:r w:rsidRPr="005D6A4D">
              <w:rPr>
                <w:rStyle w:val="Strong"/>
                <w:rFonts w:ascii="Verdana" w:hAnsi="Verdana"/>
                <w:b w:val="0"/>
                <w:bCs w:val="0"/>
                <w:color w:val="000000" w:themeColor="text1"/>
                <w:sz w:val="30"/>
                <w:szCs w:val="30"/>
              </w:rPr>
              <w:t>- a připojili se k lidem, kteří se narodili na této hladině, ke kterým je dovedl učitel míry. Naučil je,</w:t>
            </w:r>
            <w:r w:rsidRPr="005D6A4D">
              <w:rPr>
                <w:rStyle w:val="apple-converted-space"/>
                <w:rFonts w:ascii="Verdana" w:hAnsi="Verdana"/>
                <w:color w:val="000000" w:themeColor="text1"/>
                <w:sz w:val="30"/>
                <w:szCs w:val="30"/>
              </w:rPr>
              <w:t> </w:t>
            </w:r>
            <w:r w:rsidRPr="005D6A4D">
              <w:rPr>
                <w:rStyle w:val="Strong"/>
                <w:rFonts w:ascii="Verdana" w:hAnsi="Verdana"/>
                <w:color w:val="000000" w:themeColor="text1"/>
                <w:sz w:val="30"/>
                <w:szCs w:val="30"/>
              </w:rPr>
              <w:t>jak jméno a čísla určují tvary všeho.</w:t>
            </w:r>
            <w:r w:rsidRPr="005D6A4D">
              <w:rPr>
                <w:rStyle w:val="Strong"/>
                <w:rFonts w:ascii="Verdana" w:hAnsi="Verdana"/>
                <w:b w:val="0"/>
                <w:bCs w:val="0"/>
                <w:color w:val="000000" w:themeColor="text1"/>
                <w:sz w:val="30"/>
                <w:szCs w:val="30"/>
              </w:rPr>
              <w:t>  V chrámech, jakými byla např. Dendera se stali kabirím, měřiteli oblohy a učili se, jak cykly hvězd ovlivňují člověka a také o základních silách, o vibrační frekvenci tónu F, o zlatém řezu a květu života.</w:t>
            </w:r>
          </w:p>
          <w:tbl>
            <w:tblPr>
              <w:tblW w:w="12049" w:type="dxa"/>
              <w:tblCellMar>
                <w:left w:w="0" w:type="dxa"/>
                <w:right w:w="0" w:type="dxa"/>
              </w:tblCellMar>
              <w:tblLook w:val="04A0" w:firstRow="1" w:lastRow="0" w:firstColumn="1" w:lastColumn="0" w:noHBand="0" w:noVBand="1"/>
            </w:tblPr>
            <w:tblGrid>
              <w:gridCol w:w="9073"/>
              <w:gridCol w:w="2976"/>
            </w:tblGrid>
            <w:tr w:rsidR="005D6A4D" w:rsidRPr="005D6A4D" w:rsidTr="005D6A4D">
              <w:tc>
                <w:tcPr>
                  <w:tcW w:w="3765" w:type="pct"/>
                  <w:hideMark/>
                </w:tcPr>
                <w:p w:rsidR="006C5AA6" w:rsidRDefault="005D6A4D" w:rsidP="005D6A4D">
                  <w:pPr>
                    <w:jc w:val="both"/>
                    <w:rPr>
                      <w:rStyle w:val="apple-converted-space"/>
                      <w:rFonts w:ascii="Verdana" w:hAnsi="Verdana"/>
                      <w:color w:val="000000" w:themeColor="text1"/>
                      <w:sz w:val="30"/>
                      <w:szCs w:val="30"/>
                    </w:rPr>
                  </w:pPr>
                  <w:r w:rsidRPr="005D6A4D">
                    <w:rPr>
                      <w:rStyle w:val="Strong"/>
                      <w:rFonts w:ascii="Verdana" w:hAnsi="Verdana"/>
                      <w:color w:val="000000" w:themeColor="text1"/>
                      <w:sz w:val="30"/>
                      <w:szCs w:val="30"/>
                    </w:rPr>
                    <w:t>Z Haly zjevení se dostaneme do chodby se schodišti navrženými stejně jako v Dendeře.</w:t>
                  </w:r>
                  <w:r w:rsidRPr="005D6A4D">
                    <w:rPr>
                      <w:rStyle w:val="apple-converted-space"/>
                      <w:rFonts w:ascii="Verdana" w:hAnsi="Verdana"/>
                      <w:color w:val="000000" w:themeColor="text1"/>
                      <w:sz w:val="30"/>
                      <w:szCs w:val="30"/>
                    </w:rPr>
                    <w:t> </w:t>
                  </w:r>
                  <w:r w:rsidRPr="005D6A4D">
                    <w:rPr>
                      <w:rStyle w:val="Strong"/>
                      <w:rFonts w:ascii="Verdana" w:hAnsi="Verdana"/>
                      <w:b w:val="0"/>
                      <w:bCs w:val="0"/>
                      <w:color w:val="000000" w:themeColor="text1"/>
                      <w:sz w:val="30"/>
                      <w:szCs w:val="30"/>
                    </w:rPr>
                    <w:t xml:space="preserve">S točitým schodištěm napravo a přímých schodištěm nalevo vedoucími na terasu. Procesí s Hórovou lodí vystoupalo po točitém schodišti na terasu a počkalo na východ slunce </w:t>
                  </w:r>
                  <w:r w:rsidRPr="005D6A4D">
                    <w:rPr>
                      <w:rStyle w:val="Strong"/>
                      <w:rFonts w:ascii="Verdana" w:hAnsi="Verdana"/>
                      <w:b w:val="0"/>
                      <w:bCs w:val="0"/>
                      <w:color w:val="000000" w:themeColor="text1"/>
                      <w:sz w:val="30"/>
                      <w:szCs w:val="30"/>
                    </w:rPr>
                    <w:lastRenderedPageBreak/>
                    <w:t>v den rovnodennosti. Po 4000 let zaznamenávali pohyb hvězdy Canopus nacházející se nad jižním pólem.</w:t>
                  </w:r>
                  <w:r w:rsidRPr="005D6A4D">
                    <w:rPr>
                      <w:rStyle w:val="apple-converted-space"/>
                      <w:rFonts w:ascii="Verdana" w:hAnsi="Verdana"/>
                      <w:color w:val="000000" w:themeColor="text1"/>
                      <w:sz w:val="30"/>
                      <w:szCs w:val="30"/>
                    </w:rPr>
                    <w:t> </w:t>
                  </w:r>
                </w:p>
                <w:p w:rsidR="005D6A4D" w:rsidRPr="005D6A4D" w:rsidRDefault="006C5AA6" w:rsidP="005D6A4D">
                  <w:pPr>
                    <w:jc w:val="both"/>
                    <w:rPr>
                      <w:color w:val="000000" w:themeColor="text1"/>
                      <w:sz w:val="30"/>
                      <w:szCs w:val="30"/>
                    </w:rPr>
                  </w:pPr>
                  <w:r w:rsidRPr="005D6A4D">
                    <w:rPr>
                      <w:noProof/>
                      <w:color w:val="000000" w:themeColor="text1"/>
                      <w:sz w:val="30"/>
                      <w:szCs w:val="30"/>
                      <w:lang w:eastAsia="sk-SK"/>
                    </w:rPr>
                    <w:drawing>
                      <wp:anchor distT="0" distB="0" distL="114300" distR="114300" simplePos="0" relativeHeight="251679744" behindDoc="0" locked="0" layoutInCell="1" allowOverlap="1" wp14:anchorId="02D63EFF" wp14:editId="703B71FC">
                        <wp:simplePos x="0" y="0"/>
                        <wp:positionH relativeFrom="column">
                          <wp:posOffset>14605</wp:posOffset>
                        </wp:positionH>
                        <wp:positionV relativeFrom="paragraph">
                          <wp:posOffset>38735</wp:posOffset>
                        </wp:positionV>
                        <wp:extent cx="5577205" cy="7098030"/>
                        <wp:effectExtent l="0" t="0" r="4445" b="7620"/>
                        <wp:wrapTopAndBottom/>
                        <wp:docPr id="53" name="Picture 53" descr="http://www.okemboha.mysteria.cz/images/edfu_l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okemboha.mysteria.cz/images/edfu_lod.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77205" cy="7098030"/>
                                </a:xfrm>
                                <a:prstGeom prst="rect">
                                  <a:avLst/>
                                </a:prstGeom>
                                <a:noFill/>
                                <a:ln>
                                  <a:noFill/>
                                </a:ln>
                              </pic:spPr>
                            </pic:pic>
                          </a:graphicData>
                        </a:graphic>
                        <wp14:sizeRelH relativeFrom="page">
                          <wp14:pctWidth>0</wp14:pctWidth>
                        </wp14:sizeRelH>
                        <wp14:sizeRelV relativeFrom="page">
                          <wp14:pctHeight>0</wp14:pctHeight>
                        </wp14:sizeRelV>
                      </wp:anchor>
                    </w:drawing>
                  </w:r>
                  <w:r w:rsidR="005D6A4D" w:rsidRPr="005D6A4D">
                    <w:rPr>
                      <w:rStyle w:val="Strong"/>
                      <w:rFonts w:ascii="Verdana" w:hAnsi="Verdana"/>
                      <w:color w:val="000000" w:themeColor="text1"/>
                      <w:sz w:val="30"/>
                      <w:szCs w:val="30"/>
                    </w:rPr>
                    <w:t>Při obřadech na terase přijímali speciální energii rovnodennosti a oslavovali schopnost člověka dosáhnout neutrality.</w:t>
                  </w:r>
                  <w:r w:rsidR="005D6A4D" w:rsidRPr="005D6A4D">
                    <w:rPr>
                      <w:rStyle w:val="apple-converted-space"/>
                      <w:rFonts w:ascii="Verdana" w:hAnsi="Verdana"/>
                      <w:color w:val="000000" w:themeColor="text1"/>
                      <w:sz w:val="30"/>
                      <w:szCs w:val="30"/>
                    </w:rPr>
                    <w:t> </w:t>
                  </w:r>
                  <w:r w:rsidR="005D6A4D" w:rsidRPr="005D6A4D">
                    <w:rPr>
                      <w:rStyle w:val="Strong"/>
                      <w:rFonts w:ascii="Verdana" w:hAnsi="Verdana"/>
                      <w:b w:val="0"/>
                      <w:bCs w:val="0"/>
                      <w:color w:val="000000" w:themeColor="text1"/>
                      <w:sz w:val="30"/>
                      <w:szCs w:val="30"/>
                    </w:rPr>
                    <w:t xml:space="preserve">Žáci neměli povolený přístup do </w:t>
                  </w:r>
                  <w:r w:rsidR="005D6A4D" w:rsidRPr="005D6A4D">
                    <w:rPr>
                      <w:rStyle w:val="Strong"/>
                      <w:rFonts w:ascii="Verdana" w:hAnsi="Verdana"/>
                      <w:b w:val="0"/>
                      <w:bCs w:val="0"/>
                      <w:color w:val="000000" w:themeColor="text1"/>
                      <w:sz w:val="30"/>
                      <w:szCs w:val="30"/>
                    </w:rPr>
                    <w:lastRenderedPageBreak/>
                    <w:t>ostatních místností chrámu. Jen kněží mohli procházet chodbou do předpokoje a do svatyně zlaté lodi, kde uchovávali přenosný svatostánek používaný při procesí. V této kapli se nachází moderní reprodukce, která nám přibližuje velikost a tvar původní lodi (najít obr. Lodi ve svatyni Edfu). Předpokoj obětin vedl do tzv.</w:t>
                  </w:r>
                  <w:r w:rsidR="005D6A4D" w:rsidRPr="005D6A4D">
                    <w:rPr>
                      <w:rStyle w:val="apple-converted-space"/>
                      <w:rFonts w:ascii="Verdana" w:hAnsi="Verdana"/>
                      <w:color w:val="000000" w:themeColor="text1"/>
                      <w:sz w:val="30"/>
                      <w:szCs w:val="30"/>
                    </w:rPr>
                    <w:t> </w:t>
                  </w:r>
                  <w:r w:rsidR="005D6A4D" w:rsidRPr="005D6A4D">
                    <w:rPr>
                      <w:rStyle w:val="Strong"/>
                      <w:rFonts w:ascii="Verdana" w:hAnsi="Verdana"/>
                      <w:color w:val="000000" w:themeColor="text1"/>
                      <w:sz w:val="30"/>
                      <w:szCs w:val="30"/>
                    </w:rPr>
                    <w:t>Čisté kaple, otevřené kaple, kde sochy základních sil vesmíru, přijímaly sluneční záření a obnovovaly tak svoji energii.</w:t>
                  </w:r>
                  <w:r w:rsidR="005D6A4D" w:rsidRPr="005D6A4D">
                    <w:rPr>
                      <w:rStyle w:val="apple-converted-space"/>
                      <w:rFonts w:ascii="Verdana" w:hAnsi="Verdana"/>
                      <w:b/>
                      <w:bCs/>
                      <w:color w:val="000000" w:themeColor="text1"/>
                      <w:sz w:val="30"/>
                      <w:szCs w:val="30"/>
                    </w:rPr>
                    <w:t> </w:t>
                  </w:r>
                  <w:r w:rsidR="005D6A4D" w:rsidRPr="005D6A4D">
                    <w:rPr>
                      <w:rStyle w:val="Strong"/>
                      <w:rFonts w:ascii="Verdana" w:hAnsi="Verdana"/>
                      <w:b w:val="0"/>
                      <w:bCs w:val="0"/>
                      <w:color w:val="000000" w:themeColor="text1"/>
                      <w:sz w:val="30"/>
                      <w:szCs w:val="30"/>
                    </w:rPr>
                    <w:t>Na stěnách chrámu se nachází mnoho reliéfů objasňujících tajemství vesmíru, důvod reinkarnace, způsob, jak se dostat na konec cesty a stát se nadčlověkem.</w:t>
                  </w:r>
                </w:p>
              </w:tc>
              <w:tc>
                <w:tcPr>
                  <w:tcW w:w="1235" w:type="pct"/>
                  <w:vAlign w:val="center"/>
                  <w:hideMark/>
                </w:tcPr>
                <w:p w:rsidR="005D6A4D" w:rsidRPr="005D6A4D" w:rsidRDefault="005D6A4D" w:rsidP="005D6A4D">
                  <w:pPr>
                    <w:jc w:val="both"/>
                    <w:rPr>
                      <w:color w:val="000000" w:themeColor="text1"/>
                      <w:sz w:val="30"/>
                      <w:szCs w:val="30"/>
                    </w:rPr>
                  </w:pPr>
                </w:p>
              </w:tc>
            </w:tr>
          </w:tbl>
          <w:p w:rsidR="005D6A4D" w:rsidRPr="005D6A4D" w:rsidRDefault="005D6A4D" w:rsidP="005D6A4D">
            <w:pPr>
              <w:jc w:val="both"/>
              <w:rPr>
                <w:color w:val="000000" w:themeColor="text1"/>
                <w:sz w:val="30"/>
                <w:szCs w:val="30"/>
              </w:rPr>
            </w:pPr>
            <w:r w:rsidRPr="005D6A4D">
              <w:rPr>
                <w:rStyle w:val="Strong"/>
                <w:rFonts w:ascii="Verdana" w:hAnsi="Verdana"/>
                <w:b w:val="0"/>
                <w:bCs w:val="0"/>
                <w:color w:val="000000" w:themeColor="text1"/>
                <w:sz w:val="30"/>
                <w:szCs w:val="30"/>
              </w:rPr>
              <w:lastRenderedPageBreak/>
              <w:t>Na jednom reliéfu faraón Ptolemaios IV. obklopený platanem, stromem života, dalším symbolem bohyně Hathor, dostává od Hóra palmu se svým osudem, s lekcemi, které se ve svých reinkarnacích musí naučit, aby dosáhl osvícení. Na druhé straně stojí Nekhbet, jež mu předává jeho bezprostřední osud, ten, který zažije v tomto životě jako faraón.</w:t>
            </w:r>
            <w:r w:rsidRPr="005D6A4D">
              <w:rPr>
                <w:rStyle w:val="apple-converted-space"/>
                <w:rFonts w:ascii="Verdana" w:hAnsi="Verdana"/>
                <w:color w:val="000000" w:themeColor="text1"/>
                <w:sz w:val="30"/>
                <w:szCs w:val="30"/>
              </w:rPr>
              <w:t> </w:t>
            </w:r>
            <w:r w:rsidRPr="005D6A4D">
              <w:rPr>
                <w:rStyle w:val="Strong"/>
                <w:rFonts w:ascii="Verdana" w:hAnsi="Verdana"/>
                <w:color w:val="000000" w:themeColor="text1"/>
                <w:sz w:val="30"/>
                <w:szCs w:val="30"/>
              </w:rPr>
              <w:t>Egyptská civilizace byla založena na reinkarnací jako procesu získání a ověření vesmírných pravd.</w:t>
            </w:r>
            <w:r w:rsidRPr="005D6A4D">
              <w:rPr>
                <w:rStyle w:val="apple-converted-space"/>
                <w:rFonts w:ascii="Verdana" w:hAnsi="Verdana"/>
                <w:color w:val="000000" w:themeColor="text1"/>
                <w:sz w:val="30"/>
                <w:szCs w:val="30"/>
              </w:rPr>
              <w:t> </w:t>
            </w:r>
            <w:r w:rsidRPr="005D6A4D">
              <w:rPr>
                <w:rStyle w:val="Strong"/>
                <w:rFonts w:ascii="Verdana" w:hAnsi="Verdana"/>
                <w:b w:val="0"/>
                <w:bCs w:val="0"/>
                <w:color w:val="000000" w:themeColor="text1"/>
                <w:sz w:val="30"/>
                <w:szCs w:val="30"/>
              </w:rPr>
              <w:t>Duše člověka se vtěluje, aby se poučila z důsledků svých rozhodnutí a pomaloučku se proměňovala ve flexibilní a moudrou bytost, až se nemá čemu více učit a jeho duše je osvícena.</w:t>
            </w:r>
          </w:p>
          <w:tbl>
            <w:tblPr>
              <w:tblW w:w="31680" w:type="dxa"/>
              <w:tblCellMar>
                <w:left w:w="0" w:type="dxa"/>
                <w:right w:w="0" w:type="dxa"/>
              </w:tblCellMar>
              <w:tblLook w:val="04A0" w:firstRow="1" w:lastRow="0" w:firstColumn="1" w:lastColumn="0" w:noHBand="0" w:noVBand="1"/>
            </w:tblPr>
            <w:tblGrid>
              <w:gridCol w:w="9190"/>
              <w:gridCol w:w="22490"/>
            </w:tblGrid>
            <w:tr w:rsidR="005D6A4D" w:rsidRPr="005D6A4D" w:rsidTr="006C5AA6">
              <w:tc>
                <w:tcPr>
                  <w:tcW w:w="9272" w:type="dxa"/>
                  <w:hideMark/>
                </w:tcPr>
                <w:p w:rsidR="006C5AA6" w:rsidRDefault="005D6A4D" w:rsidP="005D6A4D">
                  <w:pPr>
                    <w:jc w:val="both"/>
                    <w:rPr>
                      <w:rStyle w:val="Strong"/>
                      <w:rFonts w:ascii="Verdana" w:hAnsi="Verdana"/>
                      <w:color w:val="000000" w:themeColor="text1"/>
                      <w:sz w:val="30"/>
                      <w:szCs w:val="30"/>
                    </w:rPr>
                  </w:pPr>
                  <w:r w:rsidRPr="005D6A4D">
                    <w:rPr>
                      <w:rStyle w:val="Strong"/>
                      <w:rFonts w:ascii="Verdana" w:hAnsi="Verdana"/>
                      <w:b w:val="0"/>
                      <w:bCs w:val="0"/>
                      <w:color w:val="000000" w:themeColor="text1"/>
                      <w:sz w:val="30"/>
                      <w:szCs w:val="30"/>
                    </w:rPr>
                    <w:t>Z vnější světelné strany až k temné svatyni se podlahy chrámů postupně zvyšovaly, aby kněží při ceremoniích mohli pozorovat část oblohy přes hlavy svých žáků. Svatyně je nezávislou místností uvnitř chrámu obklopenou dalšími prostory. Slunce sem dopadá světlíky a ozařuje původně barevné stěny</w:t>
                  </w:r>
                  <w:r w:rsidRPr="005D6A4D">
                    <w:rPr>
                      <w:rStyle w:val="Strong"/>
                      <w:rFonts w:ascii="Verdana" w:hAnsi="Verdana"/>
                      <w:color w:val="000000" w:themeColor="text1"/>
                      <w:sz w:val="30"/>
                      <w:szCs w:val="30"/>
                    </w:rPr>
                    <w:t xml:space="preserve">. </w:t>
                  </w:r>
                </w:p>
                <w:p w:rsidR="006C5AA6" w:rsidRDefault="006C5AA6" w:rsidP="005D6A4D">
                  <w:pPr>
                    <w:jc w:val="both"/>
                    <w:rPr>
                      <w:rStyle w:val="Strong"/>
                      <w:rFonts w:ascii="Verdana" w:hAnsi="Verdana"/>
                      <w:color w:val="000000" w:themeColor="text1"/>
                      <w:sz w:val="30"/>
                      <w:szCs w:val="30"/>
                    </w:rPr>
                  </w:pPr>
                </w:p>
                <w:p w:rsidR="006C5AA6" w:rsidRDefault="006C5AA6" w:rsidP="005D6A4D">
                  <w:pPr>
                    <w:jc w:val="both"/>
                    <w:rPr>
                      <w:rStyle w:val="Strong"/>
                      <w:rFonts w:ascii="Verdana" w:hAnsi="Verdana"/>
                      <w:color w:val="000000" w:themeColor="text1"/>
                      <w:sz w:val="30"/>
                      <w:szCs w:val="30"/>
                    </w:rPr>
                  </w:pPr>
                </w:p>
                <w:p w:rsidR="005D6A4D" w:rsidRPr="005D6A4D" w:rsidRDefault="006C5AA6" w:rsidP="005D6A4D">
                  <w:pPr>
                    <w:jc w:val="both"/>
                    <w:rPr>
                      <w:color w:val="000000" w:themeColor="text1"/>
                      <w:sz w:val="30"/>
                      <w:szCs w:val="30"/>
                    </w:rPr>
                  </w:pPr>
                  <w:r w:rsidRPr="005D6A4D">
                    <w:rPr>
                      <w:noProof/>
                      <w:color w:val="000000" w:themeColor="text1"/>
                      <w:sz w:val="30"/>
                      <w:szCs w:val="30"/>
                      <w:lang w:eastAsia="sk-SK"/>
                    </w:rPr>
                    <w:drawing>
                      <wp:anchor distT="0" distB="0" distL="114300" distR="114300" simplePos="0" relativeHeight="251689984" behindDoc="0" locked="0" layoutInCell="1" allowOverlap="1" wp14:anchorId="3104F1FC" wp14:editId="25C42D3C">
                        <wp:simplePos x="0" y="0"/>
                        <wp:positionH relativeFrom="column">
                          <wp:posOffset>278765</wp:posOffset>
                        </wp:positionH>
                        <wp:positionV relativeFrom="paragraph">
                          <wp:posOffset>-321945</wp:posOffset>
                        </wp:positionV>
                        <wp:extent cx="4740275" cy="7049770"/>
                        <wp:effectExtent l="0" t="0" r="3175" b="0"/>
                        <wp:wrapTopAndBottom/>
                        <wp:docPr id="52" name="Picture 52" descr="http://www.okemboha.mysteria.cz/images/edfu_granit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okemboha.mysteria.cz/images/edfu_granitova.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40275" cy="7049770"/>
                                </a:xfrm>
                                <a:prstGeom prst="rect">
                                  <a:avLst/>
                                </a:prstGeom>
                                <a:noFill/>
                                <a:ln>
                                  <a:noFill/>
                                </a:ln>
                              </pic:spPr>
                            </pic:pic>
                          </a:graphicData>
                        </a:graphic>
                        <wp14:sizeRelH relativeFrom="page">
                          <wp14:pctWidth>0</wp14:pctWidth>
                        </wp14:sizeRelH>
                        <wp14:sizeRelV relativeFrom="page">
                          <wp14:pctHeight>0</wp14:pctHeight>
                        </wp14:sizeRelV>
                      </wp:anchor>
                    </w:drawing>
                  </w:r>
                  <w:r w:rsidR="005D6A4D" w:rsidRPr="005D6A4D">
                    <w:rPr>
                      <w:rStyle w:val="Strong"/>
                      <w:rFonts w:ascii="Verdana" w:hAnsi="Verdana"/>
                      <w:color w:val="000000" w:themeColor="text1"/>
                      <w:sz w:val="30"/>
                      <w:szCs w:val="30"/>
                    </w:rPr>
                    <w:t>V hlubokém nitru chrámu se nachází svatyně, kde kdysi stál naos, granitová schránka ukrývající sochu Hóra,</w:t>
                  </w:r>
                  <w:r w:rsidR="005D6A4D" w:rsidRPr="005D6A4D">
                    <w:rPr>
                      <w:rStyle w:val="apple-converted-space"/>
                      <w:rFonts w:ascii="Verdana" w:hAnsi="Verdana"/>
                      <w:b/>
                      <w:bCs/>
                      <w:color w:val="000000" w:themeColor="text1"/>
                      <w:sz w:val="30"/>
                      <w:szCs w:val="30"/>
                    </w:rPr>
                    <w:t> </w:t>
                  </w:r>
                  <w:r w:rsidR="005D6A4D" w:rsidRPr="005D6A4D">
                    <w:rPr>
                      <w:rStyle w:val="Strong"/>
                      <w:rFonts w:ascii="Verdana" w:hAnsi="Verdana"/>
                      <w:b w:val="0"/>
                      <w:bCs w:val="0"/>
                      <w:color w:val="000000" w:themeColor="text1"/>
                      <w:sz w:val="30"/>
                      <w:szCs w:val="30"/>
                    </w:rPr>
                    <w:t xml:space="preserve">symbolu spirituálního znovuzrození a okamžiku, kdy se člověk proměňuje v nadčlověka. Tento okamžik </w:t>
                  </w:r>
                  <w:r w:rsidR="005D6A4D" w:rsidRPr="005D6A4D">
                    <w:rPr>
                      <w:rStyle w:val="Strong"/>
                      <w:rFonts w:ascii="Verdana" w:hAnsi="Verdana"/>
                      <w:b w:val="0"/>
                      <w:bCs w:val="0"/>
                      <w:color w:val="000000" w:themeColor="text1"/>
                      <w:sz w:val="30"/>
                      <w:szCs w:val="30"/>
                    </w:rPr>
                    <w:lastRenderedPageBreak/>
                    <w:t>představuje zrození Hóra.</w:t>
                  </w:r>
                  <w:r w:rsidR="005D6A4D" w:rsidRPr="005D6A4D">
                    <w:rPr>
                      <w:rStyle w:val="apple-converted-space"/>
                      <w:rFonts w:ascii="Verdana" w:hAnsi="Verdana"/>
                      <w:color w:val="000000" w:themeColor="text1"/>
                      <w:sz w:val="30"/>
                      <w:szCs w:val="30"/>
                    </w:rPr>
                    <w:t> </w:t>
                  </w:r>
                  <w:r w:rsidR="005D6A4D" w:rsidRPr="005D6A4D">
                    <w:rPr>
                      <w:rStyle w:val="Strong"/>
                      <w:rFonts w:ascii="Verdana" w:hAnsi="Verdana"/>
                      <w:color w:val="000000" w:themeColor="text1"/>
                      <w:sz w:val="30"/>
                      <w:szCs w:val="30"/>
                    </w:rPr>
                    <w:t>Kolem svatyně se nacházejí reliéfy odkazující k okamžiku osvícení.</w:t>
                  </w:r>
                  <w:r w:rsidR="005D6A4D" w:rsidRPr="005D6A4D">
                    <w:rPr>
                      <w:rStyle w:val="apple-converted-space"/>
                      <w:rFonts w:ascii="Verdana" w:hAnsi="Verdana"/>
                      <w:color w:val="000000" w:themeColor="text1"/>
                      <w:sz w:val="30"/>
                      <w:szCs w:val="30"/>
                    </w:rPr>
                    <w:t> </w:t>
                  </w:r>
                  <w:r w:rsidR="005D6A4D" w:rsidRPr="005D6A4D">
                    <w:rPr>
                      <w:rStyle w:val="Strong"/>
                      <w:rFonts w:ascii="Verdana" w:hAnsi="Verdana"/>
                      <w:b w:val="0"/>
                      <w:bCs w:val="0"/>
                      <w:color w:val="000000" w:themeColor="text1"/>
                      <w:sz w:val="30"/>
                      <w:szCs w:val="30"/>
                    </w:rPr>
                    <w:t>Když člověk dojde k porozumění, stane se z něj respektující a spravedlivá bytost, která přijímá všechny situace jako dokonalé a to i ty nejbolestivější, protože zvyšují pochopení toho, kdo jimi prochází.</w:t>
                  </w:r>
                  <w:r w:rsidR="005D6A4D" w:rsidRPr="005D6A4D">
                    <w:rPr>
                      <w:rStyle w:val="apple-converted-space"/>
                      <w:rFonts w:ascii="Verdana" w:hAnsi="Verdana"/>
                      <w:color w:val="000000" w:themeColor="text1"/>
                      <w:sz w:val="30"/>
                      <w:szCs w:val="30"/>
                    </w:rPr>
                    <w:t> </w:t>
                  </w:r>
                  <w:r w:rsidR="005D6A4D" w:rsidRPr="005D6A4D">
                    <w:rPr>
                      <w:rStyle w:val="Strong"/>
                      <w:rFonts w:ascii="Verdana" w:hAnsi="Verdana"/>
                      <w:color w:val="000000" w:themeColor="text1"/>
                      <w:sz w:val="30"/>
                      <w:szCs w:val="30"/>
                    </w:rPr>
                    <w:t>Zlý člověk se stává dobrým, dobrý spravedlivým a spravedlivý moudrým. V tomto okamžiku se dostaví osvícení.</w:t>
                  </w:r>
                  <w:r w:rsidR="005D6A4D" w:rsidRPr="005D6A4D">
                    <w:rPr>
                      <w:rStyle w:val="apple-converted-space"/>
                      <w:rFonts w:ascii="Verdana" w:hAnsi="Verdana"/>
                      <w:color w:val="000000" w:themeColor="text1"/>
                      <w:sz w:val="30"/>
                      <w:szCs w:val="30"/>
                    </w:rPr>
                    <w:t> </w:t>
                  </w:r>
                  <w:r w:rsidR="005D6A4D" w:rsidRPr="005D6A4D">
                    <w:rPr>
                      <w:rStyle w:val="Strong"/>
                      <w:rFonts w:ascii="Verdana" w:hAnsi="Verdana"/>
                      <w:b w:val="0"/>
                      <w:bCs w:val="0"/>
                      <w:color w:val="000000" w:themeColor="text1"/>
                      <w:sz w:val="30"/>
                      <w:szCs w:val="30"/>
                    </w:rPr>
                    <w:t>Duše se znovu narodí, ukončí se cyklus reinkarnací na této úrovni a cesta zdokonalení se posouvá do vyšší hierarchie.</w:t>
                  </w:r>
                </w:p>
              </w:tc>
              <w:tc>
                <w:tcPr>
                  <w:tcW w:w="23558" w:type="dxa"/>
                  <w:vAlign w:val="center"/>
                  <w:hideMark/>
                </w:tcPr>
                <w:p w:rsidR="005D6A4D" w:rsidRPr="005D6A4D" w:rsidRDefault="005D6A4D" w:rsidP="005D6A4D">
                  <w:pPr>
                    <w:jc w:val="both"/>
                    <w:rPr>
                      <w:color w:val="000000" w:themeColor="text1"/>
                      <w:sz w:val="30"/>
                      <w:szCs w:val="30"/>
                    </w:rPr>
                  </w:pPr>
                </w:p>
              </w:tc>
            </w:tr>
          </w:tbl>
          <w:p w:rsidR="005D6A4D" w:rsidRPr="005D6A4D" w:rsidRDefault="005D6A4D" w:rsidP="005D6A4D">
            <w:pPr>
              <w:jc w:val="both"/>
              <w:rPr>
                <w:color w:val="000000" w:themeColor="text1"/>
                <w:sz w:val="30"/>
                <w:szCs w:val="30"/>
              </w:rPr>
            </w:pPr>
            <w:r w:rsidRPr="005D6A4D">
              <w:rPr>
                <w:rStyle w:val="Strong"/>
                <w:rFonts w:ascii="Verdana" w:hAnsi="Verdana"/>
                <w:b w:val="0"/>
                <w:bCs w:val="0"/>
                <w:color w:val="000000" w:themeColor="text1"/>
                <w:sz w:val="30"/>
                <w:szCs w:val="30"/>
              </w:rPr>
              <w:lastRenderedPageBreak/>
              <w:t>Muž, který se narodí jako tělesný, se obrodí jako duše. Končí jeho evoluce z původní animální fáze k fázi věčné spirituality, z dočasného v trvalé vědomí, ze smrtelnosti v nesmrtelnost. Trvalá láska v jeho myšlenkách, slovech a očích způsobená tímto porozuměním, donutí ego i cyklus reinkarnací zmizet. Svatyně je obklopená kaplemi zasvěcenými principům a silám podílejícím se na evoluci vědomí. Osiridova kaple mohla být snadno rozpoznána lidmi, kteří neměli dovolen přístup do chrámu, ale znali reliéfy na vnější straně. Proto se mohli přiblížit a zanechat zde svoje dary.</w:t>
            </w:r>
          </w:p>
          <w:p w:rsidR="005D6A4D" w:rsidRPr="005D6A4D" w:rsidRDefault="005D6A4D" w:rsidP="005D6A4D">
            <w:pPr>
              <w:jc w:val="both"/>
              <w:rPr>
                <w:color w:val="000000" w:themeColor="text1"/>
                <w:sz w:val="30"/>
                <w:szCs w:val="30"/>
              </w:rPr>
            </w:pPr>
            <w:r w:rsidRPr="005D6A4D">
              <w:rPr>
                <w:rStyle w:val="Strong"/>
                <w:rFonts w:ascii="Verdana" w:hAnsi="Verdana"/>
                <w:b w:val="0"/>
                <w:bCs w:val="0"/>
                <w:color w:val="000000" w:themeColor="text1"/>
                <w:sz w:val="30"/>
                <w:szCs w:val="30"/>
              </w:rPr>
              <w:t>Další</w:t>
            </w:r>
            <w:r w:rsidRPr="005D6A4D">
              <w:rPr>
                <w:rStyle w:val="apple-converted-space"/>
                <w:rFonts w:ascii="Verdana" w:hAnsi="Verdana"/>
                <w:color w:val="000000" w:themeColor="text1"/>
                <w:sz w:val="30"/>
                <w:szCs w:val="30"/>
              </w:rPr>
              <w:t> </w:t>
            </w:r>
            <w:r w:rsidRPr="005D6A4D">
              <w:rPr>
                <w:rStyle w:val="Strong"/>
                <w:rFonts w:ascii="Verdana" w:hAnsi="Verdana"/>
                <w:color w:val="000000" w:themeColor="text1"/>
                <w:sz w:val="30"/>
                <w:szCs w:val="30"/>
              </w:rPr>
              <w:t>kaple patří Khonsuovi,</w:t>
            </w:r>
            <w:r w:rsidRPr="005D6A4D">
              <w:rPr>
                <w:rStyle w:val="apple-converted-space"/>
                <w:rFonts w:ascii="Verdana" w:hAnsi="Verdana"/>
                <w:color w:val="000000" w:themeColor="text1"/>
                <w:sz w:val="30"/>
                <w:szCs w:val="30"/>
              </w:rPr>
              <w:t> </w:t>
            </w:r>
            <w:r w:rsidRPr="005D6A4D">
              <w:rPr>
                <w:rStyle w:val="Strong"/>
                <w:rFonts w:ascii="Verdana" w:hAnsi="Verdana"/>
                <w:b w:val="0"/>
                <w:bCs w:val="0"/>
                <w:color w:val="000000" w:themeColor="text1"/>
                <w:sz w:val="30"/>
                <w:szCs w:val="30"/>
              </w:rPr>
              <w:t>synovi Mut, ženské charakteristice jediného Boha a Amon-Ra, maskulinního principu. Jejich spojením vzniklo lidské vědomí.</w:t>
            </w:r>
            <w:r w:rsidRPr="005D6A4D">
              <w:rPr>
                <w:rStyle w:val="apple-converted-space"/>
                <w:rFonts w:ascii="Verdana" w:hAnsi="Verdana"/>
                <w:color w:val="000000" w:themeColor="text1"/>
                <w:sz w:val="30"/>
                <w:szCs w:val="30"/>
              </w:rPr>
              <w:t> </w:t>
            </w:r>
            <w:r w:rsidRPr="005D6A4D">
              <w:rPr>
                <w:rStyle w:val="Strong"/>
                <w:rFonts w:ascii="Verdana" w:hAnsi="Verdana"/>
                <w:color w:val="000000" w:themeColor="text1"/>
                <w:sz w:val="30"/>
                <w:szCs w:val="30"/>
              </w:rPr>
              <w:t>Khonsu je jméno nově zrozeného vědomí,</w:t>
            </w:r>
            <w:r w:rsidRPr="005D6A4D">
              <w:rPr>
                <w:rStyle w:val="apple-converted-space"/>
                <w:rFonts w:ascii="Verdana" w:hAnsi="Verdana"/>
                <w:b/>
                <w:bCs/>
                <w:color w:val="000000" w:themeColor="text1"/>
                <w:sz w:val="30"/>
                <w:szCs w:val="30"/>
              </w:rPr>
              <w:t> </w:t>
            </w:r>
            <w:r w:rsidRPr="005D6A4D">
              <w:rPr>
                <w:rStyle w:val="Strong"/>
                <w:rFonts w:ascii="Verdana" w:hAnsi="Verdana"/>
                <w:b w:val="0"/>
                <w:bCs w:val="0"/>
                <w:color w:val="000000" w:themeColor="text1"/>
                <w:sz w:val="30"/>
                <w:szCs w:val="30"/>
              </w:rPr>
              <w:t xml:space="preserve">když začíná svou evoluční pouť. V kapli Amon-Ra, stvořitele vědomí, se nacházejí informace o procesu evoluce. Další kaple je zasvěcená devíti fundamentálním silám. Centrální kaple je zasvěcená Hórovi. Na jejích stěnách je vyobrazeno poznání ústící v osvícení, poslední fázi reality. Do tohoto chrámu vstupovali žáci na čtvrtém stupni vědomí, jen málo z nich </w:t>
            </w:r>
            <w:r w:rsidRPr="005D6A4D">
              <w:rPr>
                <w:rStyle w:val="Strong"/>
                <w:rFonts w:ascii="Verdana" w:hAnsi="Verdana"/>
                <w:b w:val="0"/>
                <w:bCs w:val="0"/>
                <w:color w:val="000000" w:themeColor="text1"/>
                <w:sz w:val="30"/>
                <w:szCs w:val="30"/>
              </w:rPr>
              <w:lastRenderedPageBreak/>
              <w:t>dosáhlo</w:t>
            </w:r>
            <w:r w:rsidRPr="005D6A4D">
              <w:rPr>
                <w:rStyle w:val="Strong"/>
                <w:rFonts w:ascii="Verdana" w:hAnsi="Verdana"/>
                <w:color w:val="000000" w:themeColor="text1"/>
                <w:sz w:val="30"/>
                <w:szCs w:val="30"/>
              </w:rPr>
              <w:t>pátého stupně – sahu.</w:t>
            </w:r>
            <w:r w:rsidRPr="005D6A4D">
              <w:rPr>
                <w:rStyle w:val="apple-converted-space"/>
                <w:rFonts w:ascii="Verdana" w:hAnsi="Verdana"/>
                <w:color w:val="000000" w:themeColor="text1"/>
                <w:sz w:val="30"/>
                <w:szCs w:val="30"/>
              </w:rPr>
              <w:t> </w:t>
            </w:r>
            <w:r w:rsidRPr="005D6A4D">
              <w:rPr>
                <w:rStyle w:val="Strong"/>
                <w:rFonts w:ascii="Verdana" w:hAnsi="Verdana"/>
                <w:b w:val="0"/>
                <w:bCs w:val="0"/>
                <w:color w:val="000000" w:themeColor="text1"/>
                <w:sz w:val="30"/>
                <w:szCs w:val="30"/>
              </w:rPr>
              <w:t>Zde se učili o smyslu cyklu reinkarnací, pochopili význam neutrality.</w:t>
            </w:r>
          </w:p>
          <w:p w:rsidR="005D6A4D" w:rsidRPr="005D6A4D" w:rsidRDefault="005D6A4D" w:rsidP="005D6A4D">
            <w:pPr>
              <w:jc w:val="both"/>
              <w:rPr>
                <w:color w:val="000000" w:themeColor="text1"/>
                <w:sz w:val="30"/>
                <w:szCs w:val="30"/>
              </w:rPr>
            </w:pPr>
            <w:r w:rsidRPr="005D6A4D">
              <w:rPr>
                <w:rStyle w:val="Strong"/>
                <w:rFonts w:ascii="Verdana" w:hAnsi="Verdana"/>
                <w:b w:val="0"/>
                <w:bCs w:val="0"/>
                <w:color w:val="000000" w:themeColor="text1"/>
                <w:sz w:val="30"/>
                <w:szCs w:val="30"/>
              </w:rPr>
              <w:t>Pak pokračovali ve své cestě zdokonalování a</w:t>
            </w:r>
            <w:r w:rsidRPr="005D6A4D">
              <w:rPr>
                <w:rStyle w:val="apple-converted-space"/>
                <w:rFonts w:ascii="Verdana" w:hAnsi="Verdana"/>
                <w:color w:val="000000" w:themeColor="text1"/>
                <w:sz w:val="30"/>
                <w:szCs w:val="30"/>
              </w:rPr>
              <w:t> </w:t>
            </w:r>
            <w:r w:rsidRPr="005D6A4D">
              <w:rPr>
                <w:rStyle w:val="Strong"/>
                <w:rFonts w:ascii="Verdana" w:hAnsi="Verdana"/>
                <w:color w:val="000000" w:themeColor="text1"/>
                <w:sz w:val="30"/>
                <w:szCs w:val="30"/>
              </w:rPr>
              <w:t>odpluli do Karnaku, do chrámu lidského vědomí, kde hledali moudrost skrz umění a poznávání nevědomí a odhalovali řetězec svých reinkarnací.</w:t>
            </w:r>
            <w:r w:rsidRPr="005D6A4D">
              <w:rPr>
                <w:rStyle w:val="apple-converted-space"/>
                <w:rFonts w:ascii="Verdana" w:hAnsi="Verdana"/>
                <w:color w:val="000000" w:themeColor="text1"/>
                <w:sz w:val="30"/>
                <w:szCs w:val="30"/>
              </w:rPr>
              <w:t> </w:t>
            </w:r>
            <w:r w:rsidRPr="005D6A4D">
              <w:rPr>
                <w:rStyle w:val="Strong"/>
                <w:rFonts w:ascii="Verdana" w:hAnsi="Verdana"/>
                <w:b w:val="0"/>
                <w:bCs w:val="0"/>
                <w:color w:val="000000" w:themeColor="text1"/>
                <w:sz w:val="30"/>
                <w:szCs w:val="30"/>
              </w:rPr>
              <w:t>Naučili se žít v lásce a pochopili, že jednoho dne všichni lidé dosáhnou duchovního znovuzrození a osvícení a otevřou tak bránu k další úrovni vesmíru.</w:t>
            </w:r>
          </w:p>
        </w:tc>
      </w:tr>
    </w:tbl>
    <w:p w:rsidR="005D6A4D" w:rsidRDefault="005D6A4D" w:rsidP="005D6A4D">
      <w:pPr>
        <w:jc w:val="both"/>
        <w:rPr>
          <w:color w:val="000000" w:themeColor="text1"/>
          <w:sz w:val="30"/>
          <w:szCs w:val="30"/>
        </w:rPr>
      </w:pPr>
    </w:p>
    <w:p w:rsidR="005D6A4D" w:rsidRDefault="005D6A4D">
      <w:pPr>
        <w:rPr>
          <w:color w:val="000000" w:themeColor="text1"/>
          <w:sz w:val="30"/>
          <w:szCs w:val="30"/>
        </w:rPr>
      </w:pPr>
      <w:r>
        <w:rPr>
          <w:color w:val="000000" w:themeColor="text1"/>
          <w:sz w:val="30"/>
          <w:szCs w:val="30"/>
        </w:rPr>
        <w:br w:type="page"/>
      </w:r>
    </w:p>
    <w:p w:rsidR="006D1A8E" w:rsidRPr="006D1A8E" w:rsidRDefault="006D1A8E" w:rsidP="006D1A8E">
      <w:pPr>
        <w:pStyle w:val="Heading1"/>
        <w:rPr>
          <w:b w:val="0"/>
          <w:sz w:val="40"/>
          <w:szCs w:val="40"/>
        </w:rPr>
      </w:pPr>
      <w:bookmarkStart w:id="8" w:name="_Toc432166279"/>
      <w:r w:rsidRPr="006D1A8E">
        <w:rPr>
          <w:rStyle w:val="Strong"/>
          <w:b/>
          <w:bCs/>
          <w:sz w:val="40"/>
          <w:szCs w:val="40"/>
        </w:rPr>
        <w:lastRenderedPageBreak/>
        <w:t>KOM OMBO, BRÁNA KE SVOBODĚ</w:t>
      </w:r>
      <w:bookmarkEnd w:id="8"/>
      <w:r>
        <w:rPr>
          <w:rStyle w:val="Strong"/>
          <w:b/>
          <w:bCs/>
          <w:sz w:val="40"/>
          <w:szCs w:val="40"/>
        </w:rPr>
        <w:br/>
      </w:r>
    </w:p>
    <w:tbl>
      <w:tblPr>
        <w:tblW w:w="5000" w:type="pct"/>
        <w:tblCellMar>
          <w:top w:w="150" w:type="dxa"/>
          <w:left w:w="150" w:type="dxa"/>
          <w:bottom w:w="150" w:type="dxa"/>
          <w:right w:w="150" w:type="dxa"/>
        </w:tblCellMar>
        <w:tblLook w:val="04A0" w:firstRow="1" w:lastRow="0" w:firstColumn="1" w:lastColumn="0" w:noHBand="0" w:noVBand="1"/>
      </w:tblPr>
      <w:tblGrid>
        <w:gridCol w:w="9372"/>
      </w:tblGrid>
      <w:tr w:rsidR="006D1A8E" w:rsidRPr="006D1A8E" w:rsidTr="006D1A8E">
        <w:tc>
          <w:tcPr>
            <w:tcW w:w="0" w:type="auto"/>
            <w:vAlign w:val="center"/>
            <w:hideMark/>
          </w:tcPr>
          <w:p w:rsidR="006D1A8E" w:rsidRPr="006D1A8E" w:rsidRDefault="006D1A8E" w:rsidP="006D1A8E">
            <w:pPr>
              <w:jc w:val="both"/>
              <w:rPr>
                <w:color w:val="000000" w:themeColor="text1"/>
                <w:sz w:val="30"/>
                <w:szCs w:val="30"/>
              </w:rPr>
            </w:pPr>
            <w:r w:rsidRPr="006D1A8E">
              <w:rPr>
                <w:rStyle w:val="Strong"/>
                <w:rFonts w:ascii="Verdana" w:hAnsi="Verdana"/>
                <w:b w:val="0"/>
                <w:bCs w:val="0"/>
                <w:color w:val="000000" w:themeColor="text1"/>
                <w:sz w:val="30"/>
                <w:szCs w:val="30"/>
              </w:rPr>
              <w:t>Egypťané věřili, že realitu vytváří jediný Bůh prostřednictvím svých fundamentálních kreativních sil. Tyto božské podstaty nazývali neteri.</w:t>
            </w:r>
            <w:r w:rsidRPr="006D1A8E">
              <w:rPr>
                <w:rStyle w:val="apple-converted-space"/>
                <w:rFonts w:ascii="Verdana" w:hAnsi="Verdana"/>
                <w:color w:val="000000" w:themeColor="text1"/>
                <w:sz w:val="30"/>
                <w:szCs w:val="30"/>
              </w:rPr>
              <w:t> </w:t>
            </w:r>
            <w:r w:rsidRPr="006D1A8E">
              <w:rPr>
                <w:rStyle w:val="Strong"/>
                <w:rFonts w:ascii="Verdana" w:hAnsi="Verdana"/>
                <w:color w:val="000000" w:themeColor="text1"/>
                <w:sz w:val="30"/>
                <w:szCs w:val="30"/>
              </w:rPr>
              <w:t>Fyzickému světu vládl faraón, který představoval stupeň vědomí, jehož lidstvo dosáhlo během jeho vlády. Do faraóna se inkarnovala stejná duše, která se převtělovala z jednoho faraóna do druhého.</w:t>
            </w:r>
            <w:r w:rsidRPr="006D1A8E">
              <w:rPr>
                <w:rStyle w:val="apple-converted-space"/>
                <w:rFonts w:ascii="Verdana" w:hAnsi="Verdana"/>
                <w:color w:val="000000" w:themeColor="text1"/>
                <w:sz w:val="30"/>
                <w:szCs w:val="30"/>
              </w:rPr>
              <w:t> </w:t>
            </w:r>
            <w:r w:rsidRPr="006D1A8E">
              <w:rPr>
                <w:rStyle w:val="Strong"/>
                <w:rFonts w:ascii="Verdana" w:hAnsi="Verdana"/>
                <w:b w:val="0"/>
                <w:bCs w:val="0"/>
                <w:color w:val="000000" w:themeColor="text1"/>
                <w:sz w:val="30"/>
                <w:szCs w:val="30"/>
              </w:rPr>
              <w:t>Nacházel se na půl cesty k božství, mezi člověkem a Bohem, a jeho úkolem bylo zachovat řád světa v egyptské říši. Duchovním vesmírem ho prováděl</w:t>
            </w:r>
            <w:r w:rsidRPr="006D1A8E">
              <w:rPr>
                <w:rStyle w:val="apple-converted-space"/>
                <w:rFonts w:ascii="Verdana" w:hAnsi="Verdana"/>
                <w:color w:val="000000" w:themeColor="text1"/>
                <w:sz w:val="30"/>
                <w:szCs w:val="30"/>
              </w:rPr>
              <w:t> </w:t>
            </w:r>
            <w:r w:rsidRPr="006D1A8E">
              <w:rPr>
                <w:rStyle w:val="Strong"/>
                <w:rFonts w:ascii="Verdana" w:hAnsi="Verdana"/>
                <w:color w:val="000000" w:themeColor="text1"/>
                <w:sz w:val="30"/>
                <w:szCs w:val="30"/>
              </w:rPr>
              <w:t>Hierofant,</w:t>
            </w:r>
            <w:r w:rsidRPr="006D1A8E">
              <w:rPr>
                <w:rStyle w:val="apple-converted-space"/>
                <w:rFonts w:ascii="Verdana" w:hAnsi="Verdana"/>
                <w:color w:val="000000" w:themeColor="text1"/>
                <w:sz w:val="30"/>
                <w:szCs w:val="30"/>
              </w:rPr>
              <w:t> </w:t>
            </w:r>
            <w:r w:rsidRPr="006D1A8E">
              <w:rPr>
                <w:rStyle w:val="Strong"/>
                <w:rFonts w:ascii="Verdana" w:hAnsi="Verdana"/>
                <w:b w:val="0"/>
                <w:bCs w:val="0"/>
                <w:color w:val="000000" w:themeColor="text1"/>
                <w:sz w:val="30"/>
                <w:szCs w:val="30"/>
              </w:rPr>
              <w:t>velekněz Školy mystérií Hórova oka, první sluha boží, zástupce nejvyšších neter.</w:t>
            </w:r>
            <w:r w:rsidRPr="006D1A8E">
              <w:rPr>
                <w:rStyle w:val="apple-converted-space"/>
                <w:rFonts w:ascii="Verdana" w:hAnsi="Verdana"/>
                <w:color w:val="000000" w:themeColor="text1"/>
                <w:sz w:val="30"/>
                <w:szCs w:val="30"/>
              </w:rPr>
              <w:t> </w:t>
            </w:r>
            <w:r w:rsidRPr="006D1A8E">
              <w:rPr>
                <w:rStyle w:val="Strong"/>
                <w:rFonts w:ascii="Verdana" w:hAnsi="Verdana"/>
                <w:color w:val="000000" w:themeColor="text1"/>
                <w:sz w:val="30"/>
                <w:szCs w:val="30"/>
              </w:rPr>
              <w:t>Jeho symbolem byl plaz se dvěmi nohami a slunečním diskem na hlavě,</w:t>
            </w:r>
            <w:r w:rsidRPr="006D1A8E">
              <w:rPr>
                <w:rStyle w:val="apple-converted-space"/>
                <w:rFonts w:ascii="Verdana" w:hAnsi="Verdana"/>
                <w:color w:val="000000" w:themeColor="text1"/>
                <w:sz w:val="30"/>
                <w:szCs w:val="30"/>
              </w:rPr>
              <w:t> </w:t>
            </w:r>
            <w:r w:rsidRPr="006D1A8E">
              <w:rPr>
                <w:rStyle w:val="Strong"/>
                <w:rFonts w:ascii="Verdana" w:hAnsi="Verdana"/>
                <w:b w:val="0"/>
                <w:bCs w:val="0"/>
                <w:color w:val="000000" w:themeColor="text1"/>
                <w:sz w:val="30"/>
                <w:szCs w:val="30"/>
              </w:rPr>
              <w:t>který znamenal věčnost, moudrost a fyzickou regeneraci. Kněžská organizace spadající pod jeho vedení byla rozčleněna na tři větve. První z nich se starala o ověřitelné poznatky. Vedl ji ten nejmoudřejší kněz. Druhá větev se věnovala umění a rituálům. Třetí větev měla na starosti správu chrámů.</w:t>
            </w:r>
          </w:p>
          <w:p w:rsidR="006D1A8E" w:rsidRPr="006D1A8E" w:rsidRDefault="006D1A8E" w:rsidP="006D1A8E">
            <w:pPr>
              <w:jc w:val="both"/>
              <w:rPr>
                <w:color w:val="000000" w:themeColor="text1"/>
                <w:sz w:val="30"/>
                <w:szCs w:val="30"/>
              </w:rPr>
            </w:pPr>
            <w:r w:rsidRPr="006D1A8E">
              <w:rPr>
                <w:rStyle w:val="Strong"/>
                <w:rFonts w:ascii="Verdana" w:hAnsi="Verdana"/>
                <w:color w:val="000000" w:themeColor="text1"/>
                <w:sz w:val="30"/>
                <w:szCs w:val="30"/>
              </w:rPr>
              <w:t>KNĚŽSKÁ ORGANIZACE</w:t>
            </w:r>
          </w:p>
          <w:p w:rsidR="006D1A8E" w:rsidRPr="006D1A8E" w:rsidRDefault="006D1A8E" w:rsidP="006D1A8E">
            <w:pPr>
              <w:jc w:val="both"/>
              <w:rPr>
                <w:color w:val="000000" w:themeColor="text1"/>
                <w:sz w:val="30"/>
                <w:szCs w:val="30"/>
              </w:rPr>
            </w:pPr>
            <w:r w:rsidRPr="006D1A8E">
              <w:rPr>
                <w:rStyle w:val="Strong"/>
                <w:rFonts w:ascii="Verdana" w:hAnsi="Verdana"/>
                <w:b w:val="0"/>
                <w:bCs w:val="0"/>
                <w:color w:val="000000" w:themeColor="text1"/>
                <w:sz w:val="30"/>
                <w:szCs w:val="30"/>
              </w:rPr>
              <w:t>Kněží, kteří získali znalosti, byli učiteli, kteří připravovali dědice svojí kasty. Předávali jim pravdy převzaté od původní Školy mystérií nacházející se ve ztracené Atlantidě. Byly to ověřené pravdy o fungování vesmíru.</w:t>
            </w:r>
            <w:r w:rsidRPr="006D1A8E">
              <w:rPr>
                <w:rStyle w:val="Strong"/>
                <w:rFonts w:ascii="Verdana" w:hAnsi="Verdana"/>
                <w:color w:val="000000" w:themeColor="text1"/>
                <w:sz w:val="30"/>
                <w:szCs w:val="30"/>
              </w:rPr>
              <w:t>V egyptském světě byly znalosti předkládány jen těm žákům Školy, kteří ve svém předchozím životě dokázali, že umějí přijímat pravdy a nezneužijí je.</w:t>
            </w:r>
            <w:r w:rsidRPr="006D1A8E">
              <w:rPr>
                <w:rStyle w:val="apple-converted-space"/>
                <w:rFonts w:ascii="Verdana" w:hAnsi="Verdana"/>
                <w:color w:val="000000" w:themeColor="text1"/>
                <w:sz w:val="30"/>
                <w:szCs w:val="30"/>
              </w:rPr>
              <w:t> </w:t>
            </w:r>
            <w:r w:rsidRPr="006D1A8E">
              <w:rPr>
                <w:rStyle w:val="Strong"/>
                <w:rFonts w:ascii="Verdana" w:hAnsi="Verdana"/>
                <w:b w:val="0"/>
                <w:bCs w:val="0"/>
                <w:color w:val="000000" w:themeColor="text1"/>
                <w:sz w:val="30"/>
                <w:szCs w:val="30"/>
              </w:rPr>
              <w:t>Šířená nauka byla slovesná.</w:t>
            </w:r>
            <w:r w:rsidRPr="006D1A8E">
              <w:rPr>
                <w:rStyle w:val="apple-converted-space"/>
                <w:rFonts w:ascii="Verdana" w:hAnsi="Verdana"/>
                <w:color w:val="000000" w:themeColor="text1"/>
                <w:sz w:val="30"/>
                <w:szCs w:val="30"/>
              </w:rPr>
              <w:t> </w:t>
            </w:r>
            <w:r w:rsidRPr="006D1A8E">
              <w:rPr>
                <w:rStyle w:val="Strong"/>
                <w:rFonts w:ascii="Verdana" w:hAnsi="Verdana"/>
                <w:color w:val="000000" w:themeColor="text1"/>
                <w:sz w:val="30"/>
                <w:szCs w:val="30"/>
              </w:rPr>
              <w:t>Učitelé byli nazýváni Hrj-Habet,</w:t>
            </w:r>
            <w:r w:rsidRPr="006D1A8E">
              <w:rPr>
                <w:rStyle w:val="Strong"/>
                <w:rFonts w:ascii="Verdana" w:hAnsi="Verdana"/>
                <w:b w:val="0"/>
                <w:bCs w:val="0"/>
                <w:color w:val="000000" w:themeColor="text1"/>
                <w:sz w:val="30"/>
                <w:szCs w:val="30"/>
              </w:rPr>
              <w:t xml:space="preserve">znalí kněží. Učili své žáky symbolickému jazyku, psaní, matematice, astronomii a kontrole fundamentálních sil. Do této větvě </w:t>
            </w:r>
            <w:r w:rsidRPr="006D1A8E">
              <w:rPr>
                <w:rStyle w:val="Strong"/>
                <w:rFonts w:ascii="Verdana" w:hAnsi="Verdana"/>
                <w:b w:val="0"/>
                <w:bCs w:val="0"/>
                <w:color w:val="000000" w:themeColor="text1"/>
                <w:sz w:val="30"/>
                <w:szCs w:val="30"/>
              </w:rPr>
              <w:lastRenderedPageBreak/>
              <w:t>patřili</w:t>
            </w:r>
            <w:r w:rsidRPr="006D1A8E">
              <w:rPr>
                <w:rStyle w:val="apple-converted-space"/>
                <w:rFonts w:ascii="Verdana" w:hAnsi="Verdana"/>
                <w:color w:val="000000" w:themeColor="text1"/>
                <w:sz w:val="30"/>
                <w:szCs w:val="30"/>
              </w:rPr>
              <w:t> </w:t>
            </w:r>
            <w:r w:rsidRPr="006D1A8E">
              <w:rPr>
                <w:rStyle w:val="Strong"/>
                <w:rFonts w:ascii="Verdana" w:hAnsi="Verdana"/>
                <w:color w:val="000000" w:themeColor="text1"/>
                <w:sz w:val="30"/>
                <w:szCs w:val="30"/>
              </w:rPr>
              <w:t>Kabirové, měřitelé oblohy,</w:t>
            </w:r>
            <w:r w:rsidRPr="006D1A8E">
              <w:rPr>
                <w:rStyle w:val="apple-converted-space"/>
                <w:rFonts w:ascii="Verdana" w:hAnsi="Verdana"/>
                <w:color w:val="000000" w:themeColor="text1"/>
                <w:sz w:val="30"/>
                <w:szCs w:val="30"/>
              </w:rPr>
              <w:t> </w:t>
            </w:r>
            <w:r w:rsidRPr="006D1A8E">
              <w:rPr>
                <w:rStyle w:val="Strong"/>
                <w:rFonts w:ascii="Verdana" w:hAnsi="Verdana"/>
                <w:b w:val="0"/>
                <w:bCs w:val="0"/>
                <w:color w:val="000000" w:themeColor="text1"/>
                <w:sz w:val="30"/>
                <w:szCs w:val="30"/>
              </w:rPr>
              <w:t>kteří měli ve všech chrámech své observatoře. Kabirové dokázali díky pozorování hvězd stanovovat přesný čas pro každodenní rituály a při slavnostech v průběhu roku upozorňovali na změny, které oznamovali konec jedné éry a začátek další.</w:t>
            </w:r>
          </w:p>
          <w:p w:rsidR="006D1A8E" w:rsidRPr="006D1A8E" w:rsidRDefault="006D1A8E" w:rsidP="006D1A8E">
            <w:pPr>
              <w:jc w:val="both"/>
              <w:rPr>
                <w:color w:val="000000" w:themeColor="text1"/>
                <w:sz w:val="30"/>
                <w:szCs w:val="30"/>
              </w:rPr>
            </w:pPr>
            <w:r w:rsidRPr="006D1A8E">
              <w:rPr>
                <w:rStyle w:val="Strong"/>
                <w:rFonts w:ascii="Verdana" w:hAnsi="Verdana"/>
                <w:color w:val="000000" w:themeColor="text1"/>
                <w:sz w:val="30"/>
                <w:szCs w:val="30"/>
              </w:rPr>
              <w:t>Druhá větev se starala o výrobu uměleckých předmětů, architektonické návrhy a stavbu chrámů.</w:t>
            </w:r>
            <w:r w:rsidRPr="006D1A8E">
              <w:rPr>
                <w:rStyle w:val="apple-converted-space"/>
                <w:rFonts w:ascii="Verdana" w:hAnsi="Verdana"/>
                <w:color w:val="000000" w:themeColor="text1"/>
                <w:sz w:val="30"/>
                <w:szCs w:val="30"/>
              </w:rPr>
              <w:t> </w:t>
            </w:r>
            <w:r w:rsidRPr="006D1A8E">
              <w:rPr>
                <w:rStyle w:val="Strong"/>
                <w:rFonts w:ascii="Verdana" w:hAnsi="Verdana"/>
                <w:b w:val="0"/>
                <w:bCs w:val="0"/>
                <w:color w:val="000000" w:themeColor="text1"/>
                <w:sz w:val="30"/>
                <w:szCs w:val="30"/>
              </w:rPr>
              <w:t>Také řídili dílny, kde řemeslníci pomáhali umělcům vytvářet symbolické sochy. Tito tvořiví kněží navrhovali reliéfy chrámových zdí a dohlíželi na jejich úpravu. Učili své žáky, jak do umění prolnout lásku a jak správně vychutnat svět a vydat ze sebe to nejlepší. Navrhovali symboly, základní nástroje rituálů.</w:t>
            </w:r>
            <w:r w:rsidRPr="006D1A8E">
              <w:rPr>
                <w:rStyle w:val="apple-converted-space"/>
                <w:rFonts w:ascii="Verdana" w:hAnsi="Verdana"/>
                <w:color w:val="000000" w:themeColor="text1"/>
                <w:sz w:val="30"/>
                <w:szCs w:val="30"/>
              </w:rPr>
              <w:t> </w:t>
            </w:r>
            <w:r w:rsidRPr="006D1A8E">
              <w:rPr>
                <w:rStyle w:val="Strong"/>
                <w:rFonts w:ascii="Verdana" w:hAnsi="Verdana"/>
                <w:color w:val="000000" w:themeColor="text1"/>
                <w:sz w:val="30"/>
                <w:szCs w:val="30"/>
              </w:rPr>
              <w:t>Vytvářeli předměty a symbolické sošky a pak určili k čemu mají sloužit</w:t>
            </w:r>
            <w:r w:rsidRPr="006D1A8E">
              <w:rPr>
                <w:rStyle w:val="apple-converted-space"/>
                <w:rFonts w:ascii="Verdana" w:hAnsi="Verdana"/>
                <w:color w:val="000000" w:themeColor="text1"/>
                <w:sz w:val="30"/>
                <w:szCs w:val="30"/>
              </w:rPr>
              <w:t> </w:t>
            </w:r>
            <w:r w:rsidRPr="006D1A8E">
              <w:rPr>
                <w:rStyle w:val="Strong"/>
                <w:rFonts w:ascii="Verdana" w:hAnsi="Verdana"/>
                <w:b w:val="0"/>
                <w:bCs w:val="0"/>
                <w:color w:val="000000" w:themeColor="text1"/>
                <w:sz w:val="30"/>
                <w:szCs w:val="30"/>
              </w:rPr>
              <w:t>při významných kosmických dnech, jakými byly rovnodennosti a slunovraty.</w:t>
            </w:r>
            <w:r w:rsidRPr="006D1A8E">
              <w:rPr>
                <w:rStyle w:val="apple-converted-space"/>
                <w:rFonts w:ascii="Verdana" w:hAnsi="Verdana"/>
                <w:color w:val="000000" w:themeColor="text1"/>
                <w:sz w:val="30"/>
                <w:szCs w:val="30"/>
              </w:rPr>
              <w:t> </w:t>
            </w:r>
            <w:r w:rsidRPr="006D1A8E">
              <w:rPr>
                <w:rStyle w:val="Strong"/>
                <w:rFonts w:ascii="Verdana" w:hAnsi="Verdana"/>
                <w:color w:val="000000" w:themeColor="text1"/>
                <w:sz w:val="30"/>
                <w:szCs w:val="30"/>
              </w:rPr>
              <w:t>Navrhovali postup rituálů,</w:t>
            </w:r>
            <w:r w:rsidRPr="006D1A8E">
              <w:rPr>
                <w:rStyle w:val="apple-converted-space"/>
                <w:rFonts w:ascii="Verdana" w:hAnsi="Verdana"/>
                <w:color w:val="000000" w:themeColor="text1"/>
                <w:sz w:val="30"/>
                <w:szCs w:val="30"/>
              </w:rPr>
              <w:t> </w:t>
            </w:r>
            <w:r w:rsidRPr="006D1A8E">
              <w:rPr>
                <w:rStyle w:val="Strong"/>
                <w:rFonts w:ascii="Verdana" w:hAnsi="Verdana"/>
                <w:b w:val="0"/>
                <w:bCs w:val="0"/>
                <w:color w:val="000000" w:themeColor="text1"/>
                <w:sz w:val="30"/>
                <w:szCs w:val="30"/>
              </w:rPr>
              <w:t>ukazovali, co by měl člověk při své cestě vesmírem vnímat, aniž by zapojoval rozum. Obyvatelstvo také poučovali o bezpečnosti a účastníkům obřadů předávali speciální energii. Tyto rituály zajistili kněžím Školy mystérií Hórova oka autoritu mezi lidem. S pomocí svého daru intuice</w:t>
            </w:r>
            <w:r w:rsidRPr="006D1A8E">
              <w:rPr>
                <w:rStyle w:val="apple-converted-space"/>
                <w:rFonts w:ascii="Verdana" w:hAnsi="Verdana"/>
                <w:color w:val="000000" w:themeColor="text1"/>
                <w:sz w:val="30"/>
                <w:szCs w:val="30"/>
              </w:rPr>
              <w:t> </w:t>
            </w:r>
            <w:r w:rsidRPr="006D1A8E">
              <w:rPr>
                <w:rStyle w:val="Strong"/>
                <w:rFonts w:ascii="Verdana" w:hAnsi="Verdana"/>
                <w:color w:val="000000" w:themeColor="text1"/>
                <w:sz w:val="30"/>
                <w:szCs w:val="30"/>
              </w:rPr>
              <w:t>dokázali vidět, co lidé cítí, aniž by zasáhli do jejich úrovně vědomí.</w:t>
            </w:r>
            <w:r w:rsidRPr="006D1A8E">
              <w:rPr>
                <w:rStyle w:val="apple-converted-space"/>
                <w:rFonts w:ascii="Verdana" w:hAnsi="Verdana"/>
                <w:color w:val="000000" w:themeColor="text1"/>
                <w:sz w:val="30"/>
                <w:szCs w:val="30"/>
              </w:rPr>
              <w:t> </w:t>
            </w:r>
            <w:r w:rsidRPr="006D1A8E">
              <w:rPr>
                <w:rStyle w:val="Strong"/>
                <w:rFonts w:ascii="Verdana" w:hAnsi="Verdana"/>
                <w:b w:val="0"/>
                <w:bCs w:val="0"/>
                <w:color w:val="000000" w:themeColor="text1"/>
                <w:sz w:val="30"/>
                <w:szCs w:val="30"/>
              </w:rPr>
              <w:t xml:space="preserve">Pečlivě připravovali, co mají účastníci obřadů vnímat, ať už to byla hudba, slova, vůně (jako např. kadidlo) nebo jejich oholené hlavy a bílé šaty, jež znamenaly čistotu. Květinové náhrdelníky a zlaté lodě byly symbolem jejich vztahu k Bohu. Pomocí rituálů lidem vysvětlovali hierarchii a uspořádání společnosti, kterou organizovali. Používali k tomu jednoduché pomůcky, jako bohatě zdobený šat, krásu těla, rozmístění posluchačů nebo omezení jejich počtu. Rituály obnovovaly vztah mezi silami reality. Na vrcholu stál jediný Bůh, za ním </w:t>
            </w:r>
            <w:r w:rsidRPr="006D1A8E">
              <w:rPr>
                <w:rStyle w:val="Strong"/>
                <w:rFonts w:ascii="Verdana" w:hAnsi="Verdana"/>
                <w:b w:val="0"/>
                <w:bCs w:val="0"/>
                <w:color w:val="000000" w:themeColor="text1"/>
                <w:sz w:val="30"/>
                <w:szCs w:val="30"/>
              </w:rPr>
              <w:lastRenderedPageBreak/>
              <w:t>následovali neteři, mrtví, kněží, faraón, jeho armáda a obyčejný lid. Díky těmto rituálům lidé poznávali, co je svaté. Probudili v nich hluboké emoce, které je donutili jednat uvážlivě.</w:t>
            </w:r>
          </w:p>
          <w:p w:rsidR="006D1A8E" w:rsidRPr="006D1A8E" w:rsidRDefault="006D1A8E" w:rsidP="006D1A8E">
            <w:pPr>
              <w:jc w:val="both"/>
              <w:rPr>
                <w:color w:val="000000" w:themeColor="text1"/>
                <w:sz w:val="30"/>
                <w:szCs w:val="30"/>
              </w:rPr>
            </w:pPr>
            <w:r w:rsidRPr="006D1A8E">
              <w:rPr>
                <w:rStyle w:val="Strong"/>
                <w:rFonts w:ascii="Verdana" w:hAnsi="Verdana"/>
                <w:color w:val="000000" w:themeColor="text1"/>
                <w:sz w:val="30"/>
                <w:szCs w:val="30"/>
              </w:rPr>
              <w:t>Třetí větev se starala o denní aktivitu ve všech chrámech.</w:t>
            </w:r>
            <w:r w:rsidRPr="006D1A8E">
              <w:rPr>
                <w:rStyle w:val="apple-converted-space"/>
                <w:rFonts w:ascii="Verdana" w:hAnsi="Verdana"/>
                <w:color w:val="000000" w:themeColor="text1"/>
                <w:sz w:val="30"/>
                <w:szCs w:val="30"/>
              </w:rPr>
              <w:t> </w:t>
            </w:r>
            <w:r w:rsidRPr="006D1A8E">
              <w:rPr>
                <w:rStyle w:val="Strong"/>
                <w:rFonts w:ascii="Verdana" w:hAnsi="Verdana"/>
                <w:b w:val="0"/>
                <w:bCs w:val="0"/>
                <w:color w:val="000000" w:themeColor="text1"/>
                <w:sz w:val="30"/>
                <w:szCs w:val="30"/>
              </w:rPr>
              <w:t>Dohlíželi na úrodu, shromažďování zásob, přípravu jídel a úklid pokojů komunity.</w:t>
            </w:r>
            <w:r w:rsidRPr="006D1A8E">
              <w:rPr>
                <w:rStyle w:val="apple-converted-space"/>
                <w:rFonts w:ascii="Verdana" w:hAnsi="Verdana"/>
                <w:color w:val="000000" w:themeColor="text1"/>
                <w:sz w:val="30"/>
                <w:szCs w:val="30"/>
              </w:rPr>
              <w:t> </w:t>
            </w:r>
            <w:r w:rsidRPr="006D1A8E">
              <w:rPr>
                <w:rStyle w:val="Strong"/>
                <w:rFonts w:ascii="Verdana" w:hAnsi="Verdana"/>
                <w:color w:val="000000" w:themeColor="text1"/>
                <w:sz w:val="30"/>
                <w:szCs w:val="30"/>
              </w:rPr>
              <w:t>Mezi ně patřili dočasní kněží zvaní Wab.</w:t>
            </w:r>
            <w:r w:rsidRPr="006D1A8E">
              <w:rPr>
                <w:rStyle w:val="apple-converted-space"/>
                <w:rFonts w:ascii="Verdana" w:hAnsi="Verdana"/>
                <w:color w:val="000000" w:themeColor="text1"/>
                <w:sz w:val="30"/>
                <w:szCs w:val="30"/>
              </w:rPr>
              <w:t> </w:t>
            </w:r>
            <w:r w:rsidRPr="006D1A8E">
              <w:rPr>
                <w:rStyle w:val="Strong"/>
                <w:rFonts w:ascii="Verdana" w:hAnsi="Verdana"/>
                <w:b w:val="0"/>
                <w:bCs w:val="0"/>
                <w:color w:val="000000" w:themeColor="text1"/>
                <w:sz w:val="30"/>
                <w:szCs w:val="30"/>
              </w:rPr>
              <w:t>Byli to zlí lidé, kteří museli své hříchy napravit měsícem práce pro chrám. Vykonávali každodenní drobné práce a po uplynutí této doby se vrátili ke své normální práci. Někteří žili na polnostech za hradbami, kde obhospodařovali půdu, jíž jim věnoval chrám. Za úsvitu absolvovali očistný rituál  v chrámu a pak pokračovali ve své práci.</w:t>
            </w:r>
            <w:r w:rsidRPr="006D1A8E">
              <w:rPr>
                <w:rStyle w:val="apple-converted-space"/>
                <w:rFonts w:ascii="Verdana" w:hAnsi="Verdana"/>
                <w:color w:val="000000" w:themeColor="text1"/>
                <w:sz w:val="30"/>
                <w:szCs w:val="30"/>
              </w:rPr>
              <w:t> </w:t>
            </w:r>
            <w:r w:rsidRPr="006D1A8E">
              <w:rPr>
                <w:rStyle w:val="Strong"/>
                <w:rFonts w:ascii="Verdana" w:hAnsi="Verdana"/>
                <w:color w:val="000000" w:themeColor="text1"/>
                <w:sz w:val="30"/>
                <w:szCs w:val="30"/>
              </w:rPr>
              <w:t>Jiní žili ve městě okolo chrámu a pracovali pro státní administrativu. Dále tu byli tesaři, dělníci a stavbaři,</w:t>
            </w:r>
            <w:r w:rsidRPr="006D1A8E">
              <w:rPr>
                <w:rStyle w:val="apple-converted-space"/>
                <w:rFonts w:ascii="Verdana" w:hAnsi="Verdana"/>
                <w:color w:val="000000" w:themeColor="text1"/>
                <w:sz w:val="30"/>
                <w:szCs w:val="30"/>
              </w:rPr>
              <w:t> </w:t>
            </w:r>
            <w:r w:rsidRPr="006D1A8E">
              <w:rPr>
                <w:rStyle w:val="Strong"/>
                <w:rFonts w:ascii="Verdana" w:hAnsi="Verdana"/>
                <w:b w:val="0"/>
                <w:bCs w:val="0"/>
                <w:color w:val="000000" w:themeColor="text1"/>
                <w:sz w:val="30"/>
                <w:szCs w:val="30"/>
              </w:rPr>
              <w:t>kteří prováděli sezónní práce a na svých postech se střídali. Tento</w:t>
            </w:r>
            <w:r w:rsidRPr="006D1A8E">
              <w:rPr>
                <w:rStyle w:val="apple-converted-space"/>
                <w:rFonts w:ascii="Verdana" w:hAnsi="Verdana"/>
                <w:color w:val="000000" w:themeColor="text1"/>
                <w:sz w:val="30"/>
                <w:szCs w:val="30"/>
              </w:rPr>
              <w:t> </w:t>
            </w:r>
            <w:r w:rsidRPr="006D1A8E">
              <w:rPr>
                <w:rStyle w:val="Strong"/>
                <w:rFonts w:ascii="Verdana" w:hAnsi="Verdana"/>
                <w:color w:val="000000" w:themeColor="text1"/>
                <w:sz w:val="30"/>
                <w:szCs w:val="30"/>
              </w:rPr>
              <w:t>systém rotace umožňoval mnoha členům společnosti, aby se podíleli na obřadech a kultech chrámu. Lidé začali chápat, že práce v komunitě je přínosem pro všechny.</w:t>
            </w:r>
          </w:p>
          <w:p w:rsidR="006D1A8E" w:rsidRPr="006D1A8E" w:rsidRDefault="006D1A8E" w:rsidP="006D1A8E">
            <w:pPr>
              <w:jc w:val="both"/>
              <w:rPr>
                <w:color w:val="000000" w:themeColor="text1"/>
                <w:sz w:val="30"/>
                <w:szCs w:val="30"/>
              </w:rPr>
            </w:pPr>
            <w:r w:rsidRPr="006D1A8E">
              <w:rPr>
                <w:rStyle w:val="Strong"/>
                <w:rFonts w:ascii="Verdana" w:hAnsi="Verdana"/>
                <w:color w:val="000000" w:themeColor="text1"/>
                <w:sz w:val="30"/>
                <w:szCs w:val="30"/>
              </w:rPr>
              <w:t>Tyto tři větve se spojovaly v chrámu, v místě, kde byl definován řád věcí Maat.</w:t>
            </w:r>
            <w:r w:rsidRPr="006D1A8E">
              <w:rPr>
                <w:rStyle w:val="apple-converted-space"/>
                <w:rFonts w:ascii="Verdana" w:hAnsi="Verdana"/>
                <w:color w:val="000000" w:themeColor="text1"/>
                <w:sz w:val="30"/>
                <w:szCs w:val="30"/>
              </w:rPr>
              <w:t> </w:t>
            </w:r>
            <w:r w:rsidRPr="006D1A8E">
              <w:rPr>
                <w:rStyle w:val="Strong"/>
                <w:rFonts w:ascii="Verdana" w:hAnsi="Verdana"/>
                <w:b w:val="0"/>
                <w:bCs w:val="0"/>
                <w:color w:val="000000" w:themeColor="text1"/>
                <w:sz w:val="30"/>
                <w:szCs w:val="30"/>
              </w:rPr>
              <w:t>Lidé v něm hledali harmonii a rovnováhu. Toto svaté místo je orientováno ke kosmu a je zapojeno do permanentního pohybu.</w:t>
            </w:r>
            <w:r w:rsidRPr="006D1A8E">
              <w:rPr>
                <w:rStyle w:val="apple-converted-space"/>
                <w:rFonts w:ascii="Verdana" w:hAnsi="Verdana"/>
                <w:color w:val="000000" w:themeColor="text1"/>
                <w:sz w:val="30"/>
                <w:szCs w:val="30"/>
              </w:rPr>
              <w:t> </w:t>
            </w:r>
            <w:r w:rsidRPr="006D1A8E">
              <w:rPr>
                <w:rStyle w:val="Strong"/>
                <w:rFonts w:ascii="Verdana" w:hAnsi="Verdana"/>
                <w:color w:val="000000" w:themeColor="text1"/>
                <w:sz w:val="30"/>
                <w:szCs w:val="30"/>
              </w:rPr>
              <w:t>Chrám sloužil k ochraně řádu světa. Neměl za úkol zachraňovat duše. Duše se zdokonalovala sama během svých reinkarnací,</w:t>
            </w:r>
            <w:r w:rsidRPr="006D1A8E">
              <w:rPr>
                <w:rStyle w:val="apple-converted-space"/>
                <w:rFonts w:ascii="Verdana" w:hAnsi="Verdana"/>
                <w:color w:val="000000" w:themeColor="text1"/>
                <w:sz w:val="30"/>
                <w:szCs w:val="30"/>
              </w:rPr>
              <w:t> </w:t>
            </w:r>
            <w:r w:rsidRPr="006D1A8E">
              <w:rPr>
                <w:rStyle w:val="Strong"/>
                <w:rFonts w:ascii="Verdana" w:hAnsi="Verdana"/>
                <w:b w:val="0"/>
                <w:bCs w:val="0"/>
                <w:color w:val="000000" w:themeColor="text1"/>
                <w:sz w:val="30"/>
                <w:szCs w:val="30"/>
              </w:rPr>
              <w:t>kdy získávala nové informace a učila se rozumět chybám, jež udělala.</w:t>
            </w:r>
            <w:r w:rsidRPr="006D1A8E">
              <w:rPr>
                <w:rStyle w:val="apple-converted-space"/>
                <w:rFonts w:ascii="Verdana" w:hAnsi="Verdana"/>
                <w:color w:val="000000" w:themeColor="text1"/>
                <w:sz w:val="30"/>
                <w:szCs w:val="30"/>
              </w:rPr>
              <w:t> </w:t>
            </w:r>
            <w:r w:rsidRPr="006D1A8E">
              <w:rPr>
                <w:rStyle w:val="Strong"/>
                <w:rFonts w:ascii="Verdana" w:hAnsi="Verdana"/>
                <w:color w:val="000000" w:themeColor="text1"/>
                <w:sz w:val="30"/>
                <w:szCs w:val="30"/>
              </w:rPr>
              <w:t>Chyby byly nástrojem učení, nebylo vůbec nutné se jim vyhýbat.</w:t>
            </w:r>
            <w:r w:rsidRPr="006D1A8E">
              <w:rPr>
                <w:rStyle w:val="apple-converted-space"/>
                <w:rFonts w:ascii="Verdana" w:hAnsi="Verdana"/>
                <w:b/>
                <w:bCs/>
                <w:color w:val="000000" w:themeColor="text1"/>
                <w:sz w:val="30"/>
                <w:szCs w:val="30"/>
              </w:rPr>
              <w:t> </w:t>
            </w:r>
            <w:r w:rsidRPr="006D1A8E">
              <w:rPr>
                <w:rStyle w:val="Strong"/>
                <w:rFonts w:ascii="Verdana" w:hAnsi="Verdana"/>
                <w:b w:val="0"/>
                <w:bCs w:val="0"/>
                <w:color w:val="000000" w:themeColor="text1"/>
                <w:sz w:val="30"/>
                <w:szCs w:val="30"/>
              </w:rPr>
              <w:t xml:space="preserve">Chrám byl místem, kde spojovaly dvě fundamentální síly – síla chaosu a síla pořádku. Zde lidé dosahovali potřebné rovnováhy a </w:t>
            </w:r>
            <w:r w:rsidRPr="006D1A8E">
              <w:rPr>
                <w:rStyle w:val="Strong"/>
                <w:rFonts w:ascii="Verdana" w:hAnsi="Verdana"/>
                <w:b w:val="0"/>
                <w:bCs w:val="0"/>
                <w:color w:val="000000" w:themeColor="text1"/>
                <w:sz w:val="30"/>
                <w:szCs w:val="30"/>
              </w:rPr>
              <w:lastRenderedPageBreak/>
              <w:t>harmonie vedoucí k zdokonalování všech členů společnosti.</w:t>
            </w:r>
          </w:p>
          <w:p w:rsidR="006D1A8E" w:rsidRPr="006D1A8E" w:rsidRDefault="006D1A8E" w:rsidP="006D1A8E">
            <w:pPr>
              <w:jc w:val="both"/>
              <w:rPr>
                <w:color w:val="000000" w:themeColor="text1"/>
                <w:sz w:val="30"/>
                <w:szCs w:val="30"/>
              </w:rPr>
            </w:pPr>
            <w:r w:rsidRPr="006D1A8E">
              <w:rPr>
                <w:noProof/>
                <w:color w:val="000000" w:themeColor="text1"/>
                <w:sz w:val="30"/>
                <w:szCs w:val="30"/>
                <w:lang w:eastAsia="sk-SK"/>
              </w:rPr>
              <w:drawing>
                <wp:inline distT="0" distB="0" distL="0" distR="0" wp14:anchorId="7A30C4CF" wp14:editId="3BFB3056">
                  <wp:extent cx="5654842" cy="3566476"/>
                  <wp:effectExtent l="0" t="0" r="3175" b="0"/>
                  <wp:docPr id="61" name="Picture 61" descr="http://www.okemboha.mysteria.cz/images/k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okemboha.mysteria.cz/images/ko1.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55476" cy="3566876"/>
                          </a:xfrm>
                          <a:prstGeom prst="rect">
                            <a:avLst/>
                          </a:prstGeom>
                          <a:noFill/>
                          <a:ln>
                            <a:noFill/>
                          </a:ln>
                        </pic:spPr>
                      </pic:pic>
                    </a:graphicData>
                  </a:graphic>
                </wp:inline>
              </w:drawing>
            </w:r>
          </w:p>
          <w:p w:rsidR="006D1A8E" w:rsidRPr="006D1A8E" w:rsidRDefault="006D1A8E" w:rsidP="006D1A8E">
            <w:pPr>
              <w:jc w:val="both"/>
              <w:rPr>
                <w:color w:val="000000" w:themeColor="text1"/>
                <w:sz w:val="30"/>
                <w:szCs w:val="30"/>
              </w:rPr>
            </w:pPr>
            <w:r w:rsidRPr="006D1A8E">
              <w:rPr>
                <w:rStyle w:val="Strong"/>
                <w:rFonts w:ascii="Verdana" w:hAnsi="Verdana"/>
                <w:color w:val="000000" w:themeColor="text1"/>
                <w:sz w:val="30"/>
                <w:szCs w:val="30"/>
              </w:rPr>
              <w:t>POČÁTEK DUCHOVNÍHO ZDOKONALOVÁNÍ</w:t>
            </w:r>
          </w:p>
          <w:p w:rsidR="006D1A8E" w:rsidRPr="006D1A8E" w:rsidRDefault="006D1A8E" w:rsidP="006D1A8E">
            <w:pPr>
              <w:jc w:val="both"/>
              <w:rPr>
                <w:color w:val="000000" w:themeColor="text1"/>
                <w:sz w:val="30"/>
                <w:szCs w:val="30"/>
              </w:rPr>
            </w:pPr>
            <w:r w:rsidRPr="006D1A8E">
              <w:rPr>
                <w:rStyle w:val="Strong"/>
                <w:rFonts w:ascii="Verdana" w:hAnsi="Verdana"/>
                <w:b w:val="0"/>
                <w:bCs w:val="0"/>
                <w:color w:val="000000" w:themeColor="text1"/>
                <w:sz w:val="30"/>
                <w:szCs w:val="30"/>
              </w:rPr>
              <w:t>Tento koncept je jasně vyjádřen v </w:t>
            </w:r>
            <w:r w:rsidRPr="006D1A8E">
              <w:rPr>
                <w:rStyle w:val="Strong"/>
                <w:rFonts w:ascii="Verdana" w:hAnsi="Verdana"/>
                <w:color w:val="000000" w:themeColor="text1"/>
                <w:sz w:val="30"/>
                <w:szCs w:val="30"/>
              </w:rPr>
              <w:t>chrámu Kom Ombo, zasvěcenému zároveň Sobekovi,</w:t>
            </w:r>
            <w:r w:rsidRPr="006D1A8E">
              <w:rPr>
                <w:rStyle w:val="apple-converted-space"/>
                <w:rFonts w:ascii="Verdana" w:hAnsi="Verdana"/>
                <w:color w:val="000000" w:themeColor="text1"/>
                <w:sz w:val="30"/>
                <w:szCs w:val="30"/>
              </w:rPr>
              <w:t> </w:t>
            </w:r>
            <w:r w:rsidRPr="006D1A8E">
              <w:rPr>
                <w:rStyle w:val="Strong"/>
                <w:rFonts w:ascii="Verdana" w:hAnsi="Verdana"/>
                <w:b w:val="0"/>
                <w:bCs w:val="0"/>
                <w:color w:val="000000" w:themeColor="text1"/>
                <w:sz w:val="30"/>
                <w:szCs w:val="30"/>
              </w:rPr>
              <w:t>síle chaosu, jež vyvolává chyby</w:t>
            </w:r>
            <w:r w:rsidRPr="006D1A8E">
              <w:rPr>
                <w:rStyle w:val="apple-converted-space"/>
                <w:rFonts w:ascii="Verdana" w:hAnsi="Verdana"/>
                <w:color w:val="000000" w:themeColor="text1"/>
                <w:sz w:val="30"/>
                <w:szCs w:val="30"/>
              </w:rPr>
              <w:t> </w:t>
            </w:r>
            <w:r w:rsidRPr="006D1A8E">
              <w:rPr>
                <w:rStyle w:val="Strong"/>
                <w:rFonts w:ascii="Verdana" w:hAnsi="Verdana"/>
                <w:color w:val="000000" w:themeColor="text1"/>
                <w:sz w:val="30"/>
                <w:szCs w:val="30"/>
              </w:rPr>
              <w:t>a také Hórovi,</w:t>
            </w:r>
            <w:r w:rsidRPr="006D1A8E">
              <w:rPr>
                <w:rStyle w:val="apple-converted-space"/>
                <w:rFonts w:ascii="Verdana" w:hAnsi="Verdana"/>
                <w:color w:val="000000" w:themeColor="text1"/>
                <w:sz w:val="30"/>
                <w:szCs w:val="30"/>
              </w:rPr>
              <w:t> </w:t>
            </w:r>
            <w:r w:rsidRPr="006D1A8E">
              <w:rPr>
                <w:rStyle w:val="Strong"/>
                <w:rFonts w:ascii="Verdana" w:hAnsi="Verdana"/>
                <w:b w:val="0"/>
                <w:bCs w:val="0"/>
                <w:color w:val="000000" w:themeColor="text1"/>
                <w:sz w:val="30"/>
                <w:szCs w:val="30"/>
              </w:rPr>
              <w:t>symbolu permanentního vědomí a moudrosti.</w:t>
            </w:r>
            <w:r w:rsidRPr="006D1A8E">
              <w:rPr>
                <w:rStyle w:val="apple-converted-space"/>
                <w:rFonts w:ascii="Verdana" w:hAnsi="Verdana"/>
                <w:color w:val="000000" w:themeColor="text1"/>
                <w:sz w:val="30"/>
                <w:szCs w:val="30"/>
              </w:rPr>
              <w:t> </w:t>
            </w:r>
            <w:r w:rsidRPr="006D1A8E">
              <w:rPr>
                <w:rStyle w:val="Strong"/>
                <w:rFonts w:ascii="Verdana" w:hAnsi="Verdana"/>
                <w:color w:val="000000" w:themeColor="text1"/>
                <w:sz w:val="30"/>
                <w:szCs w:val="30"/>
              </w:rPr>
              <w:t>V tomto chrámu zahajovali žáci svoje duchovní zdokonalování.</w:t>
            </w:r>
            <w:r w:rsidRPr="006D1A8E">
              <w:rPr>
                <w:rStyle w:val="apple-converted-space"/>
                <w:rFonts w:ascii="Verdana" w:hAnsi="Verdana"/>
                <w:color w:val="000000" w:themeColor="text1"/>
                <w:sz w:val="30"/>
                <w:szCs w:val="30"/>
              </w:rPr>
              <w:t> </w:t>
            </w:r>
            <w:r w:rsidRPr="006D1A8E">
              <w:rPr>
                <w:rStyle w:val="Strong"/>
                <w:rFonts w:ascii="Verdana" w:hAnsi="Verdana"/>
                <w:color w:val="000000" w:themeColor="text1"/>
                <w:sz w:val="30"/>
                <w:szCs w:val="30"/>
              </w:rPr>
              <w:t>Naučili se zde zvládat strach a obranný instinkt a ovládat základní čakru.</w:t>
            </w:r>
            <w:r w:rsidRPr="006D1A8E">
              <w:rPr>
                <w:rStyle w:val="Strong"/>
                <w:rFonts w:ascii="Verdana" w:hAnsi="Verdana"/>
                <w:b w:val="0"/>
                <w:bCs w:val="0"/>
                <w:color w:val="000000" w:themeColor="text1"/>
                <w:sz w:val="30"/>
                <w:szCs w:val="30"/>
              </w:rPr>
              <w:t>V tomto chrámu jim učitelé přednášeli o důležitosti zákona přírody a božských písmech, která je měla dovést k automatické ochraně života. Tyto vlastnosti byly důležité pro animálního člověka a žáci se je museli naučit kontrolovat, pokud chtěli dojít k vyšší hladině vědomí.</w:t>
            </w:r>
            <w:r w:rsidRPr="006D1A8E">
              <w:rPr>
                <w:rStyle w:val="apple-converted-space"/>
                <w:rFonts w:ascii="Verdana" w:hAnsi="Verdana"/>
                <w:color w:val="000000" w:themeColor="text1"/>
                <w:sz w:val="30"/>
                <w:szCs w:val="30"/>
              </w:rPr>
              <w:t> </w:t>
            </w:r>
            <w:r w:rsidRPr="006D1A8E">
              <w:rPr>
                <w:rStyle w:val="Strong"/>
                <w:rFonts w:ascii="Verdana" w:hAnsi="Verdana"/>
                <w:color w:val="000000" w:themeColor="text1"/>
                <w:sz w:val="30"/>
                <w:szCs w:val="30"/>
              </w:rPr>
              <w:t>Člověk se nemůže chovat moudře, jestliže jsou jeho reakce automatické, nekontrolované a agresivní</w:t>
            </w:r>
            <w:r w:rsidRPr="006D1A8E">
              <w:rPr>
                <w:rStyle w:val="apple-converted-space"/>
                <w:rFonts w:ascii="Verdana" w:hAnsi="Verdana"/>
                <w:color w:val="000000" w:themeColor="text1"/>
                <w:sz w:val="30"/>
                <w:szCs w:val="30"/>
              </w:rPr>
              <w:t> </w:t>
            </w:r>
            <w:r w:rsidRPr="006D1A8E">
              <w:rPr>
                <w:rStyle w:val="Strong"/>
                <w:rFonts w:ascii="Verdana" w:hAnsi="Verdana"/>
                <w:b w:val="0"/>
                <w:bCs w:val="0"/>
                <w:color w:val="000000" w:themeColor="text1"/>
                <w:sz w:val="30"/>
                <w:szCs w:val="30"/>
              </w:rPr>
              <w:t>a poškozují tak jeho vztahy s okolním světem.</w:t>
            </w:r>
          </w:p>
          <w:tbl>
            <w:tblPr>
              <w:tblW w:w="12049" w:type="dxa"/>
              <w:shd w:val="clear" w:color="auto" w:fill="FFFFFF"/>
              <w:tblCellMar>
                <w:left w:w="0" w:type="dxa"/>
                <w:right w:w="0" w:type="dxa"/>
              </w:tblCellMar>
              <w:tblLook w:val="04A0" w:firstRow="1" w:lastRow="0" w:firstColumn="1" w:lastColumn="0" w:noHBand="0" w:noVBand="1"/>
            </w:tblPr>
            <w:tblGrid>
              <w:gridCol w:w="20"/>
              <w:gridCol w:w="9219"/>
              <w:gridCol w:w="2810"/>
            </w:tblGrid>
            <w:tr w:rsidR="006D1A8E" w:rsidRPr="006D1A8E" w:rsidTr="00B1224C">
              <w:tc>
                <w:tcPr>
                  <w:tcW w:w="20" w:type="dxa"/>
                  <w:shd w:val="clear" w:color="auto" w:fill="FFFFFF"/>
                  <w:vAlign w:val="center"/>
                  <w:hideMark/>
                </w:tcPr>
                <w:p w:rsidR="006D1A8E" w:rsidRPr="006D1A8E" w:rsidRDefault="006D1A8E" w:rsidP="006D1A8E">
                  <w:pPr>
                    <w:jc w:val="both"/>
                    <w:rPr>
                      <w:color w:val="000000" w:themeColor="text1"/>
                      <w:sz w:val="30"/>
                      <w:szCs w:val="30"/>
                    </w:rPr>
                  </w:pPr>
                </w:p>
              </w:tc>
              <w:tc>
                <w:tcPr>
                  <w:tcW w:w="9219" w:type="dxa"/>
                  <w:shd w:val="clear" w:color="auto" w:fill="FFFFFF"/>
                  <w:vAlign w:val="center"/>
                  <w:hideMark/>
                </w:tcPr>
                <w:p w:rsidR="00B1224C" w:rsidRDefault="00B1224C" w:rsidP="006D1A8E">
                  <w:pPr>
                    <w:jc w:val="both"/>
                    <w:rPr>
                      <w:rStyle w:val="Strong"/>
                      <w:rFonts w:ascii="Verdana" w:hAnsi="Verdana"/>
                      <w:color w:val="000000" w:themeColor="text1"/>
                      <w:sz w:val="30"/>
                      <w:szCs w:val="30"/>
                    </w:rPr>
                  </w:pPr>
                </w:p>
                <w:p w:rsidR="006D1A8E" w:rsidRPr="006D1A8E" w:rsidRDefault="00213F3F" w:rsidP="006D1A8E">
                  <w:pPr>
                    <w:jc w:val="both"/>
                    <w:rPr>
                      <w:color w:val="000000" w:themeColor="text1"/>
                      <w:sz w:val="30"/>
                      <w:szCs w:val="30"/>
                    </w:rPr>
                  </w:pPr>
                  <w:r w:rsidRPr="006D1A8E">
                    <w:rPr>
                      <w:noProof/>
                      <w:color w:val="000000" w:themeColor="text1"/>
                      <w:sz w:val="30"/>
                      <w:szCs w:val="30"/>
                      <w:lang w:eastAsia="sk-SK"/>
                    </w:rPr>
                    <w:lastRenderedPageBreak/>
                    <w:drawing>
                      <wp:anchor distT="0" distB="0" distL="114300" distR="114300" simplePos="0" relativeHeight="251680768" behindDoc="0" locked="0" layoutInCell="1" allowOverlap="1" wp14:anchorId="2A48A76A" wp14:editId="404B5F2E">
                        <wp:simplePos x="0" y="0"/>
                        <wp:positionH relativeFrom="column">
                          <wp:posOffset>-8255</wp:posOffset>
                        </wp:positionH>
                        <wp:positionV relativeFrom="paragraph">
                          <wp:posOffset>-2752725</wp:posOffset>
                        </wp:positionV>
                        <wp:extent cx="1611630" cy="2478405"/>
                        <wp:effectExtent l="0" t="0" r="7620" b="0"/>
                        <wp:wrapTopAndBottom/>
                        <wp:docPr id="60" name="Picture 60" descr="http://www.okemboha.mysteria.cz/images/ko_sob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okemboha.mysteria.cz/images/ko_sobek.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11630" cy="2478405"/>
                                </a:xfrm>
                                <a:prstGeom prst="rect">
                                  <a:avLst/>
                                </a:prstGeom>
                                <a:noFill/>
                                <a:ln>
                                  <a:noFill/>
                                </a:ln>
                              </pic:spPr>
                            </pic:pic>
                          </a:graphicData>
                        </a:graphic>
                        <wp14:sizeRelH relativeFrom="page">
                          <wp14:pctWidth>0</wp14:pctWidth>
                        </wp14:sizeRelH>
                        <wp14:sizeRelV relativeFrom="page">
                          <wp14:pctHeight>0</wp14:pctHeight>
                        </wp14:sizeRelV>
                      </wp:anchor>
                    </w:drawing>
                  </w:r>
                  <w:r w:rsidR="006D1A8E" w:rsidRPr="006D1A8E">
                    <w:rPr>
                      <w:rStyle w:val="Strong"/>
                      <w:rFonts w:ascii="Verdana" w:hAnsi="Verdana"/>
                      <w:color w:val="000000" w:themeColor="text1"/>
                      <w:sz w:val="30"/>
                      <w:szCs w:val="30"/>
                    </w:rPr>
                    <w:t>První úroveň porozumění skončila, když žák pochopil, že je život věčný, že smrt je jen dveřmi k další reinkarnaci a když se naučil ovládat svoje automatické reakce sloužící k ochraně života.</w:t>
                  </w:r>
                  <w:r w:rsidR="006D1A8E" w:rsidRPr="006D1A8E">
                    <w:rPr>
                      <w:rStyle w:val="apple-converted-space"/>
                      <w:rFonts w:ascii="Verdana" w:hAnsi="Verdana"/>
                      <w:color w:val="000000" w:themeColor="text1"/>
                      <w:sz w:val="30"/>
                      <w:szCs w:val="30"/>
                    </w:rPr>
                    <w:t> </w:t>
                  </w:r>
                  <w:r w:rsidR="006D1A8E" w:rsidRPr="006D1A8E">
                    <w:rPr>
                      <w:rStyle w:val="Strong"/>
                      <w:rFonts w:ascii="Verdana" w:hAnsi="Verdana"/>
                      <w:b w:val="0"/>
                      <w:bCs w:val="0"/>
                      <w:color w:val="000000" w:themeColor="text1"/>
                      <w:sz w:val="30"/>
                      <w:szCs w:val="30"/>
                    </w:rPr>
                    <w:t>Na důkaz museli projít</w:t>
                  </w:r>
                  <w:r w:rsidR="006D1A8E" w:rsidRPr="006D1A8E">
                    <w:rPr>
                      <w:rStyle w:val="apple-converted-space"/>
                      <w:rFonts w:ascii="Verdana" w:hAnsi="Verdana"/>
                      <w:color w:val="000000" w:themeColor="text1"/>
                      <w:sz w:val="30"/>
                      <w:szCs w:val="30"/>
                    </w:rPr>
                    <w:t> </w:t>
                  </w:r>
                  <w:r w:rsidR="006D1A8E" w:rsidRPr="006D1A8E">
                    <w:rPr>
                      <w:rStyle w:val="Strong"/>
                      <w:rFonts w:ascii="Verdana" w:hAnsi="Verdana"/>
                      <w:color w:val="000000" w:themeColor="text1"/>
                      <w:sz w:val="30"/>
                      <w:szCs w:val="30"/>
                    </w:rPr>
                    <w:t>testem smrti</w:t>
                  </w:r>
                  <w:r w:rsidR="006D1A8E" w:rsidRPr="006D1A8E">
                    <w:rPr>
                      <w:rStyle w:val="apple-converted-space"/>
                      <w:rFonts w:ascii="Verdana" w:hAnsi="Verdana"/>
                      <w:color w:val="000000" w:themeColor="text1"/>
                      <w:sz w:val="30"/>
                      <w:szCs w:val="30"/>
                    </w:rPr>
                    <w:t> </w:t>
                  </w:r>
                  <w:r w:rsidR="006D1A8E" w:rsidRPr="006D1A8E">
                    <w:rPr>
                      <w:rStyle w:val="Strong"/>
                      <w:rFonts w:ascii="Verdana" w:hAnsi="Verdana"/>
                      <w:b w:val="0"/>
                      <w:bCs w:val="0"/>
                      <w:color w:val="000000" w:themeColor="text1"/>
                      <w:sz w:val="30"/>
                      <w:szCs w:val="30"/>
                    </w:rPr>
                    <w:t>v kapli se dvěma oltáři. Museli prokázat svoji odvahu a samostatnost, před veškerou dokonalostí vesmíru.</w:t>
                  </w:r>
                </w:p>
                <w:p w:rsidR="00B1224C" w:rsidRDefault="00B1224C" w:rsidP="006D1A8E">
                  <w:pPr>
                    <w:jc w:val="both"/>
                    <w:rPr>
                      <w:noProof/>
                      <w:color w:val="000000" w:themeColor="text1"/>
                      <w:sz w:val="30"/>
                      <w:szCs w:val="30"/>
                      <w:lang w:eastAsia="sk-SK"/>
                    </w:rPr>
                  </w:pPr>
                </w:p>
                <w:p w:rsidR="00B1224C" w:rsidRDefault="00B1224C" w:rsidP="006D1A8E">
                  <w:pPr>
                    <w:jc w:val="both"/>
                    <w:rPr>
                      <w:rStyle w:val="Strong"/>
                      <w:rFonts w:ascii="Verdana" w:hAnsi="Verdana"/>
                      <w:color w:val="000000" w:themeColor="text1"/>
                      <w:sz w:val="30"/>
                      <w:szCs w:val="30"/>
                    </w:rPr>
                  </w:pPr>
                  <w:r w:rsidRPr="006D1A8E">
                    <w:rPr>
                      <w:noProof/>
                      <w:color w:val="000000" w:themeColor="text1"/>
                      <w:sz w:val="30"/>
                      <w:szCs w:val="30"/>
                      <w:lang w:eastAsia="sk-SK"/>
                    </w:rPr>
                    <w:drawing>
                      <wp:inline distT="0" distB="0" distL="0" distR="0" wp14:anchorId="1F542AE5" wp14:editId="7AFE659C">
                        <wp:extent cx="1564105" cy="2763043"/>
                        <wp:effectExtent l="0" t="0" r="0" b="0"/>
                        <wp:docPr id="59" name="Picture 59" descr="http://www.okemboha.mysteria.cz/images/ko_h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okemboha.mysteria.cz/images/ko_hor.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64640" cy="2763988"/>
                                </a:xfrm>
                                <a:prstGeom prst="rect">
                                  <a:avLst/>
                                </a:prstGeom>
                                <a:noFill/>
                                <a:ln>
                                  <a:noFill/>
                                </a:ln>
                              </pic:spPr>
                            </pic:pic>
                          </a:graphicData>
                        </a:graphic>
                      </wp:inline>
                    </w:drawing>
                  </w:r>
                </w:p>
                <w:p w:rsidR="006D1A8E" w:rsidRPr="006D1A8E" w:rsidRDefault="006D1A8E" w:rsidP="00B1224C">
                  <w:pPr>
                    <w:jc w:val="both"/>
                    <w:rPr>
                      <w:color w:val="000000" w:themeColor="text1"/>
                      <w:sz w:val="30"/>
                      <w:szCs w:val="30"/>
                    </w:rPr>
                  </w:pPr>
                  <w:r w:rsidRPr="006D1A8E">
                    <w:rPr>
                      <w:rStyle w:val="Strong"/>
                      <w:rFonts w:ascii="Verdana" w:hAnsi="Verdana"/>
                      <w:color w:val="000000" w:themeColor="text1"/>
                      <w:sz w:val="30"/>
                      <w:szCs w:val="30"/>
                    </w:rPr>
                    <w:t>Chrám v Kom Ombu byl zasvěcen vzdání holdu dualitě vesmíru,</w:t>
                  </w:r>
                  <w:r w:rsidRPr="006D1A8E">
                    <w:rPr>
                      <w:rStyle w:val="apple-converted-space"/>
                      <w:rFonts w:ascii="Verdana" w:hAnsi="Verdana"/>
                      <w:color w:val="000000" w:themeColor="text1"/>
                      <w:sz w:val="30"/>
                      <w:szCs w:val="30"/>
                    </w:rPr>
                    <w:t> </w:t>
                  </w:r>
                  <w:r w:rsidRPr="006D1A8E">
                    <w:rPr>
                      <w:rStyle w:val="Strong"/>
                      <w:rFonts w:ascii="Verdana" w:hAnsi="Verdana"/>
                      <w:b w:val="0"/>
                      <w:bCs w:val="0"/>
                      <w:color w:val="000000" w:themeColor="text1"/>
                      <w:sz w:val="30"/>
                      <w:szCs w:val="30"/>
                    </w:rPr>
                    <w:t xml:space="preserve">jež dovolovala člověku páchat chyby a experimentovat s důsledky svých rozhodnutí, aby mohl dojít </w:t>
                  </w:r>
                  <w:r w:rsidRPr="006D1A8E">
                    <w:rPr>
                      <w:rStyle w:val="Strong"/>
                      <w:rFonts w:ascii="Verdana" w:hAnsi="Verdana"/>
                      <w:b w:val="0"/>
                      <w:bCs w:val="0"/>
                      <w:color w:val="000000" w:themeColor="text1"/>
                      <w:sz w:val="30"/>
                      <w:szCs w:val="30"/>
                    </w:rPr>
                    <w:lastRenderedPageBreak/>
                    <w:t>k porozumění a duchovnímu zdokonalení. Proto byl zasvěcen dvěma protichůdným silám.</w:t>
                  </w:r>
                  <w:r w:rsidRPr="006D1A8E">
                    <w:rPr>
                      <w:rStyle w:val="Strong"/>
                      <w:rFonts w:ascii="Verdana" w:hAnsi="Verdana"/>
                      <w:color w:val="000000" w:themeColor="text1"/>
                      <w:sz w:val="30"/>
                      <w:szCs w:val="30"/>
                    </w:rPr>
                    <w:t>Sobekovi,</w:t>
                  </w:r>
                  <w:r w:rsidRPr="006D1A8E">
                    <w:rPr>
                      <w:rStyle w:val="apple-converted-space"/>
                      <w:rFonts w:ascii="Verdana" w:hAnsi="Verdana"/>
                      <w:color w:val="000000" w:themeColor="text1"/>
                      <w:sz w:val="30"/>
                      <w:szCs w:val="30"/>
                    </w:rPr>
                    <w:t> </w:t>
                  </w:r>
                  <w:r w:rsidRPr="006D1A8E">
                    <w:rPr>
                      <w:rStyle w:val="Strong"/>
                      <w:rFonts w:ascii="Verdana" w:hAnsi="Verdana"/>
                      <w:b w:val="0"/>
                      <w:bCs w:val="0"/>
                      <w:color w:val="000000" w:themeColor="text1"/>
                      <w:sz w:val="30"/>
                      <w:szCs w:val="30"/>
                    </w:rPr>
                    <w:t>muži s krokodýlí hlavou a</w:t>
                  </w:r>
                  <w:r w:rsidRPr="006D1A8E">
                    <w:rPr>
                      <w:rStyle w:val="apple-converted-space"/>
                      <w:rFonts w:ascii="Verdana" w:hAnsi="Verdana"/>
                      <w:color w:val="000000" w:themeColor="text1"/>
                      <w:sz w:val="30"/>
                      <w:szCs w:val="30"/>
                    </w:rPr>
                    <w:t> </w:t>
                  </w:r>
                  <w:r w:rsidRPr="006D1A8E">
                    <w:rPr>
                      <w:rStyle w:val="Strong"/>
                      <w:rFonts w:ascii="Verdana" w:hAnsi="Verdana"/>
                      <w:color w:val="000000" w:themeColor="text1"/>
                      <w:sz w:val="30"/>
                      <w:szCs w:val="30"/>
                    </w:rPr>
                    <w:t>Hórovi,</w:t>
                  </w:r>
                  <w:r w:rsidRPr="006D1A8E">
                    <w:rPr>
                      <w:rStyle w:val="apple-converted-space"/>
                      <w:rFonts w:ascii="Verdana" w:hAnsi="Verdana"/>
                      <w:b/>
                      <w:bCs/>
                      <w:color w:val="000000" w:themeColor="text1"/>
                      <w:sz w:val="30"/>
                      <w:szCs w:val="30"/>
                    </w:rPr>
                    <w:t> </w:t>
                  </w:r>
                  <w:r w:rsidRPr="006D1A8E">
                    <w:rPr>
                      <w:rStyle w:val="Strong"/>
                      <w:rFonts w:ascii="Verdana" w:hAnsi="Verdana"/>
                      <w:b w:val="0"/>
                      <w:bCs w:val="0"/>
                      <w:color w:val="000000" w:themeColor="text1"/>
                      <w:sz w:val="30"/>
                      <w:szCs w:val="30"/>
                    </w:rPr>
                    <w:t>muži se sokolí hlavou. Zaslepenému a moudrému. Nevědomému a poučenému chybami z předešlých 700 reinkarnací.</w:t>
                  </w:r>
                </w:p>
              </w:tc>
              <w:tc>
                <w:tcPr>
                  <w:tcW w:w="2810" w:type="dxa"/>
                  <w:shd w:val="clear" w:color="auto" w:fill="FFFFFF"/>
                  <w:vAlign w:val="center"/>
                  <w:hideMark/>
                </w:tcPr>
                <w:p w:rsidR="006D1A8E" w:rsidRPr="006D1A8E" w:rsidRDefault="006D1A8E" w:rsidP="006D1A8E">
                  <w:pPr>
                    <w:jc w:val="both"/>
                    <w:rPr>
                      <w:color w:val="000000" w:themeColor="text1"/>
                      <w:sz w:val="30"/>
                      <w:szCs w:val="30"/>
                    </w:rPr>
                  </w:pPr>
                </w:p>
              </w:tc>
            </w:tr>
          </w:tbl>
          <w:p w:rsidR="006D1A8E" w:rsidRPr="006D1A8E" w:rsidRDefault="006D1A8E" w:rsidP="006D1A8E">
            <w:pPr>
              <w:jc w:val="both"/>
              <w:rPr>
                <w:color w:val="000000" w:themeColor="text1"/>
                <w:sz w:val="30"/>
                <w:szCs w:val="30"/>
              </w:rPr>
            </w:pPr>
            <w:r w:rsidRPr="006D1A8E">
              <w:rPr>
                <w:rStyle w:val="Strong"/>
                <w:rFonts w:ascii="Verdana" w:hAnsi="Verdana"/>
                <w:color w:val="000000" w:themeColor="text1"/>
                <w:sz w:val="30"/>
                <w:szCs w:val="30"/>
              </w:rPr>
              <w:lastRenderedPageBreak/>
              <w:t>KOM OMBO</w:t>
            </w:r>
          </w:p>
          <w:p w:rsidR="006D1A8E" w:rsidRPr="006D1A8E" w:rsidRDefault="00213F3F" w:rsidP="006D1A8E">
            <w:pPr>
              <w:jc w:val="both"/>
              <w:rPr>
                <w:color w:val="000000" w:themeColor="text1"/>
                <w:sz w:val="30"/>
                <w:szCs w:val="30"/>
              </w:rPr>
            </w:pPr>
            <w:r w:rsidRPr="006D1A8E">
              <w:rPr>
                <w:noProof/>
                <w:color w:val="000000" w:themeColor="text1"/>
                <w:sz w:val="30"/>
                <w:szCs w:val="30"/>
                <w:lang w:eastAsia="sk-SK"/>
              </w:rPr>
              <w:drawing>
                <wp:anchor distT="0" distB="0" distL="114300" distR="114300" simplePos="0" relativeHeight="251681792" behindDoc="0" locked="0" layoutInCell="1" allowOverlap="1" wp14:anchorId="6AE1FB33" wp14:editId="7A6ECAE3">
                  <wp:simplePos x="0" y="0"/>
                  <wp:positionH relativeFrom="column">
                    <wp:posOffset>569595</wp:posOffset>
                  </wp:positionH>
                  <wp:positionV relativeFrom="paragraph">
                    <wp:posOffset>3204210</wp:posOffset>
                  </wp:positionV>
                  <wp:extent cx="4258945" cy="3649345"/>
                  <wp:effectExtent l="0" t="0" r="8255" b="8255"/>
                  <wp:wrapTopAndBottom/>
                  <wp:docPr id="58" name="Picture 58" descr="http://www.okemboha.mysteria.cz/images/ko_obycl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okemboha.mysteria.cz/images/ko_obyclid.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258945" cy="3649345"/>
                          </a:xfrm>
                          <a:prstGeom prst="rect">
                            <a:avLst/>
                          </a:prstGeom>
                          <a:noFill/>
                          <a:ln>
                            <a:noFill/>
                          </a:ln>
                        </pic:spPr>
                      </pic:pic>
                    </a:graphicData>
                  </a:graphic>
                  <wp14:sizeRelH relativeFrom="page">
                    <wp14:pctWidth>0</wp14:pctWidth>
                  </wp14:sizeRelH>
                  <wp14:sizeRelV relativeFrom="page">
                    <wp14:pctHeight>0</wp14:pctHeight>
                  </wp14:sizeRelV>
                </wp:anchor>
              </w:drawing>
            </w:r>
            <w:r w:rsidR="006D1A8E" w:rsidRPr="006D1A8E">
              <w:rPr>
                <w:rStyle w:val="Strong"/>
                <w:rFonts w:ascii="Verdana" w:hAnsi="Verdana"/>
                <w:b w:val="0"/>
                <w:bCs w:val="0"/>
                <w:color w:val="000000" w:themeColor="text1"/>
                <w:sz w:val="30"/>
                <w:szCs w:val="30"/>
              </w:rPr>
              <w:t>Na Nilu, 48 km na jih od chrámu v Edfu, blízko 25° severní šířky a 34° východní délky, nalezneme ruiny chrámu Kom Ombo, dříve zvaného Pa Sobek neboli Panství Sobeka, symbolické síly reprezentované krokodýlem. Tento chrám není velkolepou stavbou jako chrámy v Edfu nebo v Dendeře, původně ho chránily vysoké hradby. Obyvatelstvo chránilo královské vojsko, které zde trénovalo svoje válečné slony.</w:t>
            </w:r>
            <w:r w:rsidR="006D1A8E" w:rsidRPr="006D1A8E">
              <w:rPr>
                <w:rStyle w:val="apple-converted-space"/>
                <w:rFonts w:ascii="Verdana" w:hAnsi="Verdana"/>
                <w:color w:val="000000" w:themeColor="text1"/>
                <w:sz w:val="30"/>
                <w:szCs w:val="30"/>
              </w:rPr>
              <w:t> </w:t>
            </w:r>
            <w:r w:rsidR="006D1A8E" w:rsidRPr="006D1A8E">
              <w:rPr>
                <w:rStyle w:val="Strong"/>
                <w:rFonts w:ascii="Verdana" w:hAnsi="Verdana"/>
                <w:color w:val="000000" w:themeColor="text1"/>
                <w:sz w:val="30"/>
                <w:szCs w:val="30"/>
              </w:rPr>
              <w:t>Již od starověku se zde kromě pevnosti nacházel chrám zasvěcený oslavě polarity a duality všech věcí na světě.</w:t>
            </w:r>
            <w:r w:rsidR="006D1A8E" w:rsidRPr="006D1A8E">
              <w:rPr>
                <w:rStyle w:val="apple-converted-space"/>
                <w:rFonts w:ascii="Verdana" w:hAnsi="Verdana"/>
                <w:color w:val="000000" w:themeColor="text1"/>
                <w:sz w:val="30"/>
                <w:szCs w:val="30"/>
              </w:rPr>
              <w:t> </w:t>
            </w:r>
            <w:r w:rsidR="006D1A8E" w:rsidRPr="006D1A8E">
              <w:rPr>
                <w:rStyle w:val="Strong"/>
                <w:rFonts w:ascii="Verdana" w:hAnsi="Verdana"/>
                <w:b w:val="0"/>
                <w:bCs w:val="0"/>
                <w:color w:val="000000" w:themeColor="text1"/>
                <w:sz w:val="30"/>
                <w:szCs w:val="30"/>
              </w:rPr>
              <w:t>Za vlády dynastie Ptolemaiovců byl chrám přestavěn a jeho trosky se zachovaly dodnes.</w:t>
            </w:r>
          </w:p>
          <w:tbl>
            <w:tblPr>
              <w:tblW w:w="6719" w:type="pct"/>
              <w:shd w:val="clear" w:color="auto" w:fill="FFFFFF"/>
              <w:tblCellMar>
                <w:left w:w="0" w:type="dxa"/>
                <w:right w:w="0" w:type="dxa"/>
              </w:tblCellMar>
              <w:tblLook w:val="04A0" w:firstRow="1" w:lastRow="0" w:firstColumn="1" w:lastColumn="0" w:noHBand="0" w:noVBand="1"/>
            </w:tblPr>
            <w:tblGrid>
              <w:gridCol w:w="8892"/>
              <w:gridCol w:w="3299"/>
            </w:tblGrid>
            <w:tr w:rsidR="006D1A8E" w:rsidRPr="006D1A8E" w:rsidTr="00B1224C">
              <w:tc>
                <w:tcPr>
                  <w:tcW w:w="3647" w:type="pct"/>
                  <w:shd w:val="clear" w:color="auto" w:fill="FFFFFF"/>
                  <w:hideMark/>
                </w:tcPr>
                <w:p w:rsidR="006D1A8E" w:rsidRPr="006D1A8E" w:rsidRDefault="006D1A8E" w:rsidP="006D1A8E">
                  <w:pPr>
                    <w:jc w:val="both"/>
                    <w:rPr>
                      <w:color w:val="000000" w:themeColor="text1"/>
                      <w:sz w:val="30"/>
                      <w:szCs w:val="30"/>
                    </w:rPr>
                  </w:pPr>
                  <w:r w:rsidRPr="006D1A8E">
                    <w:rPr>
                      <w:rStyle w:val="Strong"/>
                      <w:rFonts w:ascii="Verdana" w:hAnsi="Verdana"/>
                      <w:color w:val="000000" w:themeColor="text1"/>
                      <w:sz w:val="30"/>
                      <w:szCs w:val="30"/>
                    </w:rPr>
                    <w:lastRenderedPageBreak/>
                    <w:t>Kom Ombo byl otočen 43,5° na jihovýchod směrem k Alfě Centauri,</w:t>
                  </w:r>
                  <w:r w:rsidRPr="006D1A8E">
                    <w:rPr>
                      <w:rStyle w:val="apple-converted-space"/>
                      <w:rFonts w:ascii="Verdana" w:hAnsi="Verdana"/>
                      <w:color w:val="000000" w:themeColor="text1"/>
                      <w:sz w:val="30"/>
                      <w:szCs w:val="30"/>
                    </w:rPr>
                    <w:t> </w:t>
                  </w:r>
                  <w:r w:rsidRPr="006D1A8E">
                    <w:rPr>
                      <w:rStyle w:val="Strong"/>
                      <w:rFonts w:ascii="Verdana" w:hAnsi="Verdana"/>
                      <w:b w:val="0"/>
                      <w:bCs w:val="0"/>
                      <w:color w:val="000000" w:themeColor="text1"/>
                      <w:sz w:val="30"/>
                      <w:szCs w:val="30"/>
                    </w:rPr>
                    <w:t>hvězdě jižní oblohy, jež oznamovala východ slunce o podzimní rovnodennosti. Chrám rozdělený na polovinu byl zasvěcen Sobekovi a Hórovi, dvěma extrémům na cestě k dokonalosti.</w:t>
                  </w:r>
                  <w:r w:rsidRPr="006D1A8E">
                    <w:rPr>
                      <w:rStyle w:val="apple-converted-space"/>
                      <w:rFonts w:ascii="Verdana" w:hAnsi="Verdana"/>
                      <w:color w:val="000000" w:themeColor="text1"/>
                      <w:sz w:val="30"/>
                      <w:szCs w:val="30"/>
                    </w:rPr>
                    <w:t> </w:t>
                  </w:r>
                  <w:r w:rsidRPr="006D1A8E">
                    <w:rPr>
                      <w:rStyle w:val="Strong"/>
                      <w:rFonts w:ascii="Verdana" w:hAnsi="Verdana"/>
                      <w:color w:val="000000" w:themeColor="text1"/>
                      <w:sz w:val="30"/>
                      <w:szCs w:val="30"/>
                    </w:rPr>
                    <w:t>Sobek stál na začátku této cesty a symbolizuje ignoranci a animálnost. Hór byl naopak na konci cesty a symbolizoval permanentní vědění a konec koloběhu reinkarnací.</w:t>
                  </w:r>
                  <w:r w:rsidRPr="006D1A8E">
                    <w:rPr>
                      <w:rStyle w:val="apple-converted-space"/>
                      <w:rFonts w:ascii="Verdana" w:hAnsi="Verdana"/>
                      <w:color w:val="000000" w:themeColor="text1"/>
                      <w:sz w:val="30"/>
                      <w:szCs w:val="30"/>
                    </w:rPr>
                    <w:t> </w:t>
                  </w:r>
                  <w:r w:rsidRPr="006D1A8E">
                    <w:rPr>
                      <w:rStyle w:val="Strong"/>
                      <w:rFonts w:ascii="Verdana" w:hAnsi="Verdana"/>
                      <w:b w:val="0"/>
                      <w:bCs w:val="0"/>
                      <w:color w:val="000000" w:themeColor="text1"/>
                      <w:sz w:val="30"/>
                      <w:szCs w:val="30"/>
                    </w:rPr>
                    <w:t>V přední části se nacházel vstup doplněný chodbou s 16 sloupy. Až sem měl přístup obyčejný lid. Symbol znázorněný na sloupech jim to dovoloval. Bylo to znázornění ptáka ve středu půlkruhu velebící faraóna.</w:t>
                  </w:r>
                </w:p>
              </w:tc>
              <w:tc>
                <w:tcPr>
                  <w:tcW w:w="1353" w:type="pct"/>
                  <w:shd w:val="clear" w:color="auto" w:fill="FFFFFF"/>
                  <w:vAlign w:val="center"/>
                  <w:hideMark/>
                </w:tcPr>
                <w:p w:rsidR="006D1A8E" w:rsidRPr="006D1A8E" w:rsidRDefault="006D1A8E" w:rsidP="006D1A8E">
                  <w:pPr>
                    <w:jc w:val="both"/>
                    <w:rPr>
                      <w:color w:val="000000" w:themeColor="text1"/>
                      <w:sz w:val="30"/>
                      <w:szCs w:val="30"/>
                    </w:rPr>
                  </w:pPr>
                </w:p>
              </w:tc>
            </w:tr>
          </w:tbl>
          <w:p w:rsidR="006D1A8E" w:rsidRPr="006D1A8E" w:rsidRDefault="006D1A8E" w:rsidP="006D1A8E">
            <w:pPr>
              <w:jc w:val="both"/>
              <w:rPr>
                <w:vanish/>
                <w:color w:val="000000" w:themeColor="text1"/>
                <w:sz w:val="30"/>
                <w:szCs w:val="30"/>
              </w:rPr>
            </w:pPr>
          </w:p>
          <w:tbl>
            <w:tblPr>
              <w:tblW w:w="30270" w:type="dxa"/>
              <w:shd w:val="clear" w:color="auto" w:fill="FFFFFF"/>
              <w:tblCellMar>
                <w:left w:w="0" w:type="dxa"/>
                <w:right w:w="0" w:type="dxa"/>
              </w:tblCellMar>
              <w:tblLook w:val="04A0" w:firstRow="1" w:lastRow="0" w:firstColumn="1" w:lastColumn="0" w:noHBand="0" w:noVBand="1"/>
            </w:tblPr>
            <w:tblGrid>
              <w:gridCol w:w="9072"/>
              <w:gridCol w:w="21198"/>
            </w:tblGrid>
            <w:tr w:rsidR="006D1A8E" w:rsidRPr="006D1A8E" w:rsidTr="00B1224C">
              <w:tc>
                <w:tcPr>
                  <w:tcW w:w="9072" w:type="dxa"/>
                  <w:shd w:val="clear" w:color="auto" w:fill="FFFFFF"/>
                  <w:vAlign w:val="center"/>
                  <w:hideMark/>
                </w:tcPr>
                <w:p w:rsidR="00696683" w:rsidRDefault="006D1A8E" w:rsidP="006D1A8E">
                  <w:pPr>
                    <w:jc w:val="both"/>
                    <w:rPr>
                      <w:rStyle w:val="Strong"/>
                      <w:rFonts w:ascii="Verdana" w:hAnsi="Verdana"/>
                      <w:color w:val="000000" w:themeColor="text1"/>
                      <w:sz w:val="30"/>
                      <w:szCs w:val="30"/>
                    </w:rPr>
                  </w:pPr>
                  <w:r w:rsidRPr="006D1A8E">
                    <w:rPr>
                      <w:rStyle w:val="Strong"/>
                      <w:rFonts w:ascii="Verdana" w:hAnsi="Verdana"/>
                      <w:b w:val="0"/>
                      <w:bCs w:val="0"/>
                      <w:color w:val="000000" w:themeColor="text1"/>
                      <w:sz w:val="30"/>
                      <w:szCs w:val="30"/>
                    </w:rPr>
                    <w:t>V zadní části chrámu můžeme vidět jednu z věží, které byly součástí vnější zdi. Na jejích stěnách jsou vytesaná symbolická zobrazení a také podobizny faraóna Ptolemaia V., který nařídil rekonstrukci chrámu. V hlavní fasádě se nacházejí dva symetrické vstupy, nad nimiž je znázorněn</w:t>
                  </w:r>
                  <w:r w:rsidRPr="006D1A8E">
                    <w:rPr>
                      <w:rStyle w:val="apple-converted-space"/>
                      <w:rFonts w:ascii="Verdana" w:hAnsi="Verdana"/>
                      <w:color w:val="000000" w:themeColor="text1"/>
                      <w:sz w:val="30"/>
                      <w:szCs w:val="30"/>
                    </w:rPr>
                    <w:t> </w:t>
                  </w:r>
                  <w:r w:rsidRPr="006D1A8E">
                    <w:rPr>
                      <w:rStyle w:val="Strong"/>
                      <w:rFonts w:ascii="Verdana" w:hAnsi="Verdana"/>
                      <w:color w:val="000000" w:themeColor="text1"/>
                      <w:sz w:val="30"/>
                      <w:szCs w:val="30"/>
                    </w:rPr>
                    <w:t>okřídlený disk se dvěma hady symbolizující světlo uprostřed</w:t>
                  </w:r>
                </w:p>
                <w:p w:rsidR="006D1A8E" w:rsidRPr="006D1A8E" w:rsidRDefault="006D1A8E" w:rsidP="006D1A8E">
                  <w:pPr>
                    <w:jc w:val="both"/>
                    <w:rPr>
                      <w:color w:val="000000" w:themeColor="text1"/>
                      <w:sz w:val="30"/>
                      <w:szCs w:val="30"/>
                    </w:rPr>
                  </w:pPr>
                  <w:r w:rsidRPr="006D1A8E">
                    <w:rPr>
                      <w:rStyle w:val="Strong"/>
                      <w:rFonts w:ascii="Verdana" w:hAnsi="Verdana"/>
                      <w:color w:val="000000" w:themeColor="text1"/>
                      <w:sz w:val="30"/>
                      <w:szCs w:val="30"/>
                    </w:rPr>
                    <w:t xml:space="preserve"> </w:t>
                  </w:r>
                  <w:r w:rsidR="00B1224C" w:rsidRPr="006D1A8E">
                    <w:rPr>
                      <w:noProof/>
                      <w:color w:val="000000" w:themeColor="text1"/>
                      <w:sz w:val="30"/>
                      <w:szCs w:val="30"/>
                      <w:lang w:eastAsia="sk-SK"/>
                    </w:rPr>
                    <w:lastRenderedPageBreak/>
                    <w:drawing>
                      <wp:inline distT="0" distB="0" distL="0" distR="0" wp14:anchorId="6BB1B002" wp14:editId="1ABA3105">
                        <wp:extent cx="5707117" cy="5987675"/>
                        <wp:effectExtent l="0" t="0" r="8255" b="0"/>
                        <wp:docPr id="57" name="Picture 57" descr="http://www.okemboha.mysteria.cz/images/ko_2vch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okemboha.mysteria.cz/images/ko_2vchody.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09367" cy="5990036"/>
                                </a:xfrm>
                                <a:prstGeom prst="rect">
                                  <a:avLst/>
                                </a:prstGeom>
                                <a:noFill/>
                                <a:ln>
                                  <a:noFill/>
                                </a:ln>
                              </pic:spPr>
                            </pic:pic>
                          </a:graphicData>
                        </a:graphic>
                      </wp:inline>
                    </w:drawing>
                  </w:r>
                  <w:r w:rsidRPr="006D1A8E">
                    <w:rPr>
                      <w:rStyle w:val="Strong"/>
                      <w:rFonts w:ascii="Verdana" w:hAnsi="Verdana"/>
                      <w:color w:val="000000" w:themeColor="text1"/>
                      <w:sz w:val="30"/>
                      <w:szCs w:val="30"/>
                    </w:rPr>
                    <w:t>duality.</w:t>
                  </w:r>
                  <w:r w:rsidRPr="006D1A8E">
                    <w:rPr>
                      <w:rStyle w:val="apple-converted-space"/>
                      <w:rFonts w:ascii="Verdana" w:hAnsi="Verdana"/>
                      <w:color w:val="000000" w:themeColor="text1"/>
                      <w:sz w:val="30"/>
                      <w:szCs w:val="30"/>
                    </w:rPr>
                    <w:t> </w:t>
                  </w:r>
                  <w:r w:rsidRPr="006D1A8E">
                    <w:rPr>
                      <w:rStyle w:val="Strong"/>
                      <w:rFonts w:ascii="Verdana" w:hAnsi="Verdana"/>
                      <w:b w:val="0"/>
                      <w:bCs w:val="0"/>
                      <w:color w:val="000000" w:themeColor="text1"/>
                      <w:sz w:val="30"/>
                      <w:szCs w:val="30"/>
                    </w:rPr>
                    <w:t>Středně vysoká zeď, podobná té v Edfu a Dendeře, je doplněna čtyřmi vysokými sloupy. Pátý sloup odděluje oba vchody. Tato fasáda uzavírala kryté nádvoří a návštěvníci chrámu se mohli z obou symetrických vchodů kochat pohledem na její vnitřní část. Nádvoří s kolonádou bylo ale menší než to v Edfu. Ve stínu spletitých chodeb hledali žáci Školy mystérii úkryt před sluncem.</w:t>
                  </w:r>
                </w:p>
              </w:tc>
              <w:tc>
                <w:tcPr>
                  <w:tcW w:w="21198" w:type="dxa"/>
                  <w:shd w:val="clear" w:color="auto" w:fill="FFFFFF"/>
                  <w:vAlign w:val="center"/>
                  <w:hideMark/>
                </w:tcPr>
                <w:p w:rsidR="006D1A8E" w:rsidRPr="006D1A8E" w:rsidRDefault="006D1A8E" w:rsidP="006D1A8E">
                  <w:pPr>
                    <w:jc w:val="both"/>
                    <w:rPr>
                      <w:color w:val="000000" w:themeColor="text1"/>
                      <w:sz w:val="30"/>
                      <w:szCs w:val="30"/>
                    </w:rPr>
                  </w:pPr>
                </w:p>
              </w:tc>
            </w:tr>
          </w:tbl>
          <w:p w:rsidR="006D1A8E" w:rsidRPr="006D1A8E" w:rsidRDefault="006D1A8E" w:rsidP="006D1A8E">
            <w:pPr>
              <w:jc w:val="both"/>
              <w:rPr>
                <w:color w:val="000000" w:themeColor="text1"/>
                <w:sz w:val="30"/>
                <w:szCs w:val="30"/>
              </w:rPr>
            </w:pPr>
            <w:r w:rsidRPr="006D1A8E">
              <w:rPr>
                <w:rStyle w:val="Strong"/>
                <w:rFonts w:ascii="Verdana" w:hAnsi="Verdana"/>
                <w:b w:val="0"/>
                <w:bCs w:val="0"/>
                <w:color w:val="000000" w:themeColor="text1"/>
                <w:sz w:val="30"/>
                <w:szCs w:val="30"/>
              </w:rPr>
              <w:lastRenderedPageBreak/>
              <w:t>Na pravé straně chrámu můžeme vidět</w:t>
            </w:r>
            <w:r w:rsidRPr="006D1A8E">
              <w:rPr>
                <w:rStyle w:val="apple-converted-space"/>
                <w:rFonts w:ascii="Verdana" w:hAnsi="Verdana"/>
                <w:color w:val="000000" w:themeColor="text1"/>
                <w:sz w:val="30"/>
                <w:szCs w:val="30"/>
              </w:rPr>
              <w:t> </w:t>
            </w:r>
            <w:r w:rsidRPr="006D1A8E">
              <w:rPr>
                <w:rStyle w:val="Strong"/>
                <w:rFonts w:ascii="Verdana" w:hAnsi="Verdana"/>
                <w:color w:val="000000" w:themeColor="text1"/>
                <w:sz w:val="30"/>
                <w:szCs w:val="30"/>
              </w:rPr>
              <w:t>ruiny malé kaple zasvěcené bohyni Hathor.</w:t>
            </w:r>
            <w:r w:rsidRPr="006D1A8E">
              <w:rPr>
                <w:rStyle w:val="apple-converted-space"/>
                <w:rFonts w:ascii="Verdana" w:hAnsi="Verdana"/>
                <w:color w:val="000000" w:themeColor="text1"/>
                <w:sz w:val="30"/>
                <w:szCs w:val="30"/>
              </w:rPr>
              <w:t> </w:t>
            </w:r>
            <w:r w:rsidRPr="006D1A8E">
              <w:rPr>
                <w:rStyle w:val="Strong"/>
                <w:rFonts w:ascii="Verdana" w:hAnsi="Verdana"/>
                <w:b w:val="0"/>
                <w:bCs w:val="0"/>
                <w:color w:val="000000" w:themeColor="text1"/>
                <w:sz w:val="30"/>
                <w:szCs w:val="30"/>
              </w:rPr>
              <w:t xml:space="preserve">Uvnitř se </w:t>
            </w:r>
            <w:r w:rsidRPr="006D1A8E">
              <w:rPr>
                <w:rStyle w:val="Strong"/>
                <w:rFonts w:ascii="Verdana" w:hAnsi="Verdana"/>
                <w:b w:val="0"/>
                <w:bCs w:val="0"/>
                <w:color w:val="000000" w:themeColor="text1"/>
                <w:sz w:val="30"/>
                <w:szCs w:val="30"/>
              </w:rPr>
              <w:lastRenderedPageBreak/>
              <w:t>nacházejí</w:t>
            </w:r>
            <w:r w:rsidRPr="006D1A8E">
              <w:rPr>
                <w:rStyle w:val="Strong"/>
                <w:rFonts w:ascii="Verdana" w:hAnsi="Verdana"/>
                <w:color w:val="000000" w:themeColor="text1"/>
                <w:sz w:val="30"/>
                <w:szCs w:val="30"/>
              </w:rPr>
              <w:t>mumifikované ostatky krokodýlů,</w:t>
            </w:r>
            <w:r w:rsidRPr="006D1A8E">
              <w:rPr>
                <w:rStyle w:val="apple-converted-space"/>
                <w:rFonts w:ascii="Verdana" w:hAnsi="Verdana"/>
                <w:color w:val="000000" w:themeColor="text1"/>
                <w:sz w:val="30"/>
                <w:szCs w:val="30"/>
              </w:rPr>
              <w:t> </w:t>
            </w:r>
            <w:r w:rsidRPr="006D1A8E">
              <w:rPr>
                <w:rStyle w:val="Strong"/>
                <w:rFonts w:ascii="Verdana" w:hAnsi="Verdana"/>
                <w:b w:val="0"/>
                <w:bCs w:val="0"/>
                <w:color w:val="000000" w:themeColor="text1"/>
                <w:sz w:val="30"/>
                <w:szCs w:val="30"/>
              </w:rPr>
              <w:t>kteří žili ve vodním labyrintu pod chrámem. Krokodýl je jedním z nejodolnějších zvířat. Jeho kůže je pevná jako kov.</w:t>
            </w:r>
            <w:r w:rsidRPr="006D1A8E">
              <w:rPr>
                <w:rStyle w:val="apple-converted-space"/>
                <w:rFonts w:ascii="Verdana" w:hAnsi="Verdana"/>
                <w:color w:val="000000" w:themeColor="text1"/>
                <w:sz w:val="30"/>
                <w:szCs w:val="30"/>
              </w:rPr>
              <w:t> </w:t>
            </w:r>
            <w:r w:rsidRPr="006D1A8E">
              <w:rPr>
                <w:rStyle w:val="Strong"/>
                <w:rFonts w:ascii="Verdana" w:hAnsi="Verdana"/>
                <w:color w:val="000000" w:themeColor="text1"/>
                <w:sz w:val="30"/>
                <w:szCs w:val="30"/>
              </w:rPr>
              <w:t>Egypťané spojovali tuto odolnost s nejvyšším stavem materializace, úrovně velmi vzdálené spiritualitě. Zde duše začíná svoji pouť za osvobození od materiálních omezení a k pochopení principu fungování vesmíru.</w:t>
            </w:r>
            <w:r w:rsidRPr="006D1A8E">
              <w:rPr>
                <w:rStyle w:val="apple-converted-space"/>
                <w:rFonts w:ascii="Verdana" w:hAnsi="Verdana"/>
                <w:color w:val="000000" w:themeColor="text1"/>
                <w:sz w:val="30"/>
                <w:szCs w:val="30"/>
              </w:rPr>
              <w:t> </w:t>
            </w:r>
            <w:r w:rsidRPr="006D1A8E">
              <w:rPr>
                <w:rStyle w:val="Strong"/>
                <w:rFonts w:ascii="Verdana" w:hAnsi="Verdana"/>
                <w:b w:val="0"/>
                <w:bCs w:val="0"/>
                <w:color w:val="000000" w:themeColor="text1"/>
                <w:sz w:val="30"/>
                <w:szCs w:val="30"/>
              </w:rPr>
              <w:t>Krokodýl symbolizuje život, když opustí vodu nevědomí. Hledá vzduch, který reprezentuje vědomí. Egypťané věřili, že</w:t>
            </w:r>
            <w:r w:rsidRPr="006D1A8E">
              <w:rPr>
                <w:rStyle w:val="apple-converted-space"/>
                <w:rFonts w:ascii="Verdana" w:hAnsi="Verdana"/>
                <w:color w:val="000000" w:themeColor="text1"/>
                <w:sz w:val="30"/>
                <w:szCs w:val="30"/>
              </w:rPr>
              <w:t> </w:t>
            </w:r>
            <w:r w:rsidRPr="006D1A8E">
              <w:rPr>
                <w:rStyle w:val="Strong"/>
                <w:rFonts w:ascii="Verdana" w:hAnsi="Verdana"/>
                <w:color w:val="000000" w:themeColor="text1"/>
                <w:sz w:val="30"/>
                <w:szCs w:val="30"/>
              </w:rPr>
              <w:t>prvním nádechem vstupuje do těla člověka duše a vtěluje se do něj.</w:t>
            </w:r>
            <w:r w:rsidRPr="006D1A8E">
              <w:rPr>
                <w:rStyle w:val="apple-converted-space"/>
                <w:rFonts w:ascii="Verdana" w:hAnsi="Verdana"/>
                <w:b/>
                <w:bCs/>
                <w:color w:val="000000" w:themeColor="text1"/>
                <w:sz w:val="30"/>
                <w:szCs w:val="30"/>
              </w:rPr>
              <w:t> </w:t>
            </w:r>
            <w:r w:rsidRPr="006D1A8E">
              <w:rPr>
                <w:rStyle w:val="Strong"/>
                <w:rFonts w:ascii="Verdana" w:hAnsi="Verdana"/>
                <w:b w:val="0"/>
                <w:bCs w:val="0"/>
                <w:color w:val="000000" w:themeColor="text1"/>
                <w:sz w:val="30"/>
                <w:szCs w:val="30"/>
              </w:rPr>
              <w:t>Dlouhá páteř krokodýla je symbolem osy života každé živé bytosti.</w:t>
            </w:r>
          </w:p>
          <w:p w:rsidR="006D1A8E" w:rsidRPr="006D1A8E" w:rsidRDefault="006D1A8E" w:rsidP="006D1A8E">
            <w:pPr>
              <w:jc w:val="both"/>
              <w:rPr>
                <w:color w:val="000000" w:themeColor="text1"/>
                <w:sz w:val="30"/>
                <w:szCs w:val="30"/>
              </w:rPr>
            </w:pPr>
            <w:r w:rsidRPr="006D1A8E">
              <w:rPr>
                <w:rStyle w:val="Strong"/>
                <w:rFonts w:ascii="Verdana" w:hAnsi="Verdana"/>
                <w:b w:val="0"/>
                <w:bCs w:val="0"/>
                <w:color w:val="000000" w:themeColor="text1"/>
                <w:sz w:val="30"/>
                <w:szCs w:val="30"/>
              </w:rPr>
              <w:t>Dokonce i naše</w:t>
            </w:r>
            <w:r w:rsidRPr="006D1A8E">
              <w:rPr>
                <w:rStyle w:val="apple-converted-space"/>
                <w:rFonts w:ascii="Verdana" w:hAnsi="Verdana"/>
                <w:color w:val="000000" w:themeColor="text1"/>
                <w:sz w:val="30"/>
                <w:szCs w:val="30"/>
              </w:rPr>
              <w:t> </w:t>
            </w:r>
            <w:r w:rsidRPr="006D1A8E">
              <w:rPr>
                <w:rStyle w:val="Strong"/>
                <w:rFonts w:ascii="Verdana" w:hAnsi="Verdana"/>
                <w:color w:val="000000" w:themeColor="text1"/>
                <w:sz w:val="30"/>
                <w:szCs w:val="30"/>
              </w:rPr>
              <w:t>planeta má svou páteř, svou osu.</w:t>
            </w:r>
            <w:r w:rsidRPr="006D1A8E">
              <w:rPr>
                <w:rStyle w:val="apple-converted-space"/>
                <w:rFonts w:ascii="Verdana" w:hAnsi="Verdana"/>
                <w:color w:val="000000" w:themeColor="text1"/>
                <w:sz w:val="30"/>
                <w:szCs w:val="30"/>
              </w:rPr>
              <w:t> </w:t>
            </w:r>
            <w:r w:rsidRPr="006D1A8E">
              <w:rPr>
                <w:rStyle w:val="Strong"/>
                <w:rFonts w:ascii="Verdana" w:hAnsi="Verdana"/>
                <w:b w:val="0"/>
                <w:bCs w:val="0"/>
                <w:color w:val="000000" w:themeColor="text1"/>
                <w:sz w:val="30"/>
                <w:szCs w:val="30"/>
              </w:rPr>
              <w:t>Skrz ni proudí do Země elektrické síly, jež ji oživují a které vytváří ochranné pole proti ultrafialovému záření, které obklopuje planetu a umožňuje existenci života a evoluci vědomí. Krokodýl Sobek a hrošice Tuaret představují na mapě oblohy cirkumpolární hvězdy, které zářily nad osou planety po tisíce nocí. Obě tato zvířata žijí ve vodě a v temnotě a na zem se vynořují jen občas, aby se nadechla.</w:t>
            </w:r>
            <w:r w:rsidRPr="006D1A8E">
              <w:rPr>
                <w:rStyle w:val="Strong"/>
                <w:rFonts w:ascii="Verdana" w:hAnsi="Verdana"/>
                <w:color w:val="000000" w:themeColor="text1"/>
                <w:sz w:val="30"/>
                <w:szCs w:val="30"/>
              </w:rPr>
              <w:t>Voda představuje chaos, který později obnovuje život.</w:t>
            </w:r>
            <w:r w:rsidRPr="006D1A8E">
              <w:rPr>
                <w:rStyle w:val="apple-converted-space"/>
                <w:rFonts w:ascii="Verdana" w:hAnsi="Verdana"/>
                <w:b/>
                <w:bCs/>
                <w:color w:val="000000" w:themeColor="text1"/>
                <w:sz w:val="30"/>
                <w:szCs w:val="30"/>
              </w:rPr>
              <w:t> </w:t>
            </w:r>
            <w:r w:rsidRPr="006D1A8E">
              <w:rPr>
                <w:rStyle w:val="Strong"/>
                <w:rFonts w:ascii="Verdana" w:hAnsi="Verdana"/>
                <w:b w:val="0"/>
                <w:bCs w:val="0"/>
                <w:color w:val="000000" w:themeColor="text1"/>
                <w:sz w:val="30"/>
                <w:szCs w:val="30"/>
              </w:rPr>
              <w:t>Když se Nil, páteř Egypta, rozvodní, ničí vše, ale později pomáhá množení vegetace a zvěře.</w:t>
            </w:r>
            <w:r w:rsidRPr="006D1A8E">
              <w:rPr>
                <w:rStyle w:val="apple-converted-space"/>
                <w:rFonts w:ascii="Verdana" w:hAnsi="Verdana"/>
                <w:color w:val="000000" w:themeColor="text1"/>
                <w:sz w:val="30"/>
                <w:szCs w:val="30"/>
              </w:rPr>
              <w:t> </w:t>
            </w:r>
            <w:r w:rsidRPr="006D1A8E">
              <w:rPr>
                <w:rStyle w:val="Strong"/>
                <w:rFonts w:ascii="Verdana" w:hAnsi="Verdana"/>
                <w:b w:val="0"/>
                <w:bCs w:val="0"/>
                <w:color w:val="000000" w:themeColor="text1"/>
                <w:sz w:val="30"/>
                <w:szCs w:val="30"/>
              </w:rPr>
              <w:t> </w:t>
            </w:r>
          </w:p>
          <w:p w:rsidR="006D1A8E" w:rsidRPr="006D1A8E" w:rsidRDefault="006D1A8E" w:rsidP="006D1A8E">
            <w:pPr>
              <w:jc w:val="both"/>
              <w:rPr>
                <w:color w:val="000000" w:themeColor="text1"/>
                <w:sz w:val="30"/>
                <w:szCs w:val="30"/>
              </w:rPr>
            </w:pPr>
            <w:r w:rsidRPr="006D1A8E">
              <w:rPr>
                <w:rStyle w:val="Strong"/>
                <w:rFonts w:ascii="Verdana" w:hAnsi="Verdana"/>
                <w:color w:val="000000" w:themeColor="text1"/>
                <w:sz w:val="30"/>
                <w:szCs w:val="30"/>
              </w:rPr>
              <w:t>SOBEK A HÓR</w:t>
            </w:r>
          </w:p>
          <w:p w:rsidR="006D1A8E" w:rsidRPr="006D1A8E" w:rsidRDefault="006D1A8E" w:rsidP="006D1A8E">
            <w:pPr>
              <w:jc w:val="both"/>
              <w:rPr>
                <w:color w:val="000000" w:themeColor="text1"/>
                <w:sz w:val="30"/>
                <w:szCs w:val="30"/>
              </w:rPr>
            </w:pPr>
            <w:r w:rsidRPr="006D1A8E">
              <w:rPr>
                <w:rStyle w:val="Strong"/>
                <w:rFonts w:ascii="Verdana" w:hAnsi="Verdana"/>
                <w:b w:val="0"/>
                <w:bCs w:val="0"/>
                <w:color w:val="000000" w:themeColor="text1"/>
                <w:sz w:val="30"/>
                <w:szCs w:val="30"/>
              </w:rPr>
              <w:t>Chaos rozkládá jednotlivé části a později jim umožňuje, aby se na čas harmonicky spojily. Nepořádek a chaos, řád a harmonie představují rytmy, které se střídají. Tato</w:t>
            </w:r>
            <w:r w:rsidRPr="006D1A8E">
              <w:rPr>
                <w:rStyle w:val="apple-converted-space"/>
                <w:rFonts w:ascii="Verdana" w:hAnsi="Verdana"/>
                <w:color w:val="000000" w:themeColor="text1"/>
                <w:sz w:val="30"/>
                <w:szCs w:val="30"/>
              </w:rPr>
              <w:t> </w:t>
            </w:r>
            <w:r w:rsidRPr="006D1A8E">
              <w:rPr>
                <w:rStyle w:val="Strong"/>
                <w:rFonts w:ascii="Verdana" w:hAnsi="Verdana"/>
                <w:color w:val="000000" w:themeColor="text1"/>
                <w:sz w:val="30"/>
                <w:szCs w:val="30"/>
              </w:rPr>
              <w:t>přírodní síla, která život nejprve dezorganizuje a později renovuje, byla označována jako Sobek,</w:t>
            </w:r>
            <w:r w:rsidRPr="006D1A8E">
              <w:rPr>
                <w:rStyle w:val="apple-converted-space"/>
                <w:rFonts w:ascii="Verdana" w:hAnsi="Verdana"/>
                <w:color w:val="000000" w:themeColor="text1"/>
                <w:sz w:val="30"/>
                <w:szCs w:val="30"/>
              </w:rPr>
              <w:t> </w:t>
            </w:r>
            <w:r w:rsidRPr="006D1A8E">
              <w:rPr>
                <w:rStyle w:val="Strong"/>
                <w:rFonts w:ascii="Verdana" w:hAnsi="Verdana"/>
                <w:b w:val="0"/>
                <w:bCs w:val="0"/>
                <w:color w:val="000000" w:themeColor="text1"/>
                <w:sz w:val="30"/>
                <w:szCs w:val="30"/>
              </w:rPr>
              <w:t xml:space="preserve">muž s krokodýlí hlavou. Sobek patří do Sethovy družiny. Seth, pán temnost, síla, která člověka směřuje k materialismu a </w:t>
            </w:r>
            <w:r w:rsidRPr="006D1A8E">
              <w:rPr>
                <w:rStyle w:val="Strong"/>
                <w:rFonts w:ascii="Verdana" w:hAnsi="Verdana"/>
                <w:b w:val="0"/>
                <w:bCs w:val="0"/>
                <w:color w:val="000000" w:themeColor="text1"/>
                <w:sz w:val="30"/>
                <w:szCs w:val="30"/>
              </w:rPr>
              <w:lastRenderedPageBreak/>
              <w:t>smyslovosti. To</w:t>
            </w:r>
            <w:r w:rsidRPr="006D1A8E">
              <w:rPr>
                <w:rStyle w:val="apple-converted-space"/>
                <w:rFonts w:ascii="Verdana" w:hAnsi="Verdana"/>
                <w:color w:val="000000" w:themeColor="text1"/>
                <w:sz w:val="30"/>
                <w:szCs w:val="30"/>
              </w:rPr>
              <w:t> </w:t>
            </w:r>
            <w:r w:rsidRPr="006D1A8E">
              <w:rPr>
                <w:rStyle w:val="Strong"/>
                <w:rFonts w:ascii="Verdana" w:hAnsi="Verdana"/>
                <w:color w:val="000000" w:themeColor="text1"/>
                <w:sz w:val="30"/>
                <w:szCs w:val="30"/>
              </w:rPr>
              <w:t>zpomaluje jeho rozvoj a naplňuje jeho život špatnými rozhodnutí,</w:t>
            </w:r>
            <w:r w:rsidRPr="006D1A8E">
              <w:rPr>
                <w:rStyle w:val="apple-converted-space"/>
                <w:rFonts w:ascii="Verdana" w:hAnsi="Verdana"/>
                <w:color w:val="000000" w:themeColor="text1"/>
                <w:sz w:val="30"/>
                <w:szCs w:val="30"/>
              </w:rPr>
              <w:t> </w:t>
            </w:r>
            <w:r w:rsidRPr="006D1A8E">
              <w:rPr>
                <w:rStyle w:val="Strong"/>
                <w:rFonts w:ascii="Verdana" w:hAnsi="Verdana"/>
                <w:b w:val="0"/>
                <w:bCs w:val="0"/>
                <w:color w:val="000000" w:themeColor="text1"/>
                <w:sz w:val="30"/>
                <w:szCs w:val="30"/>
              </w:rPr>
              <w:t>aby byl nucen poučit se ze svých omylů. Egypťané tyto</w:t>
            </w:r>
            <w:r w:rsidRPr="006D1A8E">
              <w:rPr>
                <w:rStyle w:val="apple-converted-space"/>
                <w:rFonts w:ascii="Verdana" w:hAnsi="Verdana"/>
                <w:color w:val="000000" w:themeColor="text1"/>
                <w:sz w:val="30"/>
                <w:szCs w:val="30"/>
              </w:rPr>
              <w:t> </w:t>
            </w:r>
            <w:r w:rsidRPr="006D1A8E">
              <w:rPr>
                <w:rStyle w:val="Strong"/>
                <w:rFonts w:ascii="Verdana" w:hAnsi="Verdana"/>
                <w:color w:val="000000" w:themeColor="text1"/>
                <w:sz w:val="30"/>
                <w:szCs w:val="30"/>
              </w:rPr>
              <w:t>síly</w:t>
            </w:r>
            <w:r w:rsidRPr="006D1A8E">
              <w:rPr>
                <w:rStyle w:val="apple-converted-space"/>
                <w:rFonts w:ascii="Verdana" w:hAnsi="Verdana"/>
                <w:b/>
                <w:bCs/>
                <w:color w:val="000000" w:themeColor="text1"/>
                <w:sz w:val="30"/>
                <w:szCs w:val="30"/>
              </w:rPr>
              <w:t> </w:t>
            </w:r>
            <w:r w:rsidRPr="006D1A8E">
              <w:rPr>
                <w:rStyle w:val="Strong"/>
                <w:rFonts w:ascii="Verdana" w:hAnsi="Verdana"/>
                <w:b w:val="0"/>
                <w:bCs w:val="0"/>
                <w:color w:val="000000" w:themeColor="text1"/>
                <w:sz w:val="30"/>
                <w:szCs w:val="30"/>
              </w:rPr>
              <w:t>nepovažovali ani za dobré, ani za špatné. Chápali je jako</w:t>
            </w:r>
            <w:r w:rsidRPr="006D1A8E">
              <w:rPr>
                <w:rStyle w:val="apple-converted-space"/>
                <w:rFonts w:ascii="Verdana" w:hAnsi="Verdana"/>
                <w:color w:val="000000" w:themeColor="text1"/>
                <w:sz w:val="30"/>
                <w:szCs w:val="30"/>
              </w:rPr>
              <w:t> </w:t>
            </w:r>
            <w:r w:rsidRPr="006D1A8E">
              <w:rPr>
                <w:rStyle w:val="Strong"/>
                <w:rFonts w:ascii="Verdana" w:hAnsi="Verdana"/>
                <w:color w:val="000000" w:themeColor="text1"/>
                <w:sz w:val="30"/>
                <w:szCs w:val="30"/>
              </w:rPr>
              <w:t>neutrální. Navrhl je Bůh, aby vyvolal chyby a utrpení, které by člověka nutily k porozumění a nakonec ho dovedly k nesmrtelnosti a trvalému vědomí.</w:t>
            </w:r>
          </w:p>
          <w:p w:rsidR="006D1A8E" w:rsidRPr="006D1A8E" w:rsidRDefault="006D1A8E" w:rsidP="006D1A8E">
            <w:pPr>
              <w:jc w:val="both"/>
              <w:rPr>
                <w:color w:val="000000" w:themeColor="text1"/>
                <w:sz w:val="30"/>
                <w:szCs w:val="30"/>
              </w:rPr>
            </w:pPr>
            <w:r w:rsidRPr="006D1A8E">
              <w:rPr>
                <w:rStyle w:val="Strong"/>
                <w:rFonts w:ascii="Verdana" w:hAnsi="Verdana"/>
                <w:b w:val="0"/>
                <w:bCs w:val="0"/>
                <w:color w:val="000000" w:themeColor="text1"/>
                <w:sz w:val="30"/>
                <w:szCs w:val="30"/>
              </w:rPr>
              <w:t>Symetrický chrám je rozdělen přesně na dvě části. Pravá východní strana je zasvěcena Sobekovi a levá západní strana Hórovi.</w:t>
            </w:r>
            <w:r w:rsidRPr="006D1A8E">
              <w:rPr>
                <w:rStyle w:val="apple-converted-space"/>
                <w:rFonts w:ascii="Verdana" w:hAnsi="Verdana"/>
                <w:color w:val="000000" w:themeColor="text1"/>
                <w:sz w:val="30"/>
                <w:szCs w:val="30"/>
              </w:rPr>
              <w:t> </w:t>
            </w:r>
            <w:r w:rsidRPr="006D1A8E">
              <w:rPr>
                <w:rStyle w:val="Strong"/>
                <w:rFonts w:ascii="Verdana" w:hAnsi="Verdana"/>
                <w:color w:val="000000" w:themeColor="text1"/>
                <w:sz w:val="30"/>
                <w:szCs w:val="30"/>
              </w:rPr>
              <w:t>Chrám se tedy soustředil na začátek a konec evoluční cesty vědomí. Hór,</w:t>
            </w:r>
            <w:r w:rsidRPr="006D1A8E">
              <w:rPr>
                <w:rStyle w:val="apple-converted-space"/>
                <w:rFonts w:ascii="Verdana" w:hAnsi="Verdana"/>
                <w:color w:val="000000" w:themeColor="text1"/>
                <w:sz w:val="30"/>
                <w:szCs w:val="30"/>
              </w:rPr>
              <w:t> </w:t>
            </w:r>
            <w:r w:rsidRPr="006D1A8E">
              <w:rPr>
                <w:rStyle w:val="Strong"/>
                <w:rFonts w:ascii="Verdana" w:hAnsi="Verdana"/>
                <w:b w:val="0"/>
                <w:bCs w:val="0"/>
                <w:color w:val="000000" w:themeColor="text1"/>
                <w:sz w:val="30"/>
                <w:szCs w:val="30"/>
              </w:rPr>
              <w:t>muž se sokolí hlavou a na ní umístěným zlatým diskem,</w:t>
            </w:r>
            <w:r w:rsidRPr="006D1A8E">
              <w:rPr>
                <w:rStyle w:val="apple-converted-space"/>
                <w:rFonts w:ascii="Verdana" w:hAnsi="Verdana"/>
                <w:color w:val="000000" w:themeColor="text1"/>
                <w:sz w:val="30"/>
                <w:szCs w:val="30"/>
              </w:rPr>
              <w:t> </w:t>
            </w:r>
            <w:r w:rsidRPr="006D1A8E">
              <w:rPr>
                <w:rStyle w:val="Strong"/>
                <w:rFonts w:ascii="Verdana" w:hAnsi="Verdana"/>
                <w:color w:val="000000" w:themeColor="text1"/>
                <w:sz w:val="30"/>
                <w:szCs w:val="30"/>
              </w:rPr>
              <w:t>byl symbolem trvalého vědomí.</w:t>
            </w:r>
            <w:r w:rsidRPr="006D1A8E">
              <w:rPr>
                <w:rStyle w:val="apple-converted-space"/>
                <w:rFonts w:ascii="Verdana" w:hAnsi="Verdana"/>
                <w:color w:val="000000" w:themeColor="text1"/>
                <w:sz w:val="30"/>
                <w:szCs w:val="30"/>
              </w:rPr>
              <w:t> </w:t>
            </w:r>
            <w:r w:rsidRPr="006D1A8E">
              <w:rPr>
                <w:rStyle w:val="Strong"/>
                <w:rFonts w:ascii="Verdana" w:hAnsi="Verdana"/>
                <w:b w:val="0"/>
                <w:bCs w:val="0"/>
                <w:color w:val="000000" w:themeColor="text1"/>
                <w:sz w:val="30"/>
                <w:szCs w:val="30"/>
              </w:rPr>
              <w:t>Představuje muže, který už poznal vše na tomto stupni reality, nesmrtelnou bytost povýšenou v hierarchii vesmíru. Člověka,</w:t>
            </w:r>
            <w:r w:rsidRPr="006D1A8E">
              <w:rPr>
                <w:rStyle w:val="apple-converted-space"/>
                <w:rFonts w:ascii="Verdana" w:hAnsi="Verdana"/>
                <w:color w:val="000000" w:themeColor="text1"/>
                <w:sz w:val="30"/>
                <w:szCs w:val="30"/>
              </w:rPr>
              <w:t> </w:t>
            </w:r>
            <w:r w:rsidRPr="006D1A8E">
              <w:rPr>
                <w:rStyle w:val="Strong"/>
                <w:rFonts w:ascii="Verdana" w:hAnsi="Verdana"/>
                <w:color w:val="000000" w:themeColor="text1"/>
                <w:sz w:val="30"/>
                <w:szCs w:val="30"/>
              </w:rPr>
              <w:t>který došel na konec cesty zdokonalení,</w:t>
            </w:r>
            <w:r w:rsidRPr="006D1A8E">
              <w:rPr>
                <w:rStyle w:val="apple-converted-space"/>
                <w:rFonts w:ascii="Verdana" w:hAnsi="Verdana"/>
                <w:color w:val="000000" w:themeColor="text1"/>
                <w:sz w:val="30"/>
                <w:szCs w:val="30"/>
              </w:rPr>
              <w:t> </w:t>
            </w:r>
            <w:r w:rsidRPr="006D1A8E">
              <w:rPr>
                <w:rStyle w:val="Strong"/>
                <w:rFonts w:ascii="Verdana" w:hAnsi="Verdana"/>
                <w:b w:val="0"/>
                <w:bCs w:val="0"/>
                <w:color w:val="000000" w:themeColor="text1"/>
                <w:sz w:val="30"/>
                <w:szCs w:val="30"/>
              </w:rPr>
              <w:t>kdy se z něj stal učitel a osvícená bytost, která se bude věnovat dalším úkolům vesmíru.</w:t>
            </w:r>
          </w:p>
          <w:p w:rsidR="006D1A8E" w:rsidRPr="006D1A8E" w:rsidRDefault="006D1A8E" w:rsidP="006D1A8E">
            <w:pPr>
              <w:jc w:val="both"/>
              <w:rPr>
                <w:color w:val="000000" w:themeColor="text1"/>
                <w:sz w:val="30"/>
                <w:szCs w:val="30"/>
              </w:rPr>
            </w:pPr>
            <w:r w:rsidRPr="006D1A8E">
              <w:rPr>
                <w:rStyle w:val="Strong"/>
                <w:rFonts w:ascii="Verdana" w:hAnsi="Verdana"/>
                <w:color w:val="000000" w:themeColor="text1"/>
                <w:sz w:val="30"/>
                <w:szCs w:val="30"/>
              </w:rPr>
              <w:t>INTERIÉR CHRÁMU</w:t>
            </w:r>
          </w:p>
          <w:p w:rsidR="006D1A8E" w:rsidRPr="006D1A8E" w:rsidRDefault="006D1A8E" w:rsidP="006D1A8E">
            <w:pPr>
              <w:jc w:val="both"/>
              <w:rPr>
                <w:color w:val="000000" w:themeColor="text1"/>
                <w:sz w:val="30"/>
                <w:szCs w:val="30"/>
              </w:rPr>
            </w:pPr>
            <w:r w:rsidRPr="006D1A8E">
              <w:rPr>
                <w:rStyle w:val="Strong"/>
                <w:rFonts w:ascii="Verdana" w:hAnsi="Verdana"/>
                <w:b w:val="0"/>
                <w:bCs w:val="0"/>
                <w:color w:val="000000" w:themeColor="text1"/>
                <w:sz w:val="30"/>
                <w:szCs w:val="30"/>
              </w:rPr>
              <w:t>Faraón Ptolemaios VI. zahájil rekonstrukci chrámu a jeho vnitřní dekorace byly dokončeny až za vlády Ptolemaia XII., kdy už se egyptská civilizace nacházela ve stádiu úpadku. Mineme-li fasádu s pěti sloupy zakomponovanými do její stěny, vstoupíme do společného Sobekova a Hórova sálu zvaného</w:t>
            </w:r>
            <w:r w:rsidRPr="006D1A8E">
              <w:rPr>
                <w:rStyle w:val="apple-converted-space"/>
                <w:rFonts w:ascii="Verdana" w:hAnsi="Verdana"/>
                <w:color w:val="000000" w:themeColor="text1"/>
                <w:sz w:val="30"/>
                <w:szCs w:val="30"/>
              </w:rPr>
              <w:t> </w:t>
            </w:r>
            <w:r w:rsidRPr="006D1A8E">
              <w:rPr>
                <w:rStyle w:val="Strong"/>
                <w:rFonts w:ascii="Verdana" w:hAnsi="Verdana"/>
                <w:color w:val="000000" w:themeColor="text1"/>
                <w:sz w:val="30"/>
                <w:szCs w:val="30"/>
              </w:rPr>
              <w:t>Dům života.</w:t>
            </w:r>
            <w:r w:rsidRPr="006D1A8E">
              <w:rPr>
                <w:rStyle w:val="apple-converted-space"/>
                <w:rFonts w:ascii="Verdana" w:hAnsi="Verdana"/>
                <w:color w:val="000000" w:themeColor="text1"/>
                <w:sz w:val="30"/>
                <w:szCs w:val="30"/>
              </w:rPr>
              <w:t> </w:t>
            </w:r>
            <w:r w:rsidRPr="006D1A8E">
              <w:rPr>
                <w:rStyle w:val="Strong"/>
                <w:rFonts w:ascii="Verdana" w:hAnsi="Verdana"/>
                <w:b w:val="0"/>
                <w:bCs w:val="0"/>
                <w:color w:val="000000" w:themeColor="text1"/>
                <w:sz w:val="30"/>
                <w:szCs w:val="30"/>
              </w:rPr>
              <w:t>Je to symbolický svět.</w:t>
            </w:r>
            <w:r w:rsidRPr="006D1A8E">
              <w:rPr>
                <w:rStyle w:val="apple-converted-space"/>
                <w:rFonts w:ascii="Verdana" w:hAnsi="Verdana"/>
                <w:color w:val="000000" w:themeColor="text1"/>
                <w:sz w:val="30"/>
                <w:szCs w:val="30"/>
              </w:rPr>
              <w:t> </w:t>
            </w:r>
            <w:r w:rsidRPr="006D1A8E">
              <w:rPr>
                <w:rStyle w:val="Strong"/>
                <w:rFonts w:ascii="Verdana" w:hAnsi="Verdana"/>
                <w:color w:val="000000" w:themeColor="text1"/>
                <w:sz w:val="30"/>
                <w:szCs w:val="30"/>
              </w:rPr>
              <w:t>Zde se žáci vzdělávali, vytvářeli umělecká díla a písma pod vlivem obou protichůdných sil.</w:t>
            </w:r>
            <w:r w:rsidRPr="006D1A8E">
              <w:rPr>
                <w:rStyle w:val="apple-converted-space"/>
                <w:rFonts w:ascii="Verdana" w:hAnsi="Verdana"/>
                <w:color w:val="000000" w:themeColor="text1"/>
                <w:sz w:val="30"/>
                <w:szCs w:val="30"/>
              </w:rPr>
              <w:t> </w:t>
            </w:r>
            <w:r w:rsidRPr="006D1A8E">
              <w:rPr>
                <w:rStyle w:val="Strong"/>
                <w:rFonts w:ascii="Verdana" w:hAnsi="Verdana"/>
                <w:b w:val="0"/>
                <w:bCs w:val="0"/>
                <w:color w:val="000000" w:themeColor="text1"/>
                <w:sz w:val="30"/>
                <w:szCs w:val="30"/>
              </w:rPr>
              <w:t>Vysoké sloupy s květinovými rytinami podpíraly nejvyšší strop chrámu. Zde žáci slyšeli své mistry říkat, že k postupu v duchovní cestě je nutné osvojit si neoblomnou vůli a dokázat to vědomě.</w:t>
            </w:r>
          </w:p>
          <w:p w:rsidR="006D1A8E" w:rsidRPr="006D1A8E" w:rsidRDefault="006D1A8E" w:rsidP="006D1A8E">
            <w:pPr>
              <w:jc w:val="both"/>
              <w:rPr>
                <w:color w:val="000000" w:themeColor="text1"/>
                <w:sz w:val="30"/>
                <w:szCs w:val="30"/>
              </w:rPr>
            </w:pPr>
            <w:r w:rsidRPr="006D1A8E">
              <w:rPr>
                <w:rStyle w:val="Strong"/>
                <w:rFonts w:ascii="Verdana" w:hAnsi="Verdana"/>
                <w:color w:val="000000" w:themeColor="text1"/>
                <w:sz w:val="30"/>
                <w:szCs w:val="30"/>
              </w:rPr>
              <w:lastRenderedPageBreak/>
              <w:t>První lekce a cvičení byly zaměřené na zdokonalení charakteru člověka.</w:t>
            </w:r>
            <w:r w:rsidRPr="006D1A8E">
              <w:rPr>
                <w:rStyle w:val="apple-converted-space"/>
                <w:rFonts w:ascii="Verdana" w:hAnsi="Verdana"/>
                <w:color w:val="000000" w:themeColor="text1"/>
                <w:sz w:val="30"/>
                <w:szCs w:val="30"/>
              </w:rPr>
              <w:t> </w:t>
            </w:r>
            <w:r w:rsidRPr="006D1A8E">
              <w:rPr>
                <w:rStyle w:val="Strong"/>
                <w:rFonts w:ascii="Verdana" w:hAnsi="Verdana"/>
                <w:b w:val="0"/>
                <w:bCs w:val="0"/>
                <w:color w:val="000000" w:themeColor="text1"/>
                <w:sz w:val="30"/>
                <w:szCs w:val="30"/>
              </w:rPr>
              <w:t>Vyžadovala se přísná disciplína. Žáci se museli</w:t>
            </w:r>
            <w:r w:rsidRPr="006D1A8E">
              <w:rPr>
                <w:rStyle w:val="apple-converted-space"/>
                <w:rFonts w:ascii="Verdana" w:hAnsi="Verdana"/>
                <w:color w:val="000000" w:themeColor="text1"/>
                <w:sz w:val="30"/>
                <w:szCs w:val="30"/>
              </w:rPr>
              <w:t> </w:t>
            </w:r>
            <w:r w:rsidRPr="006D1A8E">
              <w:rPr>
                <w:rStyle w:val="Strong"/>
                <w:rFonts w:ascii="Verdana" w:hAnsi="Verdana"/>
                <w:color w:val="000000" w:themeColor="text1"/>
                <w:sz w:val="30"/>
                <w:szCs w:val="30"/>
              </w:rPr>
              <w:t>naučit ovládat svůj strach a své vášně.</w:t>
            </w:r>
            <w:r w:rsidRPr="006D1A8E">
              <w:rPr>
                <w:rStyle w:val="apple-converted-space"/>
                <w:rFonts w:ascii="Verdana" w:hAnsi="Verdana"/>
                <w:color w:val="000000" w:themeColor="text1"/>
                <w:sz w:val="30"/>
                <w:szCs w:val="30"/>
              </w:rPr>
              <w:t> </w:t>
            </w:r>
            <w:r w:rsidRPr="006D1A8E">
              <w:rPr>
                <w:rStyle w:val="Strong"/>
                <w:rFonts w:ascii="Verdana" w:hAnsi="Verdana"/>
                <w:b w:val="0"/>
                <w:bCs w:val="0"/>
                <w:color w:val="000000" w:themeColor="text1"/>
                <w:sz w:val="30"/>
                <w:szCs w:val="30"/>
              </w:rPr>
              <w:t>Pokud se naučili zdrženlivosti, byli schopni kontrolovat svoje jednání. Museli se zapřísahat, že zachovají naprostou diskrétnost, absolutní mlčenlivost o odhalených pravdách.</w:t>
            </w:r>
            <w:r w:rsidRPr="006D1A8E">
              <w:rPr>
                <w:rStyle w:val="Strong"/>
                <w:rFonts w:ascii="Verdana" w:hAnsi="Verdana"/>
                <w:color w:val="000000" w:themeColor="text1"/>
                <w:sz w:val="30"/>
                <w:szCs w:val="30"/>
              </w:rPr>
              <w:t>Hermetický princip zaručoval přístup k informacím pouze těm, kteří si to zasloužili a byli schopni jim naslouchat.</w:t>
            </w:r>
            <w:r w:rsidRPr="006D1A8E">
              <w:rPr>
                <w:rStyle w:val="apple-converted-space"/>
                <w:rFonts w:ascii="Verdana" w:hAnsi="Verdana"/>
                <w:color w:val="000000" w:themeColor="text1"/>
                <w:sz w:val="30"/>
                <w:szCs w:val="30"/>
              </w:rPr>
              <w:t> </w:t>
            </w:r>
            <w:r w:rsidRPr="006D1A8E">
              <w:rPr>
                <w:rStyle w:val="Strong"/>
                <w:rFonts w:ascii="Verdana" w:hAnsi="Verdana"/>
                <w:b w:val="0"/>
                <w:bCs w:val="0"/>
                <w:color w:val="000000" w:themeColor="text1"/>
                <w:sz w:val="30"/>
                <w:szCs w:val="30"/>
              </w:rPr>
              <w:t>Dozvěděli se, že</w:t>
            </w:r>
            <w:r w:rsidRPr="006D1A8E">
              <w:rPr>
                <w:rStyle w:val="apple-converted-space"/>
                <w:rFonts w:ascii="Verdana" w:hAnsi="Verdana"/>
                <w:color w:val="000000" w:themeColor="text1"/>
                <w:sz w:val="30"/>
                <w:szCs w:val="30"/>
              </w:rPr>
              <w:t> </w:t>
            </w:r>
            <w:r w:rsidRPr="006D1A8E">
              <w:rPr>
                <w:rStyle w:val="Strong"/>
                <w:rFonts w:ascii="Verdana" w:hAnsi="Verdana"/>
                <w:color w:val="000000" w:themeColor="text1"/>
                <w:sz w:val="30"/>
                <w:szCs w:val="30"/>
              </w:rPr>
              <w:t>pokud jsou vědomí a svobodná vůle pouhými instinkty, projevují se automatickými reakcemi.</w:t>
            </w:r>
            <w:r w:rsidRPr="006D1A8E">
              <w:rPr>
                <w:rStyle w:val="apple-converted-space"/>
                <w:rFonts w:ascii="Verdana" w:hAnsi="Verdana"/>
                <w:color w:val="000000" w:themeColor="text1"/>
                <w:sz w:val="30"/>
                <w:szCs w:val="30"/>
              </w:rPr>
              <w:t> </w:t>
            </w:r>
            <w:r w:rsidRPr="006D1A8E">
              <w:rPr>
                <w:rStyle w:val="Strong"/>
                <w:rFonts w:ascii="Verdana" w:hAnsi="Verdana"/>
                <w:b w:val="0"/>
                <w:bCs w:val="0"/>
                <w:color w:val="000000" w:themeColor="text1"/>
                <w:sz w:val="30"/>
                <w:szCs w:val="30"/>
              </w:rPr>
              <w:t>Zákony přírody propůjčují tyto instinkty všem živočichům, aby byli schopni bránit svůj život a rozmnožovat se. Když se tedy člověk chce</w:t>
            </w:r>
            <w:r w:rsidRPr="006D1A8E">
              <w:rPr>
                <w:rStyle w:val="apple-converted-space"/>
                <w:rFonts w:ascii="Verdana" w:hAnsi="Verdana"/>
                <w:color w:val="000000" w:themeColor="text1"/>
                <w:sz w:val="30"/>
                <w:szCs w:val="30"/>
              </w:rPr>
              <w:t> </w:t>
            </w:r>
            <w:r w:rsidRPr="006D1A8E">
              <w:rPr>
                <w:rStyle w:val="Strong"/>
                <w:rFonts w:ascii="Verdana" w:hAnsi="Verdana"/>
                <w:color w:val="000000" w:themeColor="text1"/>
                <w:sz w:val="30"/>
                <w:szCs w:val="30"/>
              </w:rPr>
              <w:t>zbavit své původní animality, musí se naučit kontrolovat svoje vědomí.</w:t>
            </w:r>
            <w:r w:rsidRPr="006D1A8E">
              <w:rPr>
                <w:rStyle w:val="apple-converted-space"/>
                <w:rFonts w:ascii="Verdana" w:hAnsi="Verdana"/>
                <w:color w:val="000000" w:themeColor="text1"/>
                <w:sz w:val="30"/>
                <w:szCs w:val="30"/>
              </w:rPr>
              <w:t> </w:t>
            </w:r>
            <w:r w:rsidRPr="006D1A8E">
              <w:rPr>
                <w:rStyle w:val="Strong"/>
                <w:rFonts w:ascii="Verdana" w:hAnsi="Verdana"/>
                <w:b w:val="0"/>
                <w:bCs w:val="0"/>
                <w:color w:val="000000" w:themeColor="text1"/>
                <w:sz w:val="30"/>
                <w:szCs w:val="30"/>
              </w:rPr>
              <w:t>Když se podřídí silám přírody, splyne s nimi ve společném proudu. Člověk se ale musí vzdělávat a vyvíjet samostatně. Ve stínu této haly zářily před očima žáků ze svých svatyní sochy Sobeka a Hóra, jež se používaly při slavnostech, při slunovratech a rovnodennostech.</w:t>
            </w:r>
          </w:p>
          <w:p w:rsidR="006D1A8E" w:rsidRPr="006D1A8E" w:rsidRDefault="006D1A8E" w:rsidP="006D1A8E">
            <w:pPr>
              <w:jc w:val="both"/>
              <w:rPr>
                <w:color w:val="000000" w:themeColor="text1"/>
                <w:sz w:val="30"/>
                <w:szCs w:val="30"/>
              </w:rPr>
            </w:pPr>
            <w:r w:rsidRPr="006D1A8E">
              <w:rPr>
                <w:rStyle w:val="Strong"/>
                <w:rFonts w:ascii="Verdana" w:hAnsi="Verdana"/>
                <w:b w:val="0"/>
                <w:bCs w:val="0"/>
                <w:color w:val="000000" w:themeColor="text1"/>
                <w:sz w:val="30"/>
                <w:szCs w:val="30"/>
              </w:rPr>
              <w:t>Zdi haly jsou obřadně vyzdobené. Na pravé straně žehnají faraónovi Sekhmet a Hór a na levé straně Isis a Thóth. Podobné výjevy jsou vyobrazeny i na Sobekově straně a podporují rovnost obou bohů, aniž by braly v potaz jejich dobré či špatné stránky anebo protiklady světla a temnoty. Protichůdné síly existují, aby formovaly vědomí člověka a on se tak učí ze svých vlastních rozhodnutí.</w:t>
            </w:r>
          </w:p>
          <w:p w:rsidR="006D1A8E" w:rsidRPr="006D1A8E" w:rsidRDefault="006D1A8E" w:rsidP="006D1A8E">
            <w:pPr>
              <w:jc w:val="both"/>
              <w:rPr>
                <w:color w:val="000000" w:themeColor="text1"/>
                <w:sz w:val="30"/>
                <w:szCs w:val="30"/>
              </w:rPr>
            </w:pPr>
            <w:r w:rsidRPr="006D1A8E">
              <w:rPr>
                <w:rStyle w:val="Strong"/>
                <w:rFonts w:ascii="Verdana" w:hAnsi="Verdana"/>
                <w:b w:val="0"/>
                <w:bCs w:val="0"/>
                <w:color w:val="000000" w:themeColor="text1"/>
                <w:sz w:val="30"/>
                <w:szCs w:val="30"/>
              </w:rPr>
              <w:t>Za touto halou se nachází přechodná zóna, kde najdeme</w:t>
            </w:r>
            <w:r w:rsidRPr="006D1A8E">
              <w:rPr>
                <w:rStyle w:val="apple-converted-space"/>
                <w:rFonts w:ascii="Verdana" w:hAnsi="Verdana"/>
                <w:color w:val="000000" w:themeColor="text1"/>
                <w:sz w:val="30"/>
                <w:szCs w:val="30"/>
              </w:rPr>
              <w:t> </w:t>
            </w:r>
            <w:r w:rsidRPr="006D1A8E">
              <w:rPr>
                <w:rStyle w:val="Strong"/>
                <w:rFonts w:ascii="Verdana" w:hAnsi="Verdana"/>
                <w:color w:val="000000" w:themeColor="text1"/>
                <w:sz w:val="30"/>
                <w:szCs w:val="30"/>
              </w:rPr>
              <w:t>Halu čistoty a Halu obětin</w:t>
            </w:r>
            <w:r w:rsidRPr="006D1A8E">
              <w:rPr>
                <w:rStyle w:val="apple-converted-space"/>
                <w:rFonts w:ascii="Verdana" w:hAnsi="Verdana"/>
                <w:color w:val="000000" w:themeColor="text1"/>
                <w:sz w:val="30"/>
                <w:szCs w:val="30"/>
              </w:rPr>
              <w:t> </w:t>
            </w:r>
            <w:r w:rsidRPr="006D1A8E">
              <w:rPr>
                <w:rStyle w:val="Strong"/>
                <w:rFonts w:ascii="Verdana" w:hAnsi="Verdana"/>
                <w:b w:val="0"/>
                <w:bCs w:val="0"/>
                <w:color w:val="000000" w:themeColor="text1"/>
                <w:sz w:val="30"/>
                <w:szCs w:val="30"/>
              </w:rPr>
              <w:t>u Hórova jezera. Před úsvitem</w:t>
            </w:r>
            <w:r w:rsidRPr="006D1A8E">
              <w:rPr>
                <w:rStyle w:val="Strong"/>
                <w:rFonts w:ascii="Verdana" w:hAnsi="Verdana"/>
                <w:color w:val="000000" w:themeColor="text1"/>
                <w:sz w:val="30"/>
                <w:szCs w:val="30"/>
              </w:rPr>
              <w:t>kněží absolvovali očistný rituál.</w:t>
            </w:r>
            <w:r w:rsidRPr="006D1A8E">
              <w:rPr>
                <w:rStyle w:val="apple-converted-space"/>
                <w:rFonts w:ascii="Verdana" w:hAnsi="Verdana"/>
                <w:color w:val="000000" w:themeColor="text1"/>
                <w:sz w:val="30"/>
                <w:szCs w:val="30"/>
              </w:rPr>
              <w:t> </w:t>
            </w:r>
            <w:r w:rsidRPr="006D1A8E">
              <w:rPr>
                <w:rStyle w:val="Strong"/>
                <w:rFonts w:ascii="Verdana" w:hAnsi="Verdana"/>
                <w:b w:val="0"/>
                <w:bCs w:val="0"/>
                <w:color w:val="000000" w:themeColor="text1"/>
                <w:sz w:val="30"/>
                <w:szCs w:val="30"/>
              </w:rPr>
              <w:t xml:space="preserve">Nejprve se šli vykoupat do posvátného jezera chrámu, poté se </w:t>
            </w:r>
            <w:r w:rsidRPr="006D1A8E">
              <w:rPr>
                <w:rStyle w:val="Strong"/>
                <w:rFonts w:ascii="Verdana" w:hAnsi="Verdana"/>
                <w:b w:val="0"/>
                <w:bCs w:val="0"/>
                <w:color w:val="000000" w:themeColor="text1"/>
                <w:sz w:val="30"/>
                <w:szCs w:val="30"/>
              </w:rPr>
              <w:lastRenderedPageBreak/>
              <w:t>dezinfikovali kadidlem a žvýkali uhličitan sodný, druh soli. Očistnou koupel opakovali v poledne a v noci. Všichni kněží byli obřezáni. Tento zvyk od nich později převzali Židé. Vždy se</w:t>
            </w:r>
            <w:r w:rsidRPr="006D1A8E">
              <w:rPr>
                <w:rStyle w:val="apple-converted-space"/>
                <w:rFonts w:ascii="Verdana" w:hAnsi="Verdana"/>
                <w:color w:val="000000" w:themeColor="text1"/>
                <w:sz w:val="30"/>
                <w:szCs w:val="30"/>
              </w:rPr>
              <w:t> </w:t>
            </w:r>
            <w:r w:rsidRPr="006D1A8E">
              <w:rPr>
                <w:rStyle w:val="Strong"/>
                <w:rFonts w:ascii="Verdana" w:hAnsi="Verdana"/>
                <w:color w:val="000000" w:themeColor="text1"/>
                <w:sz w:val="30"/>
                <w:szCs w:val="30"/>
              </w:rPr>
              <w:t>oblékali do bílého plátěného šatu. Neměli dovoleno nosit oblečení se srstí nebo jinými částmi zvířat,</w:t>
            </w:r>
            <w:r w:rsidRPr="006D1A8E">
              <w:rPr>
                <w:rStyle w:val="apple-converted-space"/>
                <w:rFonts w:ascii="Verdana" w:hAnsi="Verdana"/>
                <w:color w:val="000000" w:themeColor="text1"/>
                <w:sz w:val="30"/>
                <w:szCs w:val="30"/>
              </w:rPr>
              <w:t> </w:t>
            </w:r>
            <w:r w:rsidRPr="006D1A8E">
              <w:rPr>
                <w:rStyle w:val="Strong"/>
                <w:rFonts w:ascii="Verdana" w:hAnsi="Verdana"/>
                <w:b w:val="0"/>
                <w:bCs w:val="0"/>
                <w:color w:val="000000" w:themeColor="text1"/>
                <w:sz w:val="30"/>
                <w:szCs w:val="30"/>
              </w:rPr>
              <w:t>např. kůží nebo vlnou.</w:t>
            </w:r>
            <w:r w:rsidRPr="006D1A8E">
              <w:rPr>
                <w:rStyle w:val="apple-converted-space"/>
                <w:rFonts w:ascii="Verdana" w:hAnsi="Verdana"/>
                <w:color w:val="000000" w:themeColor="text1"/>
                <w:sz w:val="30"/>
                <w:szCs w:val="30"/>
              </w:rPr>
              <w:t> </w:t>
            </w:r>
            <w:r w:rsidRPr="006D1A8E">
              <w:rPr>
                <w:rStyle w:val="Strong"/>
                <w:rFonts w:ascii="Verdana" w:hAnsi="Verdana"/>
                <w:color w:val="000000" w:themeColor="text1"/>
                <w:sz w:val="30"/>
                <w:szCs w:val="30"/>
              </w:rPr>
              <w:t>Výjimku tvořila leopardí kůže,</w:t>
            </w:r>
            <w:r w:rsidRPr="006D1A8E">
              <w:rPr>
                <w:rStyle w:val="apple-converted-space"/>
                <w:rFonts w:ascii="Verdana" w:hAnsi="Verdana"/>
                <w:color w:val="000000" w:themeColor="text1"/>
                <w:sz w:val="30"/>
                <w:szCs w:val="30"/>
              </w:rPr>
              <w:t> </w:t>
            </w:r>
            <w:r w:rsidRPr="006D1A8E">
              <w:rPr>
                <w:rStyle w:val="Strong"/>
                <w:rFonts w:ascii="Verdana" w:hAnsi="Verdana"/>
                <w:b w:val="0"/>
                <w:bCs w:val="0"/>
                <w:color w:val="000000" w:themeColor="text1"/>
                <w:sz w:val="30"/>
                <w:szCs w:val="30"/>
              </w:rPr>
              <w:t>kterou mohli nosit veleknězi. Přehazovali si ji přes ramena a přes polovinu své hlavy na důkaz svého výjimečného společenského postavení.</w:t>
            </w:r>
          </w:p>
          <w:p w:rsidR="006D1A8E" w:rsidRPr="006D1A8E" w:rsidRDefault="006D1A8E" w:rsidP="006D1A8E">
            <w:pPr>
              <w:jc w:val="both"/>
              <w:rPr>
                <w:color w:val="000000" w:themeColor="text1"/>
                <w:sz w:val="30"/>
                <w:szCs w:val="30"/>
              </w:rPr>
            </w:pPr>
            <w:r w:rsidRPr="006D1A8E">
              <w:rPr>
                <w:rStyle w:val="Strong"/>
                <w:rFonts w:ascii="Verdana" w:hAnsi="Verdana"/>
                <w:b w:val="0"/>
                <w:bCs w:val="0"/>
                <w:color w:val="000000" w:themeColor="text1"/>
                <w:sz w:val="30"/>
                <w:szCs w:val="30"/>
              </w:rPr>
              <w:t>Na levé straně chrámu se nachází</w:t>
            </w:r>
            <w:r w:rsidRPr="006D1A8E">
              <w:rPr>
                <w:rStyle w:val="apple-converted-space"/>
                <w:rFonts w:ascii="Verdana" w:hAnsi="Verdana"/>
                <w:color w:val="000000" w:themeColor="text1"/>
                <w:sz w:val="30"/>
                <w:szCs w:val="30"/>
              </w:rPr>
              <w:t> </w:t>
            </w:r>
            <w:r w:rsidRPr="006D1A8E">
              <w:rPr>
                <w:rStyle w:val="Strong"/>
                <w:rFonts w:ascii="Verdana" w:hAnsi="Verdana"/>
                <w:color w:val="000000" w:themeColor="text1"/>
                <w:sz w:val="30"/>
                <w:szCs w:val="30"/>
              </w:rPr>
              <w:t>hluboká nádrž se schody</w:t>
            </w:r>
            <w:r w:rsidRPr="006D1A8E">
              <w:rPr>
                <w:rStyle w:val="apple-converted-space"/>
                <w:rFonts w:ascii="Verdana" w:hAnsi="Verdana"/>
                <w:color w:val="000000" w:themeColor="text1"/>
                <w:sz w:val="30"/>
                <w:szCs w:val="30"/>
              </w:rPr>
              <w:t> </w:t>
            </w:r>
            <w:r w:rsidRPr="006D1A8E">
              <w:rPr>
                <w:rStyle w:val="Strong"/>
                <w:rFonts w:ascii="Verdana" w:hAnsi="Verdana"/>
                <w:b w:val="0"/>
                <w:bCs w:val="0"/>
                <w:color w:val="000000" w:themeColor="text1"/>
                <w:sz w:val="30"/>
                <w:szCs w:val="30"/>
              </w:rPr>
              <w:t>vedoucími pod úroveň hladiny Nilu. V této nádrži prováděli kněží svou ranní očistu. Voda také napájela nepříliš hluboký bazének na levé straně chrámu, kde odpočívali krokodýli zasvěcení Sobekovi. Tato vodní nádrž také sloužila jako nilometr. Jednotlivé schody sloužily k měření výšky hladiny řeky a díky nim bylo možné předvídat záplavy.</w:t>
            </w:r>
          </w:p>
          <w:p w:rsidR="006D1A8E" w:rsidRPr="006D1A8E" w:rsidRDefault="006D1A8E" w:rsidP="006D1A8E">
            <w:pPr>
              <w:jc w:val="both"/>
              <w:rPr>
                <w:color w:val="000000" w:themeColor="text1"/>
                <w:sz w:val="30"/>
                <w:szCs w:val="30"/>
              </w:rPr>
            </w:pPr>
            <w:r w:rsidRPr="006D1A8E">
              <w:rPr>
                <w:rStyle w:val="Strong"/>
                <w:rFonts w:ascii="Verdana" w:hAnsi="Verdana"/>
                <w:color w:val="000000" w:themeColor="text1"/>
                <w:sz w:val="30"/>
                <w:szCs w:val="30"/>
              </w:rPr>
              <w:t>Na stěnách chrámu najdeme znázorněné rituály a slavnosti, které se pořádaly ve všech egyptských chrámech.</w:t>
            </w:r>
            <w:r w:rsidRPr="006D1A8E">
              <w:rPr>
                <w:rStyle w:val="apple-converted-space"/>
                <w:rFonts w:ascii="Verdana" w:hAnsi="Verdana"/>
                <w:color w:val="000000" w:themeColor="text1"/>
                <w:sz w:val="30"/>
                <w:szCs w:val="30"/>
              </w:rPr>
              <w:t> </w:t>
            </w:r>
            <w:r w:rsidRPr="006D1A8E">
              <w:rPr>
                <w:rStyle w:val="Strong"/>
                <w:rFonts w:ascii="Verdana" w:hAnsi="Verdana"/>
                <w:b w:val="0"/>
                <w:bCs w:val="0"/>
                <w:color w:val="000000" w:themeColor="text1"/>
                <w:sz w:val="30"/>
                <w:szCs w:val="30"/>
              </w:rPr>
              <w:t>Účastníci procesí převáželi symbolické sochy po řece z jednoho chrámu do druhého a lidé s květinovými věnci je provázeli svých zpěvem a tancem. Dále můžeme vidět</w:t>
            </w:r>
            <w:r w:rsidRPr="006D1A8E">
              <w:rPr>
                <w:rStyle w:val="apple-converted-space"/>
                <w:rFonts w:ascii="Verdana" w:hAnsi="Verdana"/>
                <w:color w:val="000000" w:themeColor="text1"/>
                <w:sz w:val="30"/>
                <w:szCs w:val="30"/>
              </w:rPr>
              <w:t> </w:t>
            </w:r>
            <w:r w:rsidRPr="006D1A8E">
              <w:rPr>
                <w:rStyle w:val="Strong"/>
                <w:rFonts w:ascii="Verdana" w:hAnsi="Verdana"/>
                <w:color w:val="000000" w:themeColor="text1"/>
                <w:sz w:val="30"/>
                <w:szCs w:val="30"/>
              </w:rPr>
              <w:t>schodiště vedoucí na terasu.</w:t>
            </w:r>
            <w:r w:rsidRPr="006D1A8E">
              <w:rPr>
                <w:rStyle w:val="apple-converted-space"/>
                <w:rFonts w:ascii="Verdana" w:hAnsi="Verdana"/>
                <w:color w:val="000000" w:themeColor="text1"/>
                <w:sz w:val="30"/>
                <w:szCs w:val="30"/>
              </w:rPr>
              <w:t> </w:t>
            </w:r>
            <w:r w:rsidRPr="006D1A8E">
              <w:rPr>
                <w:rStyle w:val="Strong"/>
                <w:rFonts w:ascii="Verdana" w:hAnsi="Verdana"/>
                <w:b w:val="0"/>
                <w:bCs w:val="0"/>
                <w:color w:val="000000" w:themeColor="text1"/>
                <w:sz w:val="30"/>
                <w:szCs w:val="30"/>
              </w:rPr>
              <w:t>Jejich schéma je podobné těm v chrámech Dendeře a v Edfu.</w:t>
            </w:r>
            <w:r w:rsidRPr="006D1A8E">
              <w:rPr>
                <w:rStyle w:val="apple-converted-space"/>
                <w:rFonts w:ascii="Verdana" w:hAnsi="Verdana"/>
                <w:color w:val="000000" w:themeColor="text1"/>
                <w:sz w:val="30"/>
                <w:szCs w:val="30"/>
              </w:rPr>
              <w:t> </w:t>
            </w:r>
            <w:r w:rsidRPr="006D1A8E">
              <w:rPr>
                <w:rStyle w:val="Strong"/>
                <w:rFonts w:ascii="Verdana" w:hAnsi="Verdana"/>
                <w:color w:val="000000" w:themeColor="text1"/>
                <w:sz w:val="30"/>
                <w:szCs w:val="30"/>
              </w:rPr>
              <w:t>Na jedné straně se nachází točité schodiště a na druhé přímé.</w:t>
            </w:r>
            <w:r w:rsidRPr="006D1A8E">
              <w:rPr>
                <w:rStyle w:val="Strong"/>
                <w:rFonts w:ascii="Verdana" w:hAnsi="Verdana"/>
                <w:b w:val="0"/>
                <w:bCs w:val="0"/>
                <w:color w:val="000000" w:themeColor="text1"/>
                <w:sz w:val="30"/>
                <w:szCs w:val="30"/>
              </w:rPr>
              <w:t>Odsud se dostaneme do haly se dvěma svatyněmi. Každá z nich má svoji</w:t>
            </w:r>
            <w:r w:rsidRPr="006D1A8E">
              <w:rPr>
                <w:rStyle w:val="apple-converted-space"/>
                <w:rFonts w:ascii="Verdana" w:hAnsi="Verdana"/>
                <w:color w:val="000000" w:themeColor="text1"/>
                <w:sz w:val="30"/>
                <w:szCs w:val="30"/>
              </w:rPr>
              <w:t> </w:t>
            </w:r>
            <w:r w:rsidRPr="006D1A8E">
              <w:rPr>
                <w:rStyle w:val="Strong"/>
                <w:rFonts w:ascii="Verdana" w:hAnsi="Verdana"/>
                <w:color w:val="000000" w:themeColor="text1"/>
                <w:sz w:val="30"/>
                <w:szCs w:val="30"/>
              </w:rPr>
              <w:t>předsíň, kde byly</w:t>
            </w:r>
            <w:r w:rsidRPr="006D1A8E">
              <w:rPr>
                <w:rStyle w:val="apple-converted-space"/>
                <w:rFonts w:ascii="Verdana" w:hAnsi="Verdana"/>
                <w:color w:val="000000" w:themeColor="text1"/>
                <w:sz w:val="30"/>
                <w:szCs w:val="30"/>
              </w:rPr>
              <w:t> </w:t>
            </w:r>
            <w:r w:rsidRPr="006D1A8E">
              <w:rPr>
                <w:rStyle w:val="Strong"/>
                <w:rFonts w:ascii="Verdana" w:hAnsi="Verdana"/>
                <w:color w:val="000000" w:themeColor="text1"/>
                <w:sz w:val="30"/>
                <w:szCs w:val="30"/>
              </w:rPr>
              <w:t>uloženy zlaté loďky,</w:t>
            </w:r>
            <w:r w:rsidRPr="006D1A8E">
              <w:rPr>
                <w:rStyle w:val="Strong"/>
                <w:rFonts w:ascii="Verdana" w:hAnsi="Verdana"/>
                <w:b w:val="0"/>
                <w:bCs w:val="0"/>
                <w:color w:val="000000" w:themeColor="text1"/>
                <w:sz w:val="30"/>
                <w:szCs w:val="30"/>
              </w:rPr>
              <w:t>ve kterých byly převáženy při procesích a slavnostech symbolické sochy Sobeka a Hóra. Na jedné stěně jsou znázorněny Ptolemailos a jeho žena Kleopatra společně s Hórem a Sobekem.</w:t>
            </w:r>
          </w:p>
          <w:p w:rsidR="006D1A8E" w:rsidRPr="006D1A8E" w:rsidRDefault="006D1A8E" w:rsidP="006D1A8E">
            <w:pPr>
              <w:jc w:val="both"/>
              <w:rPr>
                <w:color w:val="000000" w:themeColor="text1"/>
                <w:sz w:val="30"/>
                <w:szCs w:val="30"/>
              </w:rPr>
            </w:pPr>
            <w:r w:rsidRPr="006D1A8E">
              <w:rPr>
                <w:rStyle w:val="Strong"/>
                <w:rFonts w:ascii="Verdana" w:hAnsi="Verdana"/>
                <w:color w:val="000000" w:themeColor="text1"/>
                <w:sz w:val="30"/>
                <w:szCs w:val="30"/>
              </w:rPr>
              <w:lastRenderedPageBreak/>
              <w:t>Ve vestibulu byly svěceny dary</w:t>
            </w:r>
            <w:r w:rsidRPr="006D1A8E">
              <w:rPr>
                <w:rStyle w:val="apple-converted-space"/>
                <w:rFonts w:ascii="Verdana" w:hAnsi="Verdana"/>
                <w:color w:val="000000" w:themeColor="text1"/>
                <w:sz w:val="30"/>
                <w:szCs w:val="30"/>
              </w:rPr>
              <w:t> </w:t>
            </w:r>
            <w:r w:rsidRPr="006D1A8E">
              <w:rPr>
                <w:rStyle w:val="Strong"/>
                <w:rFonts w:ascii="Verdana" w:hAnsi="Verdana"/>
                <w:b w:val="0"/>
                <w:bCs w:val="0"/>
                <w:color w:val="000000" w:themeColor="text1"/>
                <w:sz w:val="30"/>
                <w:szCs w:val="30"/>
              </w:rPr>
              <w:t>věnované lidem. Egypťané se domnívali, že když nenasytí Boha svými dary, jejich zdroj energie bude vyčerpaný a v zemi zavládne chaos. Touto formou děkovali za Boží přízeň a zdůrazňovali, že věří ve světlou budoucnost. Každý den nosili lidé do chrámu pivo, chléb, ovoce, zeleninu, med, olej, parfémy, svíčky, sůl a oblečení a kněží všechny tyto</w:t>
            </w:r>
            <w:r w:rsidRPr="006D1A8E">
              <w:rPr>
                <w:rStyle w:val="apple-converted-space"/>
                <w:rFonts w:ascii="Verdana" w:hAnsi="Verdana"/>
                <w:color w:val="000000" w:themeColor="text1"/>
                <w:sz w:val="30"/>
                <w:szCs w:val="30"/>
              </w:rPr>
              <w:t> </w:t>
            </w:r>
            <w:r w:rsidRPr="006D1A8E">
              <w:rPr>
                <w:rStyle w:val="Strong"/>
                <w:rFonts w:ascii="Verdana" w:hAnsi="Verdana"/>
                <w:color w:val="000000" w:themeColor="text1"/>
                <w:sz w:val="30"/>
                <w:szCs w:val="30"/>
              </w:rPr>
              <w:t>dary přijímali v Hale obětin.</w:t>
            </w:r>
            <w:r w:rsidRPr="006D1A8E">
              <w:rPr>
                <w:rStyle w:val="apple-converted-space"/>
                <w:rFonts w:ascii="Verdana" w:hAnsi="Verdana"/>
                <w:color w:val="000000" w:themeColor="text1"/>
                <w:sz w:val="30"/>
                <w:szCs w:val="30"/>
              </w:rPr>
              <w:t> </w:t>
            </w:r>
            <w:r w:rsidRPr="006D1A8E">
              <w:rPr>
                <w:rStyle w:val="Strong"/>
                <w:rFonts w:ascii="Verdana" w:hAnsi="Verdana"/>
                <w:b w:val="0"/>
                <w:bCs w:val="0"/>
                <w:color w:val="000000" w:themeColor="text1"/>
                <w:sz w:val="30"/>
                <w:szCs w:val="30"/>
              </w:rPr>
              <w:t>Později je přesunuli do vestibulu a děkovali Bohu za hojnost, kterou je obdařil. Lidé chrámu odváděli část ze své úrody a na oplátku přijímali stabilitu, prosperitu, zdraví, štěstí, život a pořádek. Velekněz nejprve vydezinfikoval koše s jídlem kadidlem a posvětil je symbolem života, čímž naznačil</w:t>
            </w:r>
            <w:r w:rsidRPr="006D1A8E">
              <w:rPr>
                <w:rStyle w:val="apple-converted-space"/>
                <w:rFonts w:ascii="Verdana" w:hAnsi="Verdana"/>
                <w:color w:val="000000" w:themeColor="text1"/>
                <w:sz w:val="30"/>
                <w:szCs w:val="30"/>
              </w:rPr>
              <w:t> </w:t>
            </w:r>
            <w:r w:rsidRPr="006D1A8E">
              <w:rPr>
                <w:rStyle w:val="Strong"/>
                <w:rFonts w:ascii="Verdana" w:hAnsi="Verdana"/>
                <w:color w:val="000000" w:themeColor="text1"/>
                <w:sz w:val="30"/>
                <w:szCs w:val="30"/>
              </w:rPr>
              <w:t>propojení Božské moci mezi jídlem a zdrojem života.</w:t>
            </w:r>
            <w:r w:rsidRPr="006D1A8E">
              <w:rPr>
                <w:rStyle w:val="apple-converted-space"/>
                <w:rFonts w:ascii="Verdana" w:hAnsi="Verdana"/>
                <w:color w:val="000000" w:themeColor="text1"/>
                <w:sz w:val="30"/>
                <w:szCs w:val="30"/>
              </w:rPr>
              <w:t> </w:t>
            </w:r>
            <w:r w:rsidRPr="006D1A8E">
              <w:rPr>
                <w:rStyle w:val="Strong"/>
                <w:rFonts w:ascii="Verdana" w:hAnsi="Verdana"/>
                <w:b w:val="0"/>
                <w:bCs w:val="0"/>
                <w:color w:val="000000" w:themeColor="text1"/>
                <w:sz w:val="30"/>
                <w:szCs w:val="30"/>
              </w:rPr>
              <w:t>Jakmile byly koše s jídlem posvěceny, byly odneseny ke zdi Domu života na nádvoří se sloupovým ochozem a rozděleny mezi všechny obyvatele náboženského komplexu.</w:t>
            </w:r>
          </w:p>
          <w:p w:rsidR="006D1A8E" w:rsidRPr="006D1A8E" w:rsidRDefault="006D1A8E" w:rsidP="006D1A8E">
            <w:pPr>
              <w:jc w:val="both"/>
              <w:rPr>
                <w:color w:val="000000" w:themeColor="text1"/>
                <w:sz w:val="30"/>
                <w:szCs w:val="30"/>
              </w:rPr>
            </w:pPr>
            <w:r w:rsidRPr="006D1A8E">
              <w:rPr>
                <w:rStyle w:val="Strong"/>
                <w:rFonts w:ascii="Verdana" w:hAnsi="Verdana"/>
                <w:color w:val="000000" w:themeColor="text1"/>
                <w:sz w:val="30"/>
                <w:szCs w:val="30"/>
              </w:rPr>
              <w:t>V nejhlubší části chrámu</w:t>
            </w:r>
            <w:r w:rsidRPr="006D1A8E">
              <w:rPr>
                <w:rStyle w:val="apple-converted-space"/>
                <w:rFonts w:ascii="Verdana" w:hAnsi="Verdana"/>
                <w:color w:val="000000" w:themeColor="text1"/>
                <w:sz w:val="30"/>
                <w:szCs w:val="30"/>
              </w:rPr>
              <w:t> </w:t>
            </w:r>
            <w:r w:rsidRPr="006D1A8E">
              <w:rPr>
                <w:rStyle w:val="Strong"/>
                <w:rFonts w:ascii="Verdana" w:hAnsi="Verdana"/>
                <w:b w:val="0"/>
                <w:bCs w:val="0"/>
                <w:color w:val="000000" w:themeColor="text1"/>
                <w:sz w:val="30"/>
                <w:szCs w:val="30"/>
              </w:rPr>
              <w:t>se nacházejí</w:t>
            </w:r>
            <w:r w:rsidRPr="006D1A8E">
              <w:rPr>
                <w:rStyle w:val="apple-converted-space"/>
                <w:rFonts w:ascii="Verdana" w:hAnsi="Verdana"/>
                <w:color w:val="000000" w:themeColor="text1"/>
                <w:sz w:val="30"/>
                <w:szCs w:val="30"/>
              </w:rPr>
              <w:t> </w:t>
            </w:r>
            <w:r w:rsidRPr="006D1A8E">
              <w:rPr>
                <w:rStyle w:val="Strong"/>
                <w:rFonts w:ascii="Verdana" w:hAnsi="Verdana"/>
                <w:color w:val="000000" w:themeColor="text1"/>
                <w:sz w:val="30"/>
                <w:szCs w:val="30"/>
              </w:rPr>
              <w:t>dvě svatyně, kde najdeme trůny,</w:t>
            </w:r>
            <w:r w:rsidRPr="006D1A8E">
              <w:rPr>
                <w:rStyle w:val="apple-converted-space"/>
                <w:rFonts w:ascii="Verdana" w:hAnsi="Verdana"/>
                <w:color w:val="000000" w:themeColor="text1"/>
                <w:sz w:val="30"/>
                <w:szCs w:val="30"/>
              </w:rPr>
              <w:t> </w:t>
            </w:r>
            <w:r w:rsidRPr="006D1A8E">
              <w:rPr>
                <w:rStyle w:val="Strong"/>
                <w:rFonts w:ascii="Verdana" w:hAnsi="Verdana"/>
                <w:b w:val="0"/>
                <w:bCs w:val="0"/>
                <w:color w:val="000000" w:themeColor="text1"/>
                <w:sz w:val="30"/>
                <w:szCs w:val="30"/>
              </w:rPr>
              <w:t>na kterých seděly dvě sochy symbolizující dva extrémy cesty k dokonalosti. První ranní paprsky zaháněly temnotu a velekněz mysticismu mohl otevřít dveře svatyní a zapálit v nich kadidlo. Odpečetil dveře a odhalil</w:t>
            </w:r>
            <w:r w:rsidRPr="006D1A8E">
              <w:rPr>
                <w:rStyle w:val="apple-converted-space"/>
                <w:rFonts w:ascii="Verdana" w:hAnsi="Verdana"/>
                <w:color w:val="000000" w:themeColor="text1"/>
                <w:sz w:val="30"/>
                <w:szCs w:val="30"/>
              </w:rPr>
              <w:t> </w:t>
            </w:r>
            <w:r w:rsidRPr="006D1A8E">
              <w:rPr>
                <w:rStyle w:val="Strong"/>
                <w:rFonts w:ascii="Verdana" w:hAnsi="Verdana"/>
                <w:color w:val="000000" w:themeColor="text1"/>
                <w:sz w:val="30"/>
                <w:szCs w:val="30"/>
              </w:rPr>
              <w:t>naos se symbolem božstva.</w:t>
            </w:r>
            <w:r w:rsidRPr="006D1A8E">
              <w:rPr>
                <w:rStyle w:val="apple-converted-space"/>
                <w:rFonts w:ascii="Verdana" w:hAnsi="Verdana"/>
                <w:color w:val="000000" w:themeColor="text1"/>
                <w:sz w:val="30"/>
                <w:szCs w:val="30"/>
              </w:rPr>
              <w:t> </w:t>
            </w:r>
            <w:r w:rsidRPr="006D1A8E">
              <w:rPr>
                <w:rStyle w:val="Strong"/>
                <w:rFonts w:ascii="Verdana" w:hAnsi="Verdana"/>
                <w:b w:val="0"/>
                <w:bCs w:val="0"/>
                <w:color w:val="000000" w:themeColor="text1"/>
                <w:sz w:val="30"/>
                <w:szCs w:val="30"/>
              </w:rPr>
              <w:t>Poklekl před ním a políbil zemi, která jej nesla. Ve  stínu Haly zjevení zpívali žáci náboženské hymny a pomazávali se oleji s myrhou, lněným semínkem a skořicí a pak zahájili první ranní meditaci. V interiéru chrámu pomocníci veleknězů každý večer uklízeli po žácích písek na podlahách, zametali jejich šlápoty a zavírali za nimi dveře vedoucí do vestibulu za schodištěm.</w:t>
            </w:r>
            <w:r w:rsidRPr="006D1A8E">
              <w:rPr>
                <w:rStyle w:val="apple-converted-space"/>
                <w:rFonts w:ascii="Verdana" w:hAnsi="Verdana"/>
                <w:color w:val="000000" w:themeColor="text1"/>
                <w:sz w:val="30"/>
                <w:szCs w:val="30"/>
              </w:rPr>
              <w:t> </w:t>
            </w:r>
            <w:r w:rsidRPr="006D1A8E">
              <w:rPr>
                <w:rStyle w:val="Strong"/>
                <w:rFonts w:ascii="Verdana" w:hAnsi="Verdana"/>
                <w:b w:val="0"/>
                <w:bCs w:val="0"/>
                <w:color w:val="000000" w:themeColor="text1"/>
                <w:sz w:val="30"/>
                <w:szCs w:val="30"/>
              </w:rPr>
              <w:t> </w:t>
            </w:r>
          </w:p>
          <w:p w:rsidR="006D1A8E" w:rsidRPr="006D1A8E" w:rsidRDefault="006D1A8E" w:rsidP="006D1A8E">
            <w:pPr>
              <w:jc w:val="both"/>
              <w:rPr>
                <w:color w:val="000000" w:themeColor="text1"/>
                <w:sz w:val="30"/>
                <w:szCs w:val="30"/>
              </w:rPr>
            </w:pPr>
            <w:r w:rsidRPr="006D1A8E">
              <w:rPr>
                <w:rStyle w:val="Strong"/>
                <w:rFonts w:ascii="Verdana" w:hAnsi="Verdana"/>
                <w:color w:val="000000" w:themeColor="text1"/>
                <w:sz w:val="30"/>
                <w:szCs w:val="30"/>
              </w:rPr>
              <w:lastRenderedPageBreak/>
              <w:t>TEST SMRTI</w:t>
            </w:r>
          </w:p>
          <w:p w:rsidR="006D1A8E" w:rsidRPr="006D1A8E" w:rsidRDefault="006D1A8E" w:rsidP="006D1A8E">
            <w:pPr>
              <w:jc w:val="both"/>
              <w:rPr>
                <w:color w:val="000000" w:themeColor="text1"/>
                <w:sz w:val="30"/>
                <w:szCs w:val="30"/>
              </w:rPr>
            </w:pPr>
            <w:r w:rsidRPr="006D1A8E">
              <w:rPr>
                <w:rStyle w:val="Strong"/>
                <w:rFonts w:ascii="Verdana" w:hAnsi="Verdana"/>
                <w:b w:val="0"/>
                <w:bCs w:val="0"/>
                <w:color w:val="000000" w:themeColor="text1"/>
                <w:sz w:val="30"/>
                <w:szCs w:val="30"/>
              </w:rPr>
              <w:t>V symbolickém středu mezi dvěma protichůdnými silami nacházejícími se</w:t>
            </w:r>
            <w:r w:rsidRPr="006D1A8E">
              <w:rPr>
                <w:rStyle w:val="apple-converted-space"/>
                <w:rFonts w:ascii="Verdana" w:hAnsi="Verdana"/>
                <w:color w:val="000000" w:themeColor="text1"/>
                <w:sz w:val="30"/>
                <w:szCs w:val="30"/>
              </w:rPr>
              <w:t> </w:t>
            </w:r>
            <w:r w:rsidRPr="006D1A8E">
              <w:rPr>
                <w:rStyle w:val="Strong"/>
                <w:rFonts w:ascii="Verdana" w:hAnsi="Verdana"/>
                <w:color w:val="000000" w:themeColor="text1"/>
                <w:sz w:val="30"/>
                <w:szCs w:val="30"/>
              </w:rPr>
              <w:t>mezi oběma svatyněmi nalezneme zbytky dvojité zdi.</w:t>
            </w:r>
            <w:r w:rsidRPr="006D1A8E">
              <w:rPr>
                <w:rStyle w:val="apple-converted-space"/>
                <w:rFonts w:ascii="Verdana" w:hAnsi="Verdana"/>
                <w:color w:val="000000" w:themeColor="text1"/>
                <w:sz w:val="30"/>
                <w:szCs w:val="30"/>
              </w:rPr>
              <w:t> </w:t>
            </w:r>
            <w:r w:rsidRPr="006D1A8E">
              <w:rPr>
                <w:rStyle w:val="Strong"/>
                <w:rFonts w:ascii="Verdana" w:hAnsi="Verdana"/>
                <w:b w:val="0"/>
                <w:bCs w:val="0"/>
                <w:color w:val="000000" w:themeColor="text1"/>
                <w:sz w:val="30"/>
                <w:szCs w:val="30"/>
              </w:rPr>
              <w:t>Uvnitř ní se nacházel</w:t>
            </w:r>
            <w:r w:rsidRPr="006D1A8E">
              <w:rPr>
                <w:rStyle w:val="apple-converted-space"/>
                <w:rFonts w:ascii="Verdana" w:hAnsi="Verdana"/>
                <w:color w:val="000000" w:themeColor="text1"/>
                <w:sz w:val="30"/>
                <w:szCs w:val="30"/>
              </w:rPr>
              <w:t> </w:t>
            </w:r>
            <w:r w:rsidRPr="006D1A8E">
              <w:rPr>
                <w:rStyle w:val="Strong"/>
                <w:rFonts w:ascii="Verdana" w:hAnsi="Verdana"/>
                <w:color w:val="000000" w:themeColor="text1"/>
                <w:sz w:val="30"/>
                <w:szCs w:val="30"/>
              </w:rPr>
              <w:t>tajný prostor.</w:t>
            </w:r>
            <w:r w:rsidRPr="006D1A8E">
              <w:rPr>
                <w:rStyle w:val="apple-converted-space"/>
                <w:rFonts w:ascii="Verdana" w:hAnsi="Verdana"/>
                <w:color w:val="000000" w:themeColor="text1"/>
                <w:sz w:val="30"/>
                <w:szCs w:val="30"/>
              </w:rPr>
              <w:t> </w:t>
            </w:r>
            <w:r w:rsidRPr="006D1A8E">
              <w:rPr>
                <w:rStyle w:val="Strong"/>
                <w:rFonts w:ascii="Verdana" w:hAnsi="Verdana"/>
                <w:b w:val="0"/>
                <w:bCs w:val="0"/>
                <w:color w:val="000000" w:themeColor="text1"/>
                <w:sz w:val="30"/>
                <w:szCs w:val="30"/>
              </w:rPr>
              <w:t>Napravo od něj stála</w:t>
            </w:r>
            <w:r w:rsidRPr="006D1A8E">
              <w:rPr>
                <w:rStyle w:val="apple-converted-space"/>
                <w:rFonts w:ascii="Verdana" w:hAnsi="Verdana"/>
                <w:color w:val="000000" w:themeColor="text1"/>
                <w:sz w:val="30"/>
                <w:szCs w:val="30"/>
              </w:rPr>
              <w:t> </w:t>
            </w:r>
            <w:r w:rsidRPr="006D1A8E">
              <w:rPr>
                <w:rStyle w:val="Strong"/>
                <w:rFonts w:ascii="Verdana" w:hAnsi="Verdana"/>
                <w:color w:val="000000" w:themeColor="text1"/>
                <w:sz w:val="30"/>
                <w:szCs w:val="30"/>
              </w:rPr>
              <w:t>Svatyně světla</w:t>
            </w:r>
            <w:r w:rsidRPr="006D1A8E">
              <w:rPr>
                <w:rStyle w:val="apple-converted-space"/>
                <w:rFonts w:ascii="Verdana" w:hAnsi="Verdana"/>
                <w:color w:val="000000" w:themeColor="text1"/>
                <w:sz w:val="30"/>
                <w:szCs w:val="30"/>
              </w:rPr>
              <w:t> </w:t>
            </w:r>
            <w:r w:rsidRPr="006D1A8E">
              <w:rPr>
                <w:rStyle w:val="Strong"/>
                <w:rFonts w:ascii="Verdana" w:hAnsi="Verdana"/>
                <w:b w:val="0"/>
                <w:bCs w:val="0"/>
                <w:color w:val="000000" w:themeColor="text1"/>
                <w:sz w:val="30"/>
                <w:szCs w:val="30"/>
              </w:rPr>
              <w:t>a nalevo od něj</w:t>
            </w:r>
            <w:r w:rsidRPr="006D1A8E">
              <w:rPr>
                <w:rStyle w:val="Strong"/>
                <w:rFonts w:ascii="Verdana" w:hAnsi="Verdana"/>
                <w:color w:val="000000" w:themeColor="text1"/>
                <w:sz w:val="30"/>
                <w:szCs w:val="30"/>
              </w:rPr>
              <w:t>Svatyně temnoty</w:t>
            </w:r>
            <w:r w:rsidRPr="006D1A8E">
              <w:rPr>
                <w:rStyle w:val="Strong"/>
                <w:rFonts w:ascii="Verdana" w:hAnsi="Verdana"/>
                <w:b w:val="0"/>
                <w:bCs w:val="0"/>
                <w:color w:val="000000" w:themeColor="text1"/>
                <w:sz w:val="30"/>
                <w:szCs w:val="30"/>
              </w:rPr>
              <w:t>. Ani z jedné z těchto dvou svatyní nebyl do meziprostoru přístup.</w:t>
            </w:r>
            <w:r w:rsidRPr="006D1A8E">
              <w:rPr>
                <w:rStyle w:val="apple-converted-space"/>
                <w:rFonts w:ascii="Verdana" w:hAnsi="Verdana"/>
                <w:color w:val="000000" w:themeColor="text1"/>
                <w:sz w:val="30"/>
                <w:szCs w:val="30"/>
              </w:rPr>
              <w:t> </w:t>
            </w:r>
            <w:r w:rsidRPr="006D1A8E">
              <w:rPr>
                <w:rStyle w:val="Strong"/>
                <w:rFonts w:ascii="Verdana" w:hAnsi="Verdana"/>
                <w:color w:val="000000" w:themeColor="text1"/>
                <w:sz w:val="30"/>
                <w:szCs w:val="30"/>
              </w:rPr>
              <w:t>Toto místo bylo zcela zaplněno vodou a jediný přístup do něho byl ze střechy chrámu.</w:t>
            </w:r>
            <w:r w:rsidRPr="006D1A8E">
              <w:rPr>
                <w:rStyle w:val="apple-converted-space"/>
                <w:rFonts w:ascii="Verdana" w:hAnsi="Verdana"/>
                <w:color w:val="000000" w:themeColor="text1"/>
                <w:sz w:val="30"/>
                <w:szCs w:val="30"/>
              </w:rPr>
              <w:t> </w:t>
            </w:r>
            <w:r w:rsidRPr="006D1A8E">
              <w:rPr>
                <w:rStyle w:val="Strong"/>
                <w:rFonts w:ascii="Verdana" w:hAnsi="Verdana"/>
                <w:color w:val="000000" w:themeColor="text1"/>
                <w:sz w:val="30"/>
                <w:szCs w:val="30"/>
              </w:rPr>
              <w:t>Zde museli žáci školy absolvovat zkoušku smrti.</w:t>
            </w:r>
          </w:p>
          <w:p w:rsidR="006D1A8E" w:rsidRPr="006D1A8E" w:rsidRDefault="006D1A8E" w:rsidP="006D1A8E">
            <w:pPr>
              <w:jc w:val="both"/>
              <w:rPr>
                <w:color w:val="000000" w:themeColor="text1"/>
                <w:sz w:val="30"/>
                <w:szCs w:val="30"/>
              </w:rPr>
            </w:pPr>
            <w:r w:rsidRPr="006D1A8E">
              <w:rPr>
                <w:rStyle w:val="Strong"/>
                <w:rFonts w:ascii="Verdana" w:hAnsi="Verdana"/>
                <w:b w:val="0"/>
                <w:bCs w:val="0"/>
                <w:color w:val="000000" w:themeColor="text1"/>
                <w:sz w:val="30"/>
                <w:szCs w:val="30"/>
              </w:rPr>
              <w:t>Mnoho měsíců dostávali žáci informace o</w:t>
            </w:r>
            <w:r w:rsidRPr="006D1A8E">
              <w:rPr>
                <w:rStyle w:val="apple-converted-space"/>
                <w:rFonts w:ascii="Verdana" w:hAnsi="Verdana"/>
                <w:color w:val="000000" w:themeColor="text1"/>
                <w:sz w:val="30"/>
                <w:szCs w:val="30"/>
              </w:rPr>
              <w:t> </w:t>
            </w:r>
            <w:r w:rsidRPr="006D1A8E">
              <w:rPr>
                <w:rStyle w:val="Strong"/>
                <w:rFonts w:ascii="Verdana" w:hAnsi="Verdana"/>
                <w:color w:val="000000" w:themeColor="text1"/>
                <w:sz w:val="30"/>
                <w:szCs w:val="30"/>
              </w:rPr>
              <w:t>čtyřech základních typech strachu.</w:t>
            </w:r>
            <w:r w:rsidRPr="006D1A8E">
              <w:rPr>
                <w:rStyle w:val="apple-converted-space"/>
                <w:rFonts w:ascii="Verdana" w:hAnsi="Verdana"/>
                <w:color w:val="000000" w:themeColor="text1"/>
                <w:sz w:val="30"/>
                <w:szCs w:val="30"/>
              </w:rPr>
              <w:t> </w:t>
            </w:r>
            <w:r w:rsidRPr="006D1A8E">
              <w:rPr>
                <w:rStyle w:val="Strong"/>
                <w:rFonts w:ascii="Verdana" w:hAnsi="Verdana"/>
                <w:b w:val="0"/>
                <w:bCs w:val="0"/>
                <w:color w:val="000000" w:themeColor="text1"/>
                <w:sz w:val="30"/>
                <w:szCs w:val="30"/>
              </w:rPr>
              <w:t>Strachu ze ztráty, strachu z konfrontace, strachu z opuštění a strachu ze smrti. Věděli, že</w:t>
            </w:r>
            <w:r w:rsidRPr="006D1A8E">
              <w:rPr>
                <w:rStyle w:val="apple-converted-space"/>
                <w:rFonts w:ascii="Verdana" w:hAnsi="Verdana"/>
                <w:color w:val="000000" w:themeColor="text1"/>
                <w:sz w:val="30"/>
                <w:szCs w:val="30"/>
              </w:rPr>
              <w:t> </w:t>
            </w:r>
            <w:r w:rsidRPr="006D1A8E">
              <w:rPr>
                <w:rStyle w:val="Strong"/>
                <w:rFonts w:ascii="Verdana" w:hAnsi="Verdana"/>
                <w:color w:val="000000" w:themeColor="text1"/>
                <w:sz w:val="30"/>
                <w:szCs w:val="30"/>
              </w:rPr>
              <w:t>strach způsobuje psychosomatickou reakci,</w:t>
            </w:r>
            <w:r w:rsidRPr="006D1A8E">
              <w:rPr>
                <w:rStyle w:val="Strong"/>
                <w:rFonts w:ascii="Verdana" w:hAnsi="Verdana"/>
                <w:b w:val="0"/>
                <w:bCs w:val="0"/>
                <w:color w:val="000000" w:themeColor="text1"/>
                <w:sz w:val="30"/>
                <w:szCs w:val="30"/>
              </w:rPr>
              <w:t>automatickou neurohormonální odpověď. Tato reakce se projevuje neklidem, zvýšením srdečního tepu a zrychleným dýchání.</w:t>
            </w:r>
            <w:r w:rsidRPr="006D1A8E">
              <w:rPr>
                <w:rStyle w:val="apple-converted-space"/>
                <w:rFonts w:ascii="Verdana" w:hAnsi="Verdana"/>
                <w:color w:val="000000" w:themeColor="text1"/>
                <w:sz w:val="30"/>
                <w:szCs w:val="30"/>
              </w:rPr>
              <w:t> </w:t>
            </w:r>
            <w:r w:rsidRPr="006D1A8E">
              <w:rPr>
                <w:rStyle w:val="Strong"/>
                <w:rFonts w:ascii="Verdana" w:hAnsi="Verdana"/>
                <w:color w:val="000000" w:themeColor="text1"/>
                <w:sz w:val="30"/>
                <w:szCs w:val="30"/>
              </w:rPr>
              <w:t>Rozum je zablokován a v člověku se probouzí touha napadnout nebo utéci.</w:t>
            </w:r>
            <w:r w:rsidRPr="006D1A8E">
              <w:rPr>
                <w:rStyle w:val="apple-converted-space"/>
                <w:rFonts w:ascii="Verdana" w:hAnsi="Verdana"/>
                <w:color w:val="000000" w:themeColor="text1"/>
                <w:sz w:val="30"/>
                <w:szCs w:val="30"/>
              </w:rPr>
              <w:t> </w:t>
            </w:r>
            <w:r w:rsidRPr="006D1A8E">
              <w:rPr>
                <w:rStyle w:val="Strong"/>
                <w:rFonts w:ascii="Verdana" w:hAnsi="Verdana"/>
                <w:b w:val="0"/>
                <w:bCs w:val="0"/>
                <w:color w:val="000000" w:themeColor="text1"/>
                <w:sz w:val="30"/>
                <w:szCs w:val="30"/>
              </w:rPr>
              <w:t>Všechny tyto nekontrolované reakce</w:t>
            </w:r>
            <w:r w:rsidRPr="006D1A8E">
              <w:rPr>
                <w:rStyle w:val="apple-converted-space"/>
                <w:rFonts w:ascii="Verdana" w:hAnsi="Verdana"/>
                <w:color w:val="000000" w:themeColor="text1"/>
                <w:sz w:val="30"/>
                <w:szCs w:val="30"/>
              </w:rPr>
              <w:t> </w:t>
            </w:r>
            <w:r w:rsidRPr="006D1A8E">
              <w:rPr>
                <w:rStyle w:val="Strong"/>
                <w:rFonts w:ascii="Verdana" w:hAnsi="Verdana"/>
                <w:color w:val="000000" w:themeColor="text1"/>
                <w:sz w:val="30"/>
                <w:szCs w:val="30"/>
              </w:rPr>
              <w:t>způsobují ztrátu vnitřního klidu a vitální energie.</w:t>
            </w:r>
            <w:r w:rsidRPr="006D1A8E">
              <w:rPr>
                <w:rStyle w:val="apple-converted-space"/>
                <w:rFonts w:ascii="Verdana" w:hAnsi="Verdana"/>
                <w:b/>
                <w:bCs/>
                <w:color w:val="000000" w:themeColor="text1"/>
                <w:sz w:val="30"/>
                <w:szCs w:val="30"/>
              </w:rPr>
              <w:t> </w:t>
            </w:r>
            <w:r w:rsidRPr="006D1A8E">
              <w:rPr>
                <w:rStyle w:val="Strong"/>
                <w:rFonts w:ascii="Verdana" w:hAnsi="Verdana"/>
                <w:b w:val="0"/>
                <w:bCs w:val="0"/>
                <w:color w:val="000000" w:themeColor="text1"/>
                <w:sz w:val="30"/>
                <w:szCs w:val="30"/>
              </w:rPr>
              <w:t>Bylo jim jasné, že</w:t>
            </w:r>
            <w:r w:rsidRPr="006D1A8E">
              <w:rPr>
                <w:rStyle w:val="apple-converted-space"/>
                <w:rFonts w:ascii="Verdana" w:hAnsi="Verdana"/>
                <w:color w:val="000000" w:themeColor="text1"/>
                <w:sz w:val="30"/>
                <w:szCs w:val="30"/>
              </w:rPr>
              <w:t> </w:t>
            </w:r>
            <w:r w:rsidRPr="006D1A8E">
              <w:rPr>
                <w:rStyle w:val="Strong"/>
                <w:rFonts w:ascii="Verdana" w:hAnsi="Verdana"/>
                <w:color w:val="000000" w:themeColor="text1"/>
                <w:sz w:val="30"/>
                <w:szCs w:val="30"/>
              </w:rPr>
              <w:t>strach je výtvorem lidské mysli,</w:t>
            </w:r>
            <w:r w:rsidRPr="006D1A8E">
              <w:rPr>
                <w:rStyle w:val="apple-converted-space"/>
                <w:rFonts w:ascii="Verdana" w:hAnsi="Verdana"/>
                <w:color w:val="000000" w:themeColor="text1"/>
                <w:sz w:val="30"/>
                <w:szCs w:val="30"/>
              </w:rPr>
              <w:t> </w:t>
            </w:r>
            <w:r w:rsidRPr="006D1A8E">
              <w:rPr>
                <w:rStyle w:val="Strong"/>
                <w:rFonts w:ascii="Verdana" w:hAnsi="Verdana"/>
                <w:b w:val="0"/>
                <w:bCs w:val="0"/>
                <w:color w:val="000000" w:themeColor="text1"/>
                <w:sz w:val="30"/>
                <w:szCs w:val="30"/>
              </w:rPr>
              <w:t>která opouští současnost a soustředí se na budoucnost, na čas, který neexistuje</w:t>
            </w:r>
            <w:r w:rsidRPr="006D1A8E">
              <w:rPr>
                <w:rStyle w:val="apple-converted-space"/>
                <w:rFonts w:ascii="Verdana" w:hAnsi="Verdana"/>
                <w:color w:val="000000" w:themeColor="text1"/>
                <w:sz w:val="30"/>
                <w:szCs w:val="30"/>
              </w:rPr>
              <w:t> </w:t>
            </w:r>
            <w:r w:rsidRPr="006D1A8E">
              <w:rPr>
                <w:rStyle w:val="Strong"/>
                <w:rFonts w:ascii="Verdana" w:hAnsi="Verdana"/>
                <w:color w:val="000000" w:themeColor="text1"/>
                <w:sz w:val="30"/>
                <w:szCs w:val="30"/>
              </w:rPr>
              <w:t>a vytváří imaginární událost,</w:t>
            </w:r>
            <w:r w:rsidRPr="006D1A8E">
              <w:rPr>
                <w:rStyle w:val="apple-converted-space"/>
                <w:rFonts w:ascii="Verdana" w:hAnsi="Verdana"/>
                <w:color w:val="000000" w:themeColor="text1"/>
                <w:sz w:val="30"/>
                <w:szCs w:val="30"/>
              </w:rPr>
              <w:t> </w:t>
            </w:r>
            <w:r w:rsidRPr="006D1A8E">
              <w:rPr>
                <w:rStyle w:val="Strong"/>
                <w:rFonts w:ascii="Verdana" w:hAnsi="Verdana"/>
                <w:b w:val="0"/>
                <w:bCs w:val="0"/>
                <w:color w:val="000000" w:themeColor="text1"/>
                <w:sz w:val="30"/>
                <w:szCs w:val="30"/>
              </w:rPr>
              <w:t>v níž o něco nebo o někoho přijdeme nebo se musíme s něčím utkat.</w:t>
            </w:r>
          </w:p>
          <w:p w:rsidR="006D1A8E" w:rsidRPr="006D1A8E" w:rsidRDefault="006D1A8E" w:rsidP="006D1A8E">
            <w:pPr>
              <w:jc w:val="both"/>
              <w:rPr>
                <w:color w:val="000000" w:themeColor="text1"/>
                <w:sz w:val="30"/>
                <w:szCs w:val="30"/>
              </w:rPr>
            </w:pPr>
            <w:r w:rsidRPr="006D1A8E">
              <w:rPr>
                <w:rStyle w:val="Strong"/>
                <w:rFonts w:ascii="Verdana" w:hAnsi="Verdana"/>
                <w:b w:val="0"/>
                <w:bCs w:val="0"/>
                <w:color w:val="000000" w:themeColor="text1"/>
                <w:sz w:val="30"/>
                <w:szCs w:val="30"/>
              </w:rPr>
              <w:t>Žáci se naučili řídit svoji mysl pomocí vůle a vědomí. Zásobovali ji pouze určitými myšlenkami a</w:t>
            </w:r>
            <w:r w:rsidRPr="006D1A8E">
              <w:rPr>
                <w:rStyle w:val="apple-converted-space"/>
                <w:rFonts w:ascii="Verdana" w:hAnsi="Verdana"/>
                <w:color w:val="000000" w:themeColor="text1"/>
                <w:sz w:val="30"/>
                <w:szCs w:val="30"/>
              </w:rPr>
              <w:t> </w:t>
            </w:r>
            <w:r w:rsidRPr="006D1A8E">
              <w:rPr>
                <w:rStyle w:val="Strong"/>
                <w:rFonts w:ascii="Verdana" w:hAnsi="Verdana"/>
                <w:color w:val="000000" w:themeColor="text1"/>
                <w:sz w:val="30"/>
                <w:szCs w:val="30"/>
              </w:rPr>
              <w:t>naučili se, jak mají neustále myslet pouze na přítomnost, ve které se mohli rozhodovat a jednat.</w:t>
            </w:r>
            <w:r w:rsidRPr="006D1A8E">
              <w:rPr>
                <w:rStyle w:val="apple-converted-space"/>
                <w:rFonts w:ascii="Verdana" w:hAnsi="Verdana"/>
                <w:b/>
                <w:bCs/>
                <w:color w:val="000000" w:themeColor="text1"/>
                <w:sz w:val="30"/>
                <w:szCs w:val="30"/>
              </w:rPr>
              <w:t> </w:t>
            </w:r>
            <w:r w:rsidRPr="006D1A8E">
              <w:rPr>
                <w:rStyle w:val="Strong"/>
                <w:rFonts w:ascii="Verdana" w:hAnsi="Verdana"/>
                <w:b w:val="0"/>
                <w:bCs w:val="0"/>
                <w:color w:val="000000" w:themeColor="text1"/>
                <w:sz w:val="30"/>
                <w:szCs w:val="30"/>
              </w:rPr>
              <w:t>Trénovali myšlení cílené na spokojenost. Pochopili, že</w:t>
            </w:r>
            <w:r w:rsidRPr="006D1A8E">
              <w:rPr>
                <w:rStyle w:val="apple-converted-space"/>
                <w:rFonts w:ascii="Verdana" w:hAnsi="Verdana"/>
                <w:color w:val="000000" w:themeColor="text1"/>
                <w:sz w:val="30"/>
                <w:szCs w:val="30"/>
              </w:rPr>
              <w:t> </w:t>
            </w:r>
            <w:r w:rsidRPr="006D1A8E">
              <w:rPr>
                <w:rStyle w:val="Strong"/>
                <w:rFonts w:ascii="Verdana" w:hAnsi="Verdana"/>
                <w:color w:val="000000" w:themeColor="text1"/>
                <w:sz w:val="30"/>
                <w:szCs w:val="30"/>
              </w:rPr>
              <w:t>vše, co se děje, je dokonalé a potřebné pro jejich vývoj.</w:t>
            </w:r>
            <w:r w:rsidRPr="006D1A8E">
              <w:rPr>
                <w:rStyle w:val="apple-converted-space"/>
                <w:rFonts w:ascii="Verdana" w:hAnsi="Verdana"/>
                <w:color w:val="000000" w:themeColor="text1"/>
                <w:sz w:val="30"/>
                <w:szCs w:val="30"/>
              </w:rPr>
              <w:t> </w:t>
            </w:r>
            <w:r w:rsidRPr="006D1A8E">
              <w:rPr>
                <w:rStyle w:val="Strong"/>
                <w:rFonts w:ascii="Verdana" w:hAnsi="Verdana"/>
                <w:color w:val="000000" w:themeColor="text1"/>
                <w:sz w:val="30"/>
                <w:szCs w:val="30"/>
              </w:rPr>
              <w:t xml:space="preserve">Když se jim něco přihodí, pak je to proto, že to tak mělo </w:t>
            </w:r>
            <w:r w:rsidRPr="006D1A8E">
              <w:rPr>
                <w:rStyle w:val="Strong"/>
                <w:rFonts w:ascii="Verdana" w:hAnsi="Verdana"/>
                <w:color w:val="000000" w:themeColor="text1"/>
                <w:sz w:val="30"/>
                <w:szCs w:val="30"/>
              </w:rPr>
              <w:lastRenderedPageBreak/>
              <w:t>být.</w:t>
            </w:r>
            <w:r w:rsidRPr="006D1A8E">
              <w:rPr>
                <w:rStyle w:val="apple-converted-space"/>
                <w:rFonts w:ascii="Verdana" w:hAnsi="Verdana"/>
                <w:color w:val="000000" w:themeColor="text1"/>
                <w:sz w:val="30"/>
                <w:szCs w:val="30"/>
              </w:rPr>
              <w:t> </w:t>
            </w:r>
            <w:r w:rsidRPr="006D1A8E">
              <w:rPr>
                <w:rStyle w:val="Strong"/>
                <w:rFonts w:ascii="Verdana" w:hAnsi="Verdana"/>
                <w:b w:val="0"/>
                <w:bCs w:val="0"/>
                <w:color w:val="000000" w:themeColor="text1"/>
                <w:sz w:val="30"/>
                <w:szCs w:val="30"/>
              </w:rPr>
              <w:t>Tímto způsobem se učili vyhýbat se negativním myšlenkám, věřit vesmíru a zachovat klid a harmonii. Jejich učitelé poté rozhodli, že</w:t>
            </w:r>
            <w:r w:rsidRPr="006D1A8E">
              <w:rPr>
                <w:rStyle w:val="apple-converted-space"/>
                <w:rFonts w:ascii="Verdana" w:hAnsi="Verdana"/>
                <w:color w:val="000000" w:themeColor="text1"/>
                <w:sz w:val="30"/>
                <w:szCs w:val="30"/>
              </w:rPr>
              <w:t> </w:t>
            </w:r>
            <w:r w:rsidRPr="006D1A8E">
              <w:rPr>
                <w:rStyle w:val="Strong"/>
                <w:rFonts w:ascii="Verdana" w:hAnsi="Verdana"/>
                <w:color w:val="000000" w:themeColor="text1"/>
                <w:sz w:val="30"/>
                <w:szCs w:val="30"/>
              </w:rPr>
              <w:t>nastal čas, aby obhájili to, čemu se naučili</w:t>
            </w:r>
            <w:r w:rsidRPr="006D1A8E">
              <w:rPr>
                <w:rStyle w:val="apple-converted-space"/>
                <w:rFonts w:ascii="Verdana" w:hAnsi="Verdana"/>
                <w:color w:val="000000" w:themeColor="text1"/>
                <w:sz w:val="30"/>
                <w:szCs w:val="30"/>
              </w:rPr>
              <w:t> </w:t>
            </w:r>
            <w:r w:rsidRPr="006D1A8E">
              <w:rPr>
                <w:rStyle w:val="Strong"/>
                <w:rFonts w:ascii="Verdana" w:hAnsi="Verdana"/>
                <w:b w:val="0"/>
                <w:bCs w:val="0"/>
                <w:color w:val="000000" w:themeColor="text1"/>
                <w:sz w:val="30"/>
                <w:szCs w:val="30"/>
              </w:rPr>
              <w:t>a co po měsíce trénovali.</w:t>
            </w:r>
            <w:r w:rsidRPr="006D1A8E">
              <w:rPr>
                <w:rStyle w:val="apple-converted-space"/>
                <w:rFonts w:ascii="Verdana" w:hAnsi="Verdana"/>
                <w:color w:val="000000" w:themeColor="text1"/>
                <w:sz w:val="30"/>
                <w:szCs w:val="30"/>
              </w:rPr>
              <w:t> </w:t>
            </w:r>
            <w:r w:rsidRPr="006D1A8E">
              <w:rPr>
                <w:rStyle w:val="Strong"/>
                <w:rFonts w:ascii="Verdana" w:hAnsi="Verdana"/>
                <w:color w:val="000000" w:themeColor="text1"/>
                <w:sz w:val="30"/>
                <w:szCs w:val="30"/>
              </w:rPr>
              <w:t>K tomu účelu se na terase chrámu konal obřad před šachtou naplněnou hlubokým sloupem vody.</w:t>
            </w:r>
          </w:p>
          <w:p w:rsidR="006D1A8E" w:rsidRPr="006D1A8E" w:rsidRDefault="006D1A8E" w:rsidP="006D1A8E">
            <w:pPr>
              <w:jc w:val="both"/>
              <w:rPr>
                <w:color w:val="000000" w:themeColor="text1"/>
                <w:sz w:val="30"/>
                <w:szCs w:val="30"/>
              </w:rPr>
            </w:pPr>
            <w:r w:rsidRPr="006D1A8E">
              <w:rPr>
                <w:rStyle w:val="Strong"/>
                <w:rFonts w:ascii="Verdana" w:hAnsi="Verdana"/>
                <w:b w:val="0"/>
                <w:bCs w:val="0"/>
                <w:color w:val="000000" w:themeColor="text1"/>
                <w:sz w:val="30"/>
                <w:szCs w:val="30"/>
              </w:rPr>
              <w:t>Na počátku dne, po očistném obřadu, žák a jeho učitel vyšli po strmém schodišti na terasu. Ocitli se v obřadní hale před nádrží s vodou.</w:t>
            </w:r>
            <w:r w:rsidRPr="006D1A8E">
              <w:rPr>
                <w:rStyle w:val="apple-converted-space"/>
                <w:rFonts w:ascii="Verdana" w:hAnsi="Verdana"/>
                <w:color w:val="000000" w:themeColor="text1"/>
                <w:sz w:val="30"/>
                <w:szCs w:val="30"/>
              </w:rPr>
              <w:t> </w:t>
            </w:r>
            <w:r w:rsidRPr="006D1A8E">
              <w:rPr>
                <w:rStyle w:val="Strong"/>
                <w:rFonts w:ascii="Verdana" w:hAnsi="Verdana"/>
                <w:color w:val="000000" w:themeColor="text1"/>
                <w:sz w:val="30"/>
                <w:szCs w:val="30"/>
              </w:rPr>
              <w:t>Trénink žáka připravil na to, aby byl opatrný ve všech neznámých situacích.</w:t>
            </w:r>
            <w:r w:rsidRPr="006D1A8E">
              <w:rPr>
                <w:rStyle w:val="apple-converted-space"/>
                <w:rFonts w:ascii="Verdana" w:hAnsi="Verdana"/>
                <w:color w:val="000000" w:themeColor="text1"/>
                <w:sz w:val="30"/>
                <w:szCs w:val="30"/>
              </w:rPr>
              <w:t> </w:t>
            </w:r>
            <w:r w:rsidRPr="006D1A8E">
              <w:rPr>
                <w:rStyle w:val="Strong"/>
                <w:rFonts w:ascii="Verdana" w:hAnsi="Verdana"/>
                <w:b w:val="0"/>
                <w:bCs w:val="0"/>
                <w:color w:val="000000" w:themeColor="text1"/>
                <w:sz w:val="30"/>
                <w:szCs w:val="30"/>
              </w:rPr>
              <w:t>To bylo podmínkou, aby po ponoření do vodního labyrintu našel cestu ven a neutopil se. Nastal čas, aby ukázal svoji odvahu. Mohl vyhrát nebo zemřít. Pochyby přestaly existovat. Musel skočit do propasti a nastoupit cestu kněžství.</w:t>
            </w:r>
            <w:r w:rsidRPr="006D1A8E">
              <w:rPr>
                <w:rStyle w:val="apple-converted-space"/>
                <w:rFonts w:ascii="Verdana" w:hAnsi="Verdana"/>
                <w:color w:val="000000" w:themeColor="text1"/>
                <w:sz w:val="30"/>
                <w:szCs w:val="30"/>
              </w:rPr>
              <w:t> </w:t>
            </w:r>
            <w:r w:rsidRPr="006D1A8E">
              <w:rPr>
                <w:rStyle w:val="Strong"/>
                <w:rFonts w:ascii="Verdana" w:hAnsi="Verdana"/>
                <w:color w:val="000000" w:themeColor="text1"/>
                <w:sz w:val="30"/>
                <w:szCs w:val="30"/>
              </w:rPr>
              <w:t>Se vzduchem v ústech,</w:t>
            </w:r>
            <w:r w:rsidRPr="006D1A8E">
              <w:rPr>
                <w:rStyle w:val="apple-converted-space"/>
                <w:rFonts w:ascii="Verdana" w:hAnsi="Verdana"/>
                <w:color w:val="000000" w:themeColor="text1"/>
                <w:sz w:val="30"/>
                <w:szCs w:val="30"/>
              </w:rPr>
              <w:t> </w:t>
            </w:r>
            <w:r w:rsidRPr="006D1A8E">
              <w:rPr>
                <w:rStyle w:val="Strong"/>
                <w:rFonts w:ascii="Verdana" w:hAnsi="Verdana"/>
                <w:b w:val="0"/>
                <w:bCs w:val="0"/>
                <w:color w:val="000000" w:themeColor="text1"/>
                <w:sz w:val="30"/>
                <w:szCs w:val="30"/>
              </w:rPr>
              <w:t>symbolem vědomého ducha,</w:t>
            </w:r>
            <w:r w:rsidRPr="006D1A8E">
              <w:rPr>
                <w:rStyle w:val="apple-converted-space"/>
                <w:rFonts w:ascii="Verdana" w:hAnsi="Verdana"/>
                <w:color w:val="000000" w:themeColor="text1"/>
                <w:sz w:val="30"/>
                <w:szCs w:val="30"/>
              </w:rPr>
              <w:t> </w:t>
            </w:r>
            <w:r w:rsidRPr="006D1A8E">
              <w:rPr>
                <w:rStyle w:val="Strong"/>
                <w:rFonts w:ascii="Verdana" w:hAnsi="Verdana"/>
                <w:color w:val="000000" w:themeColor="text1"/>
                <w:sz w:val="30"/>
                <w:szCs w:val="30"/>
              </w:rPr>
              <w:t>se žák ponořil do vertikálního tunelu,</w:t>
            </w:r>
            <w:r w:rsidRPr="006D1A8E">
              <w:rPr>
                <w:rStyle w:val="apple-converted-space"/>
                <w:rFonts w:ascii="Verdana" w:hAnsi="Verdana"/>
                <w:b/>
                <w:bCs/>
                <w:color w:val="000000" w:themeColor="text1"/>
                <w:sz w:val="30"/>
                <w:szCs w:val="30"/>
              </w:rPr>
              <w:t> </w:t>
            </w:r>
            <w:r w:rsidRPr="006D1A8E">
              <w:rPr>
                <w:rStyle w:val="Strong"/>
                <w:rFonts w:ascii="Verdana" w:hAnsi="Verdana"/>
                <w:b w:val="0"/>
                <w:bCs w:val="0"/>
                <w:color w:val="000000" w:themeColor="text1"/>
                <w:sz w:val="30"/>
                <w:szCs w:val="30"/>
              </w:rPr>
              <w:t>který se směrem ke dnu postupně zužoval. Plaval přímo ke dnu a opouštěl cestu ke světlu.</w:t>
            </w:r>
            <w:r w:rsidRPr="006D1A8E">
              <w:rPr>
                <w:rStyle w:val="apple-converted-space"/>
                <w:rFonts w:ascii="Verdana" w:hAnsi="Verdana"/>
                <w:color w:val="000000" w:themeColor="text1"/>
                <w:sz w:val="30"/>
                <w:szCs w:val="30"/>
              </w:rPr>
              <w:t> </w:t>
            </w:r>
            <w:r w:rsidRPr="006D1A8E">
              <w:rPr>
                <w:rStyle w:val="Strong"/>
                <w:rFonts w:ascii="Verdana" w:hAnsi="Verdana"/>
                <w:color w:val="000000" w:themeColor="text1"/>
                <w:sz w:val="30"/>
                <w:szCs w:val="30"/>
              </w:rPr>
              <w:t>Proplouval úzkou nádrží, v níž v slunečním světle viděl siluetu ohromného krokodýla.</w:t>
            </w:r>
            <w:r w:rsidRPr="006D1A8E">
              <w:rPr>
                <w:rStyle w:val="apple-converted-space"/>
                <w:rFonts w:ascii="Verdana" w:hAnsi="Verdana"/>
                <w:b/>
                <w:bCs/>
                <w:color w:val="000000" w:themeColor="text1"/>
                <w:sz w:val="30"/>
                <w:szCs w:val="30"/>
              </w:rPr>
              <w:t> </w:t>
            </w:r>
            <w:r w:rsidRPr="006D1A8E">
              <w:rPr>
                <w:rStyle w:val="Strong"/>
                <w:rFonts w:ascii="Verdana" w:hAnsi="Verdana"/>
                <w:b w:val="0"/>
                <w:bCs w:val="0"/>
                <w:color w:val="000000" w:themeColor="text1"/>
                <w:sz w:val="30"/>
                <w:szCs w:val="30"/>
              </w:rPr>
              <w:t>Dokážete si jistě představit, jaký musel mít strach a jak mistrně musel ovládat svoji mysl, aby zůstal klidný a pečlivě pátral po cestě ven. Jedině tak si mohl všimnout, že</w:t>
            </w:r>
            <w:r w:rsidRPr="006D1A8E">
              <w:rPr>
                <w:rStyle w:val="apple-converted-space"/>
                <w:rFonts w:ascii="Verdana" w:hAnsi="Verdana"/>
                <w:color w:val="000000" w:themeColor="text1"/>
                <w:sz w:val="30"/>
                <w:szCs w:val="30"/>
              </w:rPr>
              <w:t> </w:t>
            </w:r>
            <w:r w:rsidRPr="006D1A8E">
              <w:rPr>
                <w:rStyle w:val="Strong"/>
                <w:rFonts w:ascii="Verdana" w:hAnsi="Verdana"/>
                <w:color w:val="000000" w:themeColor="text1"/>
                <w:sz w:val="30"/>
                <w:szCs w:val="30"/>
              </w:rPr>
              <w:t>na dně nádrže jsou tmavé dveře.</w:t>
            </w:r>
            <w:r w:rsidRPr="006D1A8E">
              <w:rPr>
                <w:rStyle w:val="apple-converted-space"/>
                <w:rFonts w:ascii="Verdana" w:hAnsi="Verdana"/>
                <w:color w:val="000000" w:themeColor="text1"/>
                <w:sz w:val="30"/>
                <w:szCs w:val="30"/>
              </w:rPr>
              <w:t> </w:t>
            </w:r>
            <w:r w:rsidRPr="006D1A8E">
              <w:rPr>
                <w:rStyle w:val="Strong"/>
                <w:rFonts w:ascii="Verdana" w:hAnsi="Verdana"/>
                <w:b w:val="0"/>
                <w:bCs w:val="0"/>
                <w:color w:val="000000" w:themeColor="text1"/>
                <w:sz w:val="30"/>
                <w:szCs w:val="30"/>
              </w:rPr>
              <w:t>Přesvědčen, že je</w:t>
            </w:r>
            <w:r w:rsidRPr="006D1A8E">
              <w:rPr>
                <w:rStyle w:val="apple-converted-space"/>
                <w:rFonts w:ascii="Verdana" w:hAnsi="Verdana"/>
                <w:color w:val="000000" w:themeColor="text1"/>
                <w:sz w:val="30"/>
                <w:szCs w:val="30"/>
              </w:rPr>
              <w:t> </w:t>
            </w:r>
            <w:r w:rsidRPr="006D1A8E">
              <w:rPr>
                <w:rStyle w:val="Strong"/>
                <w:rFonts w:ascii="Verdana" w:hAnsi="Verdana"/>
                <w:color w:val="000000" w:themeColor="text1"/>
                <w:sz w:val="30"/>
                <w:szCs w:val="30"/>
              </w:rPr>
              <w:t>bezpečnější vyhnout se krokodýlům, plaval dál tím úzkým tunelem.</w:t>
            </w:r>
            <w:r w:rsidRPr="006D1A8E">
              <w:rPr>
                <w:rStyle w:val="apple-converted-space"/>
                <w:rFonts w:ascii="Verdana" w:hAnsi="Verdana"/>
                <w:color w:val="000000" w:themeColor="text1"/>
                <w:sz w:val="30"/>
                <w:szCs w:val="30"/>
              </w:rPr>
              <w:t> </w:t>
            </w:r>
            <w:r w:rsidRPr="006D1A8E">
              <w:rPr>
                <w:rStyle w:val="Strong"/>
                <w:rFonts w:ascii="Verdana" w:hAnsi="Verdana"/>
                <w:b w:val="0"/>
                <w:bCs w:val="0"/>
                <w:color w:val="000000" w:themeColor="text1"/>
                <w:sz w:val="30"/>
                <w:szCs w:val="30"/>
              </w:rPr>
              <w:t>Po mnoha pokusech, protože čas byl věčný,</w:t>
            </w:r>
            <w:r w:rsidRPr="006D1A8E">
              <w:rPr>
                <w:rStyle w:val="apple-converted-space"/>
                <w:rFonts w:ascii="Verdana" w:hAnsi="Verdana"/>
                <w:color w:val="000000" w:themeColor="text1"/>
                <w:sz w:val="30"/>
                <w:szCs w:val="30"/>
              </w:rPr>
              <w:t> </w:t>
            </w:r>
            <w:r w:rsidRPr="006D1A8E">
              <w:rPr>
                <w:rStyle w:val="Strong"/>
                <w:rFonts w:ascii="Verdana" w:hAnsi="Verdana"/>
                <w:color w:val="000000" w:themeColor="text1"/>
                <w:sz w:val="30"/>
                <w:szCs w:val="30"/>
              </w:rPr>
              <w:t>připlaval k vertikální šachtě. Skrz ní mohl vidět slunce.</w:t>
            </w:r>
            <w:r w:rsidRPr="006D1A8E">
              <w:rPr>
                <w:rStyle w:val="apple-converted-space"/>
                <w:rFonts w:ascii="Verdana" w:hAnsi="Verdana"/>
                <w:color w:val="000000" w:themeColor="text1"/>
                <w:sz w:val="30"/>
                <w:szCs w:val="30"/>
              </w:rPr>
              <w:t> </w:t>
            </w:r>
            <w:r w:rsidRPr="006D1A8E">
              <w:rPr>
                <w:rStyle w:val="Strong"/>
                <w:rFonts w:ascii="Verdana" w:hAnsi="Verdana"/>
                <w:b w:val="0"/>
                <w:bCs w:val="0"/>
                <w:color w:val="000000" w:themeColor="text1"/>
                <w:sz w:val="30"/>
                <w:szCs w:val="30"/>
              </w:rPr>
              <w:t>Už klidnější se vydal zpět k povrchu po</w:t>
            </w:r>
            <w:r w:rsidRPr="006D1A8E">
              <w:rPr>
                <w:rStyle w:val="apple-converted-space"/>
                <w:rFonts w:ascii="Verdana" w:hAnsi="Verdana"/>
                <w:color w:val="000000" w:themeColor="text1"/>
                <w:sz w:val="30"/>
                <w:szCs w:val="30"/>
              </w:rPr>
              <w:t> </w:t>
            </w:r>
            <w:r w:rsidRPr="006D1A8E">
              <w:rPr>
                <w:rStyle w:val="Strong"/>
                <w:rFonts w:ascii="Verdana" w:hAnsi="Verdana"/>
                <w:color w:val="000000" w:themeColor="text1"/>
                <w:sz w:val="30"/>
                <w:szCs w:val="30"/>
              </w:rPr>
              <w:t>úspěšném absolvování zkoušky.</w:t>
            </w:r>
          </w:p>
          <w:p w:rsidR="006D1A8E" w:rsidRPr="006D1A8E" w:rsidRDefault="006D1A8E" w:rsidP="006D1A8E">
            <w:pPr>
              <w:jc w:val="both"/>
              <w:rPr>
                <w:color w:val="000000" w:themeColor="text1"/>
                <w:sz w:val="30"/>
                <w:szCs w:val="30"/>
              </w:rPr>
            </w:pPr>
            <w:r w:rsidRPr="006D1A8E">
              <w:rPr>
                <w:rStyle w:val="Strong"/>
                <w:rFonts w:ascii="Verdana" w:hAnsi="Verdana"/>
                <w:b w:val="0"/>
                <w:bCs w:val="0"/>
                <w:color w:val="000000" w:themeColor="text1"/>
                <w:sz w:val="30"/>
                <w:szCs w:val="30"/>
              </w:rPr>
              <w:t>Ale</w:t>
            </w:r>
            <w:r w:rsidRPr="006D1A8E">
              <w:rPr>
                <w:rStyle w:val="apple-converted-space"/>
                <w:rFonts w:ascii="Verdana" w:hAnsi="Verdana"/>
                <w:color w:val="000000" w:themeColor="text1"/>
                <w:sz w:val="30"/>
                <w:szCs w:val="30"/>
              </w:rPr>
              <w:t> </w:t>
            </w:r>
            <w:r w:rsidRPr="006D1A8E">
              <w:rPr>
                <w:rStyle w:val="Strong"/>
                <w:rFonts w:ascii="Verdana" w:hAnsi="Verdana"/>
                <w:color w:val="000000" w:themeColor="text1"/>
                <w:sz w:val="30"/>
                <w:szCs w:val="30"/>
              </w:rPr>
              <w:t>někteří, jež podlehli panice</w:t>
            </w:r>
            <w:r w:rsidRPr="006D1A8E">
              <w:rPr>
                <w:rStyle w:val="apple-converted-space"/>
                <w:rFonts w:ascii="Verdana" w:hAnsi="Verdana"/>
                <w:color w:val="000000" w:themeColor="text1"/>
                <w:sz w:val="30"/>
                <w:szCs w:val="30"/>
              </w:rPr>
              <w:t> </w:t>
            </w:r>
            <w:r w:rsidRPr="006D1A8E">
              <w:rPr>
                <w:rStyle w:val="Strong"/>
                <w:rFonts w:ascii="Verdana" w:hAnsi="Verdana"/>
                <w:b w:val="0"/>
                <w:bCs w:val="0"/>
                <w:color w:val="000000" w:themeColor="text1"/>
                <w:sz w:val="30"/>
                <w:szCs w:val="30"/>
              </w:rPr>
              <w:t>nebo se dostali do stavu iracionální smělosti,</w:t>
            </w:r>
            <w:r w:rsidRPr="006D1A8E">
              <w:rPr>
                <w:rStyle w:val="apple-converted-space"/>
                <w:rFonts w:ascii="Verdana" w:hAnsi="Verdana"/>
                <w:color w:val="000000" w:themeColor="text1"/>
                <w:sz w:val="30"/>
                <w:szCs w:val="30"/>
              </w:rPr>
              <w:t> </w:t>
            </w:r>
            <w:r w:rsidRPr="006D1A8E">
              <w:rPr>
                <w:rStyle w:val="Strong"/>
                <w:rFonts w:ascii="Verdana" w:hAnsi="Verdana"/>
                <w:color w:val="000000" w:themeColor="text1"/>
                <w:sz w:val="30"/>
                <w:szCs w:val="30"/>
              </w:rPr>
              <w:t>vyplavali vedle krokodýla,</w:t>
            </w:r>
            <w:r w:rsidRPr="006D1A8E">
              <w:rPr>
                <w:rStyle w:val="apple-converted-space"/>
                <w:rFonts w:ascii="Verdana" w:hAnsi="Verdana"/>
                <w:color w:val="000000" w:themeColor="text1"/>
                <w:sz w:val="30"/>
                <w:szCs w:val="30"/>
              </w:rPr>
              <w:t> </w:t>
            </w:r>
            <w:r w:rsidRPr="006D1A8E">
              <w:rPr>
                <w:rStyle w:val="Strong"/>
                <w:rFonts w:ascii="Verdana" w:hAnsi="Verdana"/>
                <w:b w:val="0"/>
                <w:bCs w:val="0"/>
                <w:color w:val="000000" w:themeColor="text1"/>
                <w:sz w:val="30"/>
                <w:szCs w:val="30"/>
              </w:rPr>
              <w:t xml:space="preserve">který byl pravidelně krmen, aby nenapadal člověka. To znamenalo, </w:t>
            </w:r>
            <w:r w:rsidRPr="006D1A8E">
              <w:rPr>
                <w:rStyle w:val="Strong"/>
                <w:rFonts w:ascii="Verdana" w:hAnsi="Verdana"/>
                <w:b w:val="0"/>
                <w:bCs w:val="0"/>
                <w:color w:val="000000" w:themeColor="text1"/>
                <w:sz w:val="30"/>
                <w:szCs w:val="30"/>
              </w:rPr>
              <w:lastRenderedPageBreak/>
              <w:t>že</w:t>
            </w:r>
            <w:r w:rsidRPr="006D1A8E">
              <w:rPr>
                <w:rStyle w:val="apple-converted-space"/>
                <w:rFonts w:ascii="Verdana" w:hAnsi="Verdana"/>
                <w:color w:val="000000" w:themeColor="text1"/>
                <w:sz w:val="30"/>
                <w:szCs w:val="30"/>
              </w:rPr>
              <w:t> </w:t>
            </w:r>
            <w:r w:rsidRPr="006D1A8E">
              <w:rPr>
                <w:rStyle w:val="Strong"/>
                <w:rFonts w:ascii="Verdana" w:hAnsi="Verdana"/>
                <w:color w:val="000000" w:themeColor="text1"/>
                <w:sz w:val="30"/>
                <w:szCs w:val="30"/>
              </w:rPr>
              <w:t>neprošli zkouškou.</w:t>
            </w:r>
            <w:r w:rsidRPr="006D1A8E">
              <w:rPr>
                <w:rStyle w:val="apple-converted-space"/>
                <w:rFonts w:ascii="Verdana" w:hAnsi="Verdana"/>
                <w:color w:val="000000" w:themeColor="text1"/>
                <w:sz w:val="30"/>
                <w:szCs w:val="30"/>
              </w:rPr>
              <w:t> </w:t>
            </w:r>
            <w:r w:rsidRPr="006D1A8E">
              <w:rPr>
                <w:rStyle w:val="Strong"/>
                <w:rFonts w:ascii="Verdana" w:hAnsi="Verdana"/>
                <w:b w:val="0"/>
                <w:bCs w:val="0"/>
                <w:color w:val="000000" w:themeColor="text1"/>
                <w:sz w:val="30"/>
                <w:szCs w:val="30"/>
              </w:rPr>
              <w:t>Východ nebyl u zvířete. Museli absolvovat další meditace, trénink a dechová cvičení, aby mohli znovu absolvovat zkoušku. Tentokrát už věděli, že na druhé straně na ně čeká krokodýl.</w:t>
            </w:r>
          </w:p>
          <w:tbl>
            <w:tblPr>
              <w:tblW w:w="12191" w:type="dxa"/>
              <w:shd w:val="clear" w:color="auto" w:fill="FFFFFF"/>
              <w:tblCellMar>
                <w:left w:w="0" w:type="dxa"/>
                <w:right w:w="0" w:type="dxa"/>
              </w:tblCellMar>
              <w:tblLook w:val="04A0" w:firstRow="1" w:lastRow="0" w:firstColumn="1" w:lastColumn="0" w:noHBand="0" w:noVBand="1"/>
            </w:tblPr>
            <w:tblGrid>
              <w:gridCol w:w="9090"/>
              <w:gridCol w:w="3101"/>
            </w:tblGrid>
            <w:tr w:rsidR="006D1A8E" w:rsidRPr="006D1A8E" w:rsidTr="00B1224C">
              <w:tc>
                <w:tcPr>
                  <w:tcW w:w="3721" w:type="pct"/>
                  <w:shd w:val="clear" w:color="auto" w:fill="FFFFFF"/>
                  <w:vAlign w:val="center"/>
                  <w:hideMark/>
                </w:tcPr>
                <w:p w:rsidR="006D1A8E" w:rsidRPr="006D1A8E" w:rsidRDefault="006D1A8E" w:rsidP="006D1A8E">
                  <w:pPr>
                    <w:jc w:val="both"/>
                    <w:rPr>
                      <w:color w:val="000000" w:themeColor="text1"/>
                      <w:sz w:val="30"/>
                      <w:szCs w:val="30"/>
                    </w:rPr>
                  </w:pPr>
                  <w:r w:rsidRPr="006D1A8E">
                    <w:rPr>
                      <w:rStyle w:val="Strong"/>
                      <w:rFonts w:ascii="Verdana" w:hAnsi="Verdana"/>
                      <w:color w:val="000000" w:themeColor="text1"/>
                      <w:sz w:val="30"/>
                      <w:szCs w:val="30"/>
                    </w:rPr>
                    <w:t>LÉKAŘSKÝ RELIÉF</w:t>
                  </w:r>
                </w:p>
                <w:p w:rsidR="006D1A8E" w:rsidRPr="006D1A8E" w:rsidRDefault="006D1A8E" w:rsidP="00B1224C">
                  <w:pPr>
                    <w:jc w:val="both"/>
                    <w:rPr>
                      <w:color w:val="000000" w:themeColor="text1"/>
                      <w:sz w:val="30"/>
                      <w:szCs w:val="30"/>
                    </w:rPr>
                  </w:pPr>
                  <w:r w:rsidRPr="006D1A8E">
                    <w:rPr>
                      <w:rStyle w:val="Strong"/>
                      <w:rFonts w:ascii="Verdana" w:hAnsi="Verdana"/>
                      <w:b w:val="0"/>
                      <w:bCs w:val="0"/>
                      <w:color w:val="000000" w:themeColor="text1"/>
                      <w:sz w:val="30"/>
                      <w:szCs w:val="30"/>
                    </w:rPr>
                    <w:t>Za svatyněmi a nádrží, za druhou hraniční chodbou se nachází šest kaplí, po každé straně tři. Uprostřed stálo schodiště, které vedlo na terasu chrámu. Na těchto stěnách se nacházejí nádherné rytiny božstev a faraóna, který vždy zastupuje celé lidstv</w:t>
                  </w:r>
                  <w:r w:rsidR="00B1224C" w:rsidRPr="006D1A8E">
                    <w:rPr>
                      <w:noProof/>
                      <w:color w:val="000000" w:themeColor="text1"/>
                      <w:sz w:val="30"/>
                      <w:szCs w:val="30"/>
                      <w:lang w:eastAsia="sk-SK"/>
                    </w:rPr>
                    <w:drawing>
                      <wp:inline distT="0" distB="0" distL="0" distR="0" wp14:anchorId="1582F2A6" wp14:editId="5BA37AC8">
                        <wp:extent cx="5770179" cy="3976036"/>
                        <wp:effectExtent l="0" t="0" r="2540" b="5715"/>
                        <wp:docPr id="56" name="Picture 56" descr="http://www.okemboha.mysteria.cz/images/ko_med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okemboha.mysteria.cz/images/ko_medic.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66871" cy="3973756"/>
                                </a:xfrm>
                                <a:prstGeom prst="rect">
                                  <a:avLst/>
                                </a:prstGeom>
                                <a:noFill/>
                                <a:ln>
                                  <a:noFill/>
                                </a:ln>
                              </pic:spPr>
                            </pic:pic>
                          </a:graphicData>
                        </a:graphic>
                      </wp:inline>
                    </w:drawing>
                  </w:r>
                  <w:r w:rsidRPr="006D1A8E">
                    <w:rPr>
                      <w:rStyle w:val="Strong"/>
                      <w:rFonts w:ascii="Verdana" w:hAnsi="Verdana"/>
                      <w:b w:val="0"/>
                      <w:bCs w:val="0"/>
                      <w:color w:val="000000" w:themeColor="text1"/>
                      <w:sz w:val="30"/>
                      <w:szCs w:val="30"/>
                    </w:rPr>
                    <w:t>o. Na zadní stěně vnějšího ochozu je vyobrazena</w:t>
                  </w:r>
                  <w:r w:rsidRPr="006D1A8E">
                    <w:rPr>
                      <w:rStyle w:val="apple-converted-space"/>
                      <w:rFonts w:ascii="Verdana" w:hAnsi="Verdana"/>
                      <w:color w:val="000000" w:themeColor="text1"/>
                      <w:sz w:val="30"/>
                      <w:szCs w:val="30"/>
                    </w:rPr>
                    <w:t> </w:t>
                  </w:r>
                  <w:r w:rsidRPr="006D1A8E">
                    <w:rPr>
                      <w:rStyle w:val="Strong"/>
                      <w:rFonts w:ascii="Verdana" w:hAnsi="Verdana"/>
                      <w:color w:val="000000" w:themeColor="text1"/>
                      <w:sz w:val="30"/>
                      <w:szCs w:val="30"/>
                    </w:rPr>
                    <w:t>slavná scéna, na níž císař Traján pokleká před Imhotepem,</w:t>
                  </w:r>
                  <w:r w:rsidRPr="006D1A8E">
                    <w:rPr>
                      <w:rStyle w:val="apple-converted-space"/>
                      <w:rFonts w:ascii="Verdana" w:hAnsi="Verdana"/>
                      <w:color w:val="000000" w:themeColor="text1"/>
                      <w:sz w:val="30"/>
                      <w:szCs w:val="30"/>
                    </w:rPr>
                    <w:t> </w:t>
                  </w:r>
                  <w:r w:rsidRPr="006D1A8E">
                    <w:rPr>
                      <w:rStyle w:val="Strong"/>
                      <w:rFonts w:ascii="Verdana" w:hAnsi="Verdana"/>
                      <w:b w:val="0"/>
                      <w:bCs w:val="0"/>
                      <w:color w:val="000000" w:themeColor="text1"/>
                      <w:sz w:val="30"/>
                      <w:szCs w:val="30"/>
                    </w:rPr>
                    <w:t>architektem Sakkáry,</w:t>
                  </w:r>
                  <w:r w:rsidRPr="006D1A8E">
                    <w:rPr>
                      <w:rStyle w:val="apple-converted-space"/>
                      <w:rFonts w:ascii="Verdana" w:hAnsi="Verdana"/>
                      <w:color w:val="000000" w:themeColor="text1"/>
                      <w:sz w:val="30"/>
                      <w:szCs w:val="30"/>
                    </w:rPr>
                    <w:t> </w:t>
                  </w:r>
                  <w:r w:rsidRPr="006D1A8E">
                    <w:rPr>
                      <w:rStyle w:val="Strong"/>
                      <w:rFonts w:ascii="Verdana" w:hAnsi="Verdana"/>
                      <w:color w:val="000000" w:themeColor="text1"/>
                      <w:sz w:val="30"/>
                      <w:szCs w:val="30"/>
                    </w:rPr>
                    <w:t>který mu dává několik chirurgických nástrojů,</w:t>
                  </w:r>
                  <w:r w:rsidRPr="006D1A8E">
                    <w:rPr>
                      <w:rStyle w:val="apple-converted-space"/>
                      <w:rFonts w:ascii="Verdana" w:hAnsi="Verdana"/>
                      <w:color w:val="000000" w:themeColor="text1"/>
                      <w:sz w:val="30"/>
                      <w:szCs w:val="30"/>
                    </w:rPr>
                    <w:t> </w:t>
                  </w:r>
                  <w:r w:rsidRPr="006D1A8E">
                    <w:rPr>
                      <w:rStyle w:val="Strong"/>
                      <w:rFonts w:ascii="Verdana" w:hAnsi="Verdana"/>
                      <w:b w:val="0"/>
                      <w:bCs w:val="0"/>
                      <w:color w:val="000000" w:themeColor="text1"/>
                      <w:sz w:val="30"/>
                      <w:szCs w:val="30"/>
                    </w:rPr>
                    <w:t>např. kleště, pilku a farmaceutické váhy. Sem chodili nemocní a žádali o vyléčení svých neduhů.</w:t>
                  </w:r>
                </w:p>
              </w:tc>
              <w:tc>
                <w:tcPr>
                  <w:tcW w:w="1279" w:type="pct"/>
                  <w:shd w:val="clear" w:color="auto" w:fill="FFFFFF"/>
                  <w:vAlign w:val="center"/>
                  <w:hideMark/>
                </w:tcPr>
                <w:p w:rsidR="006D1A8E" w:rsidRPr="006D1A8E" w:rsidRDefault="006D1A8E" w:rsidP="006D1A8E">
                  <w:pPr>
                    <w:jc w:val="both"/>
                    <w:rPr>
                      <w:color w:val="000000" w:themeColor="text1"/>
                      <w:sz w:val="30"/>
                      <w:szCs w:val="30"/>
                    </w:rPr>
                  </w:pPr>
                </w:p>
              </w:tc>
            </w:tr>
          </w:tbl>
          <w:p w:rsidR="006D1A8E" w:rsidRPr="006D1A8E" w:rsidRDefault="006D1A8E" w:rsidP="006D1A8E">
            <w:pPr>
              <w:jc w:val="both"/>
              <w:rPr>
                <w:color w:val="000000" w:themeColor="text1"/>
                <w:sz w:val="30"/>
                <w:szCs w:val="30"/>
              </w:rPr>
            </w:pPr>
            <w:r w:rsidRPr="006D1A8E">
              <w:rPr>
                <w:rStyle w:val="Strong"/>
                <w:rFonts w:ascii="Verdana" w:hAnsi="Verdana"/>
                <w:b w:val="0"/>
                <w:bCs w:val="0"/>
                <w:color w:val="000000" w:themeColor="text1"/>
                <w:sz w:val="30"/>
                <w:szCs w:val="30"/>
              </w:rPr>
              <w:lastRenderedPageBreak/>
              <w:t>Na mnoha rytinách je patrná obliba svatých postav, neboť je tisíce lidí poničily svými doteky. Na jedné stěně najdeme vytesané symbolické dveře, které existují v mysli každého člověka. Těmito dveřmi lidé komunikují s vyššími dimenzemi. Touto symbolickou cestou mezi oběma svatyněmi se ubírali žáci, aby postoupili do další úrovně svého tréninku. Na levé straně je Sobek se žezlem zakončeným podobiznou lva, nejdokonalejšího zvířete. Na pravé straně je Hór s nožem s lidskýma nohama, symbolem cesty plné utrpení a sebekontroly každého člověka vedoucí k získání vědomostí jeho učitele. Mezi nimi se nachází chvalozpěv korunovaný Maat, symbolem pořádku a rovnováhy mezi oběma protichůdnými silami. Sobek představuje materialismus a Hór vědomou spiritualitu. Maat představuje řád vesmíru. Kolem ní jsou přes sebe vytesána čtyři zvířata symbolizující čtyři faktory. Lev, sokol, býk a vícehlavý had. Jsou to síly osudu, jež působí na každého člověka. Kuriózně stejné symboly později použili křesťané k reprezentaci čtyř evangelistů.</w:t>
            </w:r>
          </w:p>
          <w:p w:rsidR="006D1A8E" w:rsidRPr="006D1A8E" w:rsidRDefault="006D1A8E" w:rsidP="006D1A8E">
            <w:pPr>
              <w:jc w:val="both"/>
              <w:rPr>
                <w:color w:val="000000" w:themeColor="text1"/>
                <w:sz w:val="30"/>
                <w:szCs w:val="30"/>
              </w:rPr>
            </w:pPr>
            <w:r w:rsidRPr="006D1A8E">
              <w:rPr>
                <w:rStyle w:val="Strong"/>
                <w:rFonts w:ascii="Verdana" w:hAnsi="Verdana"/>
                <w:b w:val="0"/>
                <w:bCs w:val="0"/>
                <w:color w:val="000000" w:themeColor="text1"/>
                <w:sz w:val="30"/>
                <w:szCs w:val="30"/>
              </w:rPr>
              <w:t>Symbolický tvar tohoto chrámu rozděleného symetricky mezi světlo a temnotu, kde žáci museli dokazovat, že mají kontrolu nad strachem ze smrti tím, že prošli centrálním neutrálním bodem polarity, nám zanechal mnoho poučení. Ukázal nám, že</w:t>
            </w:r>
            <w:r w:rsidRPr="006D1A8E">
              <w:rPr>
                <w:rStyle w:val="apple-converted-space"/>
                <w:rFonts w:ascii="Verdana" w:hAnsi="Verdana"/>
                <w:color w:val="000000" w:themeColor="text1"/>
                <w:sz w:val="30"/>
                <w:szCs w:val="30"/>
              </w:rPr>
              <w:t> </w:t>
            </w:r>
            <w:r w:rsidRPr="006D1A8E">
              <w:rPr>
                <w:rStyle w:val="Strong"/>
                <w:rFonts w:ascii="Verdana" w:hAnsi="Verdana"/>
                <w:color w:val="000000" w:themeColor="text1"/>
                <w:sz w:val="30"/>
                <w:szCs w:val="30"/>
              </w:rPr>
              <w:t>bystrost je produktem našich myšlenek a že vědomá kontrola automatických instinktů a setrvávání v přítomnosti jsou branou k vyšším hladinám harmonie, klidu a spokojenosti.</w:t>
            </w:r>
          </w:p>
          <w:p w:rsidR="006D1A8E" w:rsidRPr="006D1A8E" w:rsidRDefault="006D1A8E" w:rsidP="006D1A8E">
            <w:pPr>
              <w:jc w:val="both"/>
              <w:rPr>
                <w:color w:val="000000" w:themeColor="text1"/>
                <w:sz w:val="30"/>
                <w:szCs w:val="30"/>
              </w:rPr>
            </w:pPr>
          </w:p>
        </w:tc>
      </w:tr>
    </w:tbl>
    <w:p w:rsidR="00271A85" w:rsidRDefault="00271A85" w:rsidP="005D6A4D">
      <w:pPr>
        <w:jc w:val="both"/>
        <w:rPr>
          <w:color w:val="000000" w:themeColor="text1"/>
          <w:sz w:val="30"/>
          <w:szCs w:val="30"/>
        </w:rPr>
      </w:pPr>
    </w:p>
    <w:p w:rsidR="00271A85" w:rsidRDefault="00271A85">
      <w:pPr>
        <w:rPr>
          <w:color w:val="000000" w:themeColor="text1"/>
          <w:sz w:val="30"/>
          <w:szCs w:val="30"/>
        </w:rPr>
      </w:pPr>
      <w:r>
        <w:rPr>
          <w:color w:val="000000" w:themeColor="text1"/>
          <w:sz w:val="30"/>
          <w:szCs w:val="30"/>
        </w:rPr>
        <w:br w:type="page"/>
      </w:r>
    </w:p>
    <w:p w:rsidR="00271A85" w:rsidRPr="00271A85" w:rsidRDefault="00271A85" w:rsidP="00271A85">
      <w:pPr>
        <w:pStyle w:val="Heading1"/>
        <w:rPr>
          <w:b w:val="0"/>
          <w:sz w:val="40"/>
          <w:szCs w:val="40"/>
        </w:rPr>
      </w:pPr>
      <w:bookmarkStart w:id="9" w:name="_Toc432166280"/>
      <w:r w:rsidRPr="00271A85">
        <w:rPr>
          <w:rStyle w:val="Strong"/>
          <w:b/>
          <w:bCs/>
          <w:sz w:val="40"/>
          <w:szCs w:val="40"/>
        </w:rPr>
        <w:lastRenderedPageBreak/>
        <w:t>PHILAE, ŽENSKÝ PRINCIP</w:t>
      </w:r>
      <w:bookmarkEnd w:id="9"/>
    </w:p>
    <w:tbl>
      <w:tblPr>
        <w:tblW w:w="4996" w:type="pct"/>
        <w:shd w:val="clear" w:color="auto" w:fill="FFFFFF"/>
        <w:tblLayout w:type="fixed"/>
        <w:tblCellMar>
          <w:top w:w="150" w:type="dxa"/>
          <w:left w:w="150" w:type="dxa"/>
          <w:bottom w:w="150" w:type="dxa"/>
          <w:right w:w="150" w:type="dxa"/>
        </w:tblCellMar>
        <w:tblLook w:val="04A0" w:firstRow="1" w:lastRow="0" w:firstColumn="1" w:lastColumn="0" w:noHBand="0" w:noVBand="1"/>
      </w:tblPr>
      <w:tblGrid>
        <w:gridCol w:w="9365"/>
      </w:tblGrid>
      <w:tr w:rsidR="00271A85" w:rsidRPr="00271A85" w:rsidTr="00FD52CF">
        <w:tc>
          <w:tcPr>
            <w:tcW w:w="5000" w:type="pct"/>
            <w:shd w:val="clear" w:color="auto" w:fill="FFFFFF"/>
            <w:hideMark/>
          </w:tcPr>
          <w:tbl>
            <w:tblPr>
              <w:tblW w:w="9092" w:type="dxa"/>
              <w:tblLayout w:type="fixed"/>
              <w:tblCellMar>
                <w:left w:w="0" w:type="dxa"/>
                <w:right w:w="0" w:type="dxa"/>
              </w:tblCellMar>
              <w:tblLook w:val="04A0" w:firstRow="1" w:lastRow="0" w:firstColumn="1" w:lastColumn="0" w:noHBand="0" w:noVBand="1"/>
            </w:tblPr>
            <w:tblGrid>
              <w:gridCol w:w="9072"/>
              <w:gridCol w:w="20"/>
            </w:tblGrid>
            <w:tr w:rsidR="00271A85" w:rsidRPr="00271A85" w:rsidTr="004424AF">
              <w:tc>
                <w:tcPr>
                  <w:tcW w:w="9072" w:type="dxa"/>
                  <w:hideMark/>
                </w:tcPr>
                <w:p w:rsidR="00271A85" w:rsidRPr="00271A85" w:rsidRDefault="00271A85" w:rsidP="00271A85">
                  <w:pPr>
                    <w:jc w:val="both"/>
                    <w:rPr>
                      <w:color w:val="000000" w:themeColor="text1"/>
                      <w:sz w:val="30"/>
                      <w:szCs w:val="30"/>
                    </w:rPr>
                  </w:pPr>
                  <w:r w:rsidRPr="00271A85">
                    <w:rPr>
                      <w:rStyle w:val="Strong"/>
                      <w:rFonts w:ascii="Verdana" w:hAnsi="Verdana"/>
                      <w:b w:val="0"/>
                      <w:bCs w:val="0"/>
                      <w:color w:val="000000" w:themeColor="text1"/>
                      <w:sz w:val="30"/>
                      <w:szCs w:val="30"/>
                    </w:rPr>
                    <w:t xml:space="preserve">Dnes se podíváme na ostrov Philae, od starověku zasvěcený kultu bohyně Isis, ženské síle, stvořitelce </w:t>
                  </w:r>
                  <w:r w:rsidRPr="00271A85">
                    <w:rPr>
                      <w:noProof/>
                      <w:color w:val="000000" w:themeColor="text1"/>
                      <w:sz w:val="30"/>
                      <w:szCs w:val="30"/>
                      <w:lang w:eastAsia="sk-SK"/>
                    </w:rPr>
                    <w:drawing>
                      <wp:anchor distT="0" distB="0" distL="0" distR="0" simplePos="0" relativeHeight="251683840" behindDoc="0" locked="0" layoutInCell="1" allowOverlap="0" wp14:anchorId="3A856822" wp14:editId="2AF8A4D6">
                        <wp:simplePos x="0" y="0"/>
                        <wp:positionH relativeFrom="column">
                          <wp:posOffset>110490</wp:posOffset>
                        </wp:positionH>
                        <wp:positionV relativeFrom="line">
                          <wp:posOffset>175260</wp:posOffset>
                        </wp:positionV>
                        <wp:extent cx="5654675" cy="4293235"/>
                        <wp:effectExtent l="0" t="0" r="3175" b="0"/>
                        <wp:wrapTopAndBottom/>
                        <wp:docPr id="70" name="Picture 70" descr="http://www.okemboha.mysteria.cz/images/ph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kemboha.mysteria.cz/images/phi_1.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54675" cy="4293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1A85">
                    <w:rPr>
                      <w:rStyle w:val="Strong"/>
                      <w:rFonts w:ascii="Verdana" w:hAnsi="Verdana"/>
                      <w:b w:val="0"/>
                      <w:bCs w:val="0"/>
                      <w:color w:val="000000" w:themeColor="text1"/>
                      <w:sz w:val="30"/>
                      <w:szCs w:val="30"/>
                    </w:rPr>
                    <w:t>spirituality v ženské mysli a zamyslíme se nad tím, proč měly ženy v egyptské civilizaci privilegované postavení.</w:t>
                  </w:r>
                </w:p>
                <w:p w:rsidR="00271A85" w:rsidRPr="00271A85" w:rsidRDefault="00271A85" w:rsidP="00271A85">
                  <w:pPr>
                    <w:jc w:val="both"/>
                    <w:rPr>
                      <w:color w:val="000000" w:themeColor="text1"/>
                      <w:sz w:val="30"/>
                      <w:szCs w:val="30"/>
                    </w:rPr>
                  </w:pPr>
                  <w:r w:rsidRPr="00271A85">
                    <w:rPr>
                      <w:rStyle w:val="Strong"/>
                      <w:rFonts w:ascii="Verdana" w:hAnsi="Verdana"/>
                      <w:color w:val="000000" w:themeColor="text1"/>
                      <w:sz w:val="30"/>
                      <w:szCs w:val="30"/>
                    </w:rPr>
                    <w:t>Egyptský vesmír byl založen na páru.</w:t>
                  </w:r>
                  <w:r w:rsidRPr="00271A85">
                    <w:rPr>
                      <w:rStyle w:val="apple-converted-space"/>
                      <w:rFonts w:ascii="Verdana" w:hAnsi="Verdana"/>
                      <w:b/>
                      <w:bCs/>
                      <w:color w:val="000000" w:themeColor="text1"/>
                      <w:sz w:val="30"/>
                      <w:szCs w:val="30"/>
                    </w:rPr>
                    <w:t> </w:t>
                  </w:r>
                  <w:r w:rsidRPr="00271A85">
                    <w:rPr>
                      <w:rStyle w:val="Strong"/>
                      <w:rFonts w:ascii="Verdana" w:hAnsi="Verdana"/>
                      <w:b w:val="0"/>
                      <w:bCs w:val="0"/>
                      <w:color w:val="000000" w:themeColor="text1"/>
                      <w:sz w:val="30"/>
                      <w:szCs w:val="30"/>
                    </w:rPr>
                    <w:t>Na rovnocenném spojení maskulinního a femininního principu. Jejich</w:t>
                  </w:r>
                  <w:r w:rsidRPr="00271A85">
                    <w:rPr>
                      <w:rStyle w:val="apple-converted-space"/>
                      <w:rFonts w:ascii="Verdana" w:hAnsi="Verdana"/>
                      <w:color w:val="000000" w:themeColor="text1"/>
                      <w:sz w:val="30"/>
                      <w:szCs w:val="30"/>
                    </w:rPr>
                    <w:t> </w:t>
                  </w:r>
                  <w:r w:rsidRPr="00271A85">
                    <w:rPr>
                      <w:rStyle w:val="Strong"/>
                      <w:rFonts w:ascii="Verdana" w:hAnsi="Verdana"/>
                      <w:color w:val="000000" w:themeColor="text1"/>
                      <w:sz w:val="30"/>
                      <w:szCs w:val="30"/>
                    </w:rPr>
                    <w:t>úkolem bylo vytvářet pořádek uprostřed chaosu.</w:t>
                  </w:r>
                  <w:r w:rsidRPr="00271A85">
                    <w:rPr>
                      <w:rStyle w:val="apple-converted-space"/>
                      <w:rFonts w:ascii="Verdana" w:hAnsi="Verdana"/>
                      <w:color w:val="000000" w:themeColor="text1"/>
                      <w:sz w:val="30"/>
                      <w:szCs w:val="30"/>
                    </w:rPr>
                    <w:t> </w:t>
                  </w:r>
                  <w:r w:rsidRPr="00271A85">
                    <w:rPr>
                      <w:rStyle w:val="Strong"/>
                      <w:rFonts w:ascii="Verdana" w:hAnsi="Verdana"/>
                      <w:b w:val="0"/>
                      <w:bCs w:val="0"/>
                      <w:color w:val="000000" w:themeColor="text1"/>
                      <w:sz w:val="30"/>
                      <w:szCs w:val="30"/>
                    </w:rPr>
                    <w:t>Zdokonalovat svět a později ho zachovat na věčné časy. Kněží Hórova oka vysvětlovali lidu, že</w:t>
                  </w:r>
                  <w:r w:rsidRPr="00271A85">
                    <w:rPr>
                      <w:rStyle w:val="apple-converted-space"/>
                      <w:rFonts w:ascii="Verdana" w:hAnsi="Verdana"/>
                      <w:color w:val="000000" w:themeColor="text1"/>
                      <w:sz w:val="30"/>
                      <w:szCs w:val="30"/>
                    </w:rPr>
                    <w:t> </w:t>
                  </w:r>
                  <w:r w:rsidRPr="00271A85">
                    <w:rPr>
                      <w:rStyle w:val="Strong"/>
                      <w:rFonts w:ascii="Verdana" w:hAnsi="Verdana"/>
                      <w:color w:val="000000" w:themeColor="text1"/>
                      <w:sz w:val="30"/>
                      <w:szCs w:val="30"/>
                    </w:rPr>
                    <w:t>jediný Bůh,</w:t>
                  </w:r>
                  <w:r w:rsidRPr="00271A85">
                    <w:rPr>
                      <w:rStyle w:val="apple-converted-space"/>
                      <w:rFonts w:ascii="Verdana" w:hAnsi="Verdana"/>
                      <w:color w:val="000000" w:themeColor="text1"/>
                      <w:sz w:val="30"/>
                      <w:szCs w:val="30"/>
                    </w:rPr>
                    <w:t> </w:t>
                  </w:r>
                  <w:r w:rsidRPr="00271A85">
                    <w:rPr>
                      <w:rStyle w:val="Strong"/>
                      <w:rFonts w:ascii="Verdana" w:hAnsi="Verdana"/>
                      <w:b w:val="0"/>
                      <w:bCs w:val="0"/>
                      <w:color w:val="000000" w:themeColor="text1"/>
                      <w:sz w:val="30"/>
                      <w:szCs w:val="30"/>
                    </w:rPr>
                    <w:t>který je všudypřítomný,</w:t>
                  </w:r>
                  <w:r w:rsidRPr="00271A85">
                    <w:rPr>
                      <w:rStyle w:val="apple-converted-space"/>
                      <w:rFonts w:ascii="Verdana" w:hAnsi="Verdana"/>
                      <w:color w:val="000000" w:themeColor="text1"/>
                      <w:sz w:val="30"/>
                      <w:szCs w:val="30"/>
                    </w:rPr>
                    <w:t> </w:t>
                  </w:r>
                  <w:r w:rsidRPr="00271A85">
                    <w:rPr>
                      <w:rStyle w:val="Strong"/>
                      <w:rFonts w:ascii="Verdana" w:hAnsi="Verdana"/>
                      <w:color w:val="000000" w:themeColor="text1"/>
                      <w:sz w:val="30"/>
                      <w:szCs w:val="30"/>
                    </w:rPr>
                    <w:t>má svou mužskou část</w:t>
                  </w:r>
                  <w:r w:rsidRPr="00271A85">
                    <w:rPr>
                      <w:rStyle w:val="apple-converted-space"/>
                      <w:rFonts w:ascii="Verdana" w:hAnsi="Verdana"/>
                      <w:color w:val="000000" w:themeColor="text1"/>
                      <w:sz w:val="30"/>
                      <w:szCs w:val="30"/>
                    </w:rPr>
                    <w:t> </w:t>
                  </w:r>
                  <w:r w:rsidRPr="00271A85">
                    <w:rPr>
                      <w:rStyle w:val="Strong"/>
                      <w:rFonts w:ascii="Verdana" w:hAnsi="Verdana"/>
                      <w:b w:val="0"/>
                      <w:bCs w:val="0"/>
                      <w:color w:val="000000" w:themeColor="text1"/>
                      <w:sz w:val="30"/>
                      <w:szCs w:val="30"/>
                    </w:rPr>
                    <w:t>– moudrost s veškerými informacemi</w:t>
                  </w:r>
                  <w:r w:rsidRPr="00271A85">
                    <w:rPr>
                      <w:rStyle w:val="apple-converted-space"/>
                      <w:rFonts w:ascii="Verdana" w:hAnsi="Verdana"/>
                      <w:color w:val="000000" w:themeColor="text1"/>
                      <w:sz w:val="30"/>
                      <w:szCs w:val="30"/>
                    </w:rPr>
                    <w:t> </w:t>
                  </w:r>
                  <w:r w:rsidRPr="00271A85">
                    <w:rPr>
                      <w:rStyle w:val="Strong"/>
                      <w:rFonts w:ascii="Verdana" w:hAnsi="Verdana"/>
                      <w:color w:val="000000" w:themeColor="text1"/>
                      <w:sz w:val="30"/>
                      <w:szCs w:val="30"/>
                    </w:rPr>
                    <w:t>a ženskou část</w:t>
                  </w:r>
                  <w:r w:rsidRPr="00271A85">
                    <w:rPr>
                      <w:rStyle w:val="apple-converted-space"/>
                      <w:rFonts w:ascii="Verdana" w:hAnsi="Verdana"/>
                      <w:color w:val="000000" w:themeColor="text1"/>
                      <w:sz w:val="30"/>
                      <w:szCs w:val="30"/>
                    </w:rPr>
                    <w:t> </w:t>
                  </w:r>
                  <w:r w:rsidRPr="00271A85">
                    <w:rPr>
                      <w:rStyle w:val="Strong"/>
                      <w:rFonts w:ascii="Verdana" w:hAnsi="Verdana"/>
                      <w:b w:val="0"/>
                      <w:bCs w:val="0"/>
                      <w:color w:val="000000" w:themeColor="text1"/>
                      <w:sz w:val="30"/>
                      <w:szCs w:val="30"/>
                    </w:rPr>
                    <w:t>– homogenní substanci s nekonečnou láskou.</w:t>
                  </w:r>
                </w:p>
              </w:tc>
              <w:tc>
                <w:tcPr>
                  <w:tcW w:w="20" w:type="dxa"/>
                  <w:hideMark/>
                </w:tcPr>
                <w:p w:rsidR="00271A85" w:rsidRPr="00271A85" w:rsidRDefault="00271A85" w:rsidP="00271A85">
                  <w:pPr>
                    <w:jc w:val="both"/>
                    <w:rPr>
                      <w:color w:val="000000" w:themeColor="text1"/>
                      <w:sz w:val="30"/>
                      <w:szCs w:val="30"/>
                    </w:rPr>
                  </w:pPr>
                </w:p>
              </w:tc>
            </w:tr>
          </w:tbl>
          <w:p w:rsidR="00BE6B03" w:rsidRDefault="00BE6B03" w:rsidP="00271A85">
            <w:pPr>
              <w:jc w:val="both"/>
              <w:rPr>
                <w:rStyle w:val="Strong"/>
                <w:rFonts w:ascii="Verdana" w:hAnsi="Verdana"/>
                <w:color w:val="000000" w:themeColor="text1"/>
                <w:sz w:val="30"/>
                <w:szCs w:val="30"/>
              </w:rPr>
            </w:pPr>
          </w:p>
          <w:p w:rsidR="00271A85" w:rsidRPr="00271A85" w:rsidRDefault="00271A85" w:rsidP="00271A85">
            <w:pPr>
              <w:jc w:val="both"/>
              <w:rPr>
                <w:color w:val="000000" w:themeColor="text1"/>
                <w:sz w:val="30"/>
                <w:szCs w:val="30"/>
              </w:rPr>
            </w:pPr>
            <w:r w:rsidRPr="00271A85">
              <w:rPr>
                <w:rStyle w:val="Strong"/>
                <w:rFonts w:ascii="Verdana" w:hAnsi="Verdana"/>
                <w:color w:val="000000" w:themeColor="text1"/>
                <w:sz w:val="30"/>
                <w:szCs w:val="30"/>
              </w:rPr>
              <w:lastRenderedPageBreak/>
              <w:t>ATUM A NUN – PTAH A SEKHMET  - AMON A MUT</w:t>
            </w:r>
          </w:p>
          <w:p w:rsidR="00271A85" w:rsidRPr="00271A85" w:rsidRDefault="00271A85" w:rsidP="00271A85">
            <w:pPr>
              <w:jc w:val="both"/>
              <w:rPr>
                <w:color w:val="000000" w:themeColor="text1"/>
                <w:sz w:val="30"/>
                <w:szCs w:val="30"/>
              </w:rPr>
            </w:pPr>
            <w:r w:rsidRPr="00271A85">
              <w:rPr>
                <w:rStyle w:val="Strong"/>
                <w:rFonts w:ascii="Verdana" w:hAnsi="Verdana"/>
                <w:color w:val="000000" w:themeColor="text1"/>
                <w:sz w:val="30"/>
                <w:szCs w:val="30"/>
              </w:rPr>
              <w:t>Na nejvyšším postu v božském a uspořádaném světě stál Atum,</w:t>
            </w:r>
            <w:r w:rsidRPr="00271A85">
              <w:rPr>
                <w:rStyle w:val="apple-converted-space"/>
                <w:rFonts w:ascii="Verdana" w:hAnsi="Verdana"/>
                <w:color w:val="000000" w:themeColor="text1"/>
                <w:sz w:val="30"/>
                <w:szCs w:val="30"/>
              </w:rPr>
              <w:t> </w:t>
            </w:r>
            <w:r w:rsidRPr="00271A85">
              <w:rPr>
                <w:rStyle w:val="Strong"/>
                <w:rFonts w:ascii="Verdana" w:hAnsi="Verdana"/>
                <w:b w:val="0"/>
                <w:bCs w:val="0"/>
                <w:color w:val="000000" w:themeColor="text1"/>
                <w:sz w:val="30"/>
                <w:szCs w:val="30"/>
              </w:rPr>
              <w:t>jediný Bůh, absolutní moudrost v ještě nemanifestovaném vesmíru.</w:t>
            </w:r>
            <w:r w:rsidRPr="00271A85">
              <w:rPr>
                <w:rStyle w:val="apple-converted-space"/>
                <w:rFonts w:ascii="Verdana" w:hAnsi="Verdana"/>
                <w:color w:val="000000" w:themeColor="text1"/>
                <w:sz w:val="30"/>
                <w:szCs w:val="30"/>
              </w:rPr>
              <w:t> </w:t>
            </w:r>
            <w:r w:rsidRPr="00271A85">
              <w:rPr>
                <w:rStyle w:val="Strong"/>
                <w:rFonts w:ascii="Verdana" w:hAnsi="Verdana"/>
                <w:color w:val="000000" w:themeColor="text1"/>
                <w:sz w:val="30"/>
                <w:szCs w:val="30"/>
              </w:rPr>
              <w:t>Jeho ženskou částí byla Nun,</w:t>
            </w:r>
            <w:r w:rsidRPr="00271A85">
              <w:rPr>
                <w:rStyle w:val="apple-converted-space"/>
                <w:rFonts w:ascii="Verdana" w:hAnsi="Verdana"/>
                <w:color w:val="000000" w:themeColor="text1"/>
                <w:sz w:val="30"/>
                <w:szCs w:val="30"/>
              </w:rPr>
              <w:t> </w:t>
            </w:r>
            <w:r w:rsidRPr="00271A85">
              <w:rPr>
                <w:rStyle w:val="Strong"/>
                <w:rFonts w:ascii="Verdana" w:hAnsi="Verdana"/>
                <w:b w:val="0"/>
                <w:bCs w:val="0"/>
                <w:color w:val="000000" w:themeColor="text1"/>
                <w:sz w:val="30"/>
                <w:szCs w:val="30"/>
              </w:rPr>
              <w:t>panenská substance, homogenní hmota, plodová voda, nekonečná láska. Atum a Nun, původně odpočívající pár,</w:t>
            </w:r>
            <w:r w:rsidRPr="00271A85">
              <w:rPr>
                <w:rStyle w:val="apple-converted-space"/>
                <w:rFonts w:ascii="Verdana" w:hAnsi="Verdana"/>
                <w:color w:val="000000" w:themeColor="text1"/>
                <w:sz w:val="30"/>
                <w:szCs w:val="30"/>
              </w:rPr>
              <w:t> </w:t>
            </w:r>
            <w:r w:rsidRPr="00271A85">
              <w:rPr>
                <w:rStyle w:val="Strong"/>
                <w:rFonts w:ascii="Verdana" w:hAnsi="Verdana"/>
                <w:color w:val="000000" w:themeColor="text1"/>
                <w:sz w:val="30"/>
                <w:szCs w:val="30"/>
              </w:rPr>
              <w:t>zaktivoval svoji božskou vůli a proměnil se v Ptaha a Sekhmet,</w:t>
            </w:r>
            <w:r w:rsidRPr="00271A85">
              <w:rPr>
                <w:rStyle w:val="apple-converted-space"/>
                <w:rFonts w:ascii="Verdana" w:hAnsi="Verdana"/>
                <w:color w:val="000000" w:themeColor="text1"/>
                <w:sz w:val="30"/>
                <w:szCs w:val="30"/>
              </w:rPr>
              <w:t> </w:t>
            </w:r>
            <w:r w:rsidRPr="00271A85">
              <w:rPr>
                <w:rStyle w:val="Strong"/>
                <w:rFonts w:ascii="Verdana" w:hAnsi="Verdana"/>
                <w:b w:val="0"/>
                <w:bCs w:val="0"/>
                <w:color w:val="000000" w:themeColor="text1"/>
                <w:sz w:val="30"/>
                <w:szCs w:val="30"/>
              </w:rPr>
              <w:t>ale dál zůstal tím samým a jediným Bohem. Nyní ovšem získal jiné vlastnosti, protože jeho vlastní vůle ho uvedla do pohybu. Ptah, mužská část jediného Boha, šířil kreativní informace. A Sekhmet, ženská část, se projevila jako substance lásky a vytvořila světlo, energii a zářící substanci pohybu. Ptah a Sekhmet</w:t>
            </w:r>
            <w:r w:rsidRPr="00271A85">
              <w:rPr>
                <w:rStyle w:val="apple-converted-space"/>
                <w:rFonts w:ascii="Verdana" w:hAnsi="Verdana"/>
                <w:color w:val="000000" w:themeColor="text1"/>
                <w:sz w:val="30"/>
                <w:szCs w:val="30"/>
              </w:rPr>
              <w:t> </w:t>
            </w:r>
            <w:r w:rsidRPr="00271A85">
              <w:rPr>
                <w:rStyle w:val="Strong"/>
                <w:rFonts w:ascii="Verdana" w:hAnsi="Verdana"/>
                <w:color w:val="000000" w:themeColor="text1"/>
                <w:sz w:val="30"/>
                <w:szCs w:val="30"/>
              </w:rPr>
              <w:t>představují množící se sílu všeho, co bylo stvořeno.</w:t>
            </w:r>
            <w:r w:rsidRPr="00271A85">
              <w:rPr>
                <w:rStyle w:val="apple-converted-space"/>
                <w:rFonts w:ascii="Verdana" w:hAnsi="Verdana"/>
                <w:color w:val="000000" w:themeColor="text1"/>
                <w:sz w:val="30"/>
                <w:szCs w:val="30"/>
              </w:rPr>
              <w:t> </w:t>
            </w:r>
            <w:r w:rsidRPr="00271A85">
              <w:rPr>
                <w:rStyle w:val="Strong"/>
                <w:rFonts w:ascii="Verdana" w:hAnsi="Verdana"/>
                <w:b w:val="0"/>
                <w:bCs w:val="0"/>
                <w:color w:val="000000" w:themeColor="text1"/>
                <w:sz w:val="30"/>
                <w:szCs w:val="30"/>
              </w:rPr>
              <w:t>Vznikají tak další páry kreativních božstev, fundamentální síly zvané neteři, extenze vyšší moci v božském vesmíru. Působením sálajícího ohně na původní myotickou substanci, vzniká Tefnut - vypařování vlhkosti a Shu - vzduch v pohybu. Tento pár božstev – Tefnut a Shu, pára a vzduch - pomáhají diferencovat původního ducha, kondenzují ho a materializují. Tím vzniká nový pár Ef - země a Nut - obloha.</w:t>
            </w:r>
          </w:p>
          <w:p w:rsidR="00271A85" w:rsidRPr="00271A85" w:rsidRDefault="00271A85" w:rsidP="00271A85">
            <w:pPr>
              <w:jc w:val="both"/>
              <w:rPr>
                <w:color w:val="000000" w:themeColor="text1"/>
                <w:sz w:val="30"/>
                <w:szCs w:val="30"/>
              </w:rPr>
            </w:pPr>
            <w:r w:rsidRPr="00271A85">
              <w:rPr>
                <w:rStyle w:val="Strong"/>
                <w:rFonts w:ascii="Verdana" w:hAnsi="Verdana"/>
                <w:b w:val="0"/>
                <w:bCs w:val="0"/>
                <w:color w:val="000000" w:themeColor="text1"/>
                <w:sz w:val="30"/>
                <w:szCs w:val="30"/>
              </w:rPr>
              <w:t>Tak vznikly vesmírné světy, minerální království ve formě sluncí a planet, sluneční soustavy a galaxie. V tomto božském světě se zrodily ještě dva další páry -</w:t>
            </w:r>
            <w:r w:rsidRPr="00271A85">
              <w:rPr>
                <w:rStyle w:val="apple-converted-space"/>
                <w:rFonts w:ascii="Verdana" w:hAnsi="Verdana"/>
                <w:color w:val="000000" w:themeColor="text1"/>
                <w:sz w:val="30"/>
                <w:szCs w:val="30"/>
              </w:rPr>
              <w:t> </w:t>
            </w:r>
            <w:r w:rsidRPr="00271A85">
              <w:rPr>
                <w:rStyle w:val="Strong"/>
                <w:rFonts w:ascii="Verdana" w:hAnsi="Verdana"/>
                <w:color w:val="000000" w:themeColor="text1"/>
                <w:sz w:val="30"/>
                <w:szCs w:val="30"/>
              </w:rPr>
              <w:t>Osiris a Isis</w:t>
            </w:r>
            <w:r w:rsidRPr="00271A85">
              <w:rPr>
                <w:rStyle w:val="apple-converted-space"/>
                <w:rFonts w:ascii="Verdana" w:hAnsi="Verdana"/>
                <w:color w:val="000000" w:themeColor="text1"/>
                <w:sz w:val="30"/>
                <w:szCs w:val="30"/>
              </w:rPr>
              <w:t> </w:t>
            </w:r>
            <w:r w:rsidRPr="00271A85">
              <w:rPr>
                <w:rStyle w:val="Strong"/>
                <w:rFonts w:ascii="Verdana" w:hAnsi="Verdana"/>
                <w:b w:val="0"/>
                <w:bCs w:val="0"/>
                <w:color w:val="000000" w:themeColor="text1"/>
                <w:sz w:val="30"/>
                <w:szCs w:val="30"/>
              </w:rPr>
              <w:t>a</w:t>
            </w:r>
            <w:r w:rsidRPr="00271A85">
              <w:rPr>
                <w:rStyle w:val="apple-converted-space"/>
                <w:rFonts w:ascii="Verdana" w:hAnsi="Verdana"/>
                <w:color w:val="000000" w:themeColor="text1"/>
                <w:sz w:val="30"/>
                <w:szCs w:val="30"/>
              </w:rPr>
              <w:t> </w:t>
            </w:r>
            <w:r w:rsidRPr="00271A85">
              <w:rPr>
                <w:rStyle w:val="Strong"/>
                <w:rFonts w:ascii="Verdana" w:hAnsi="Verdana"/>
                <w:color w:val="000000" w:themeColor="text1"/>
                <w:sz w:val="30"/>
                <w:szCs w:val="30"/>
              </w:rPr>
              <w:t>Seth a Nephtys</w:t>
            </w:r>
            <w:r w:rsidRPr="00271A85">
              <w:rPr>
                <w:rStyle w:val="Strong"/>
                <w:rFonts w:ascii="Verdana" w:hAnsi="Verdana"/>
                <w:b w:val="0"/>
                <w:bCs w:val="0"/>
                <w:color w:val="000000" w:themeColor="text1"/>
                <w:sz w:val="30"/>
                <w:szCs w:val="30"/>
              </w:rPr>
              <w:t>. Dva páry fundamentálních sil,</w:t>
            </w:r>
            <w:r w:rsidRPr="00271A85">
              <w:rPr>
                <w:rStyle w:val="apple-converted-space"/>
                <w:rFonts w:ascii="Verdana" w:hAnsi="Verdana"/>
                <w:color w:val="000000" w:themeColor="text1"/>
                <w:sz w:val="30"/>
                <w:szCs w:val="30"/>
              </w:rPr>
              <w:t> </w:t>
            </w:r>
            <w:r w:rsidRPr="00271A85">
              <w:rPr>
                <w:rStyle w:val="Strong"/>
                <w:rFonts w:ascii="Verdana" w:hAnsi="Verdana"/>
                <w:color w:val="000000" w:themeColor="text1"/>
                <w:sz w:val="30"/>
                <w:szCs w:val="30"/>
              </w:rPr>
              <w:t>jež mají na starosti evoluční proces všech materiálních forem ve vesmíru a jejich zpětnou proměnu v ducha.</w:t>
            </w:r>
            <w:r w:rsidRPr="00271A85">
              <w:rPr>
                <w:rStyle w:val="Strong"/>
                <w:rFonts w:ascii="Verdana" w:hAnsi="Verdana"/>
                <w:b w:val="0"/>
                <w:bCs w:val="0"/>
                <w:color w:val="000000" w:themeColor="text1"/>
                <w:sz w:val="30"/>
                <w:szCs w:val="30"/>
              </w:rPr>
              <w:t xml:space="preserve">Působením těchto kreativních božstev je dále členěna původní hmota a na základě mnoha matematických kombinací vznikají různé vibrační struktury. </w:t>
            </w:r>
            <w:r w:rsidRPr="00271A85">
              <w:rPr>
                <w:rStyle w:val="Strong"/>
                <w:rFonts w:ascii="Verdana" w:hAnsi="Verdana"/>
                <w:b w:val="0"/>
                <w:bCs w:val="0"/>
                <w:color w:val="000000" w:themeColor="text1"/>
                <w:sz w:val="30"/>
                <w:szCs w:val="30"/>
              </w:rPr>
              <w:lastRenderedPageBreak/>
              <w:t>Na planetě Zemi vznikají stacionární říše rostlin a mobilní říše zvířat.</w:t>
            </w:r>
          </w:p>
          <w:p w:rsidR="00271A85" w:rsidRPr="00271A85" w:rsidRDefault="00271A85" w:rsidP="00271A85">
            <w:pPr>
              <w:jc w:val="both"/>
              <w:rPr>
                <w:color w:val="000000" w:themeColor="text1"/>
                <w:sz w:val="30"/>
                <w:szCs w:val="30"/>
              </w:rPr>
            </w:pPr>
            <w:r w:rsidRPr="00271A85">
              <w:rPr>
                <w:rStyle w:val="Strong"/>
                <w:rFonts w:ascii="Verdana" w:hAnsi="Verdana"/>
                <w:color w:val="000000" w:themeColor="text1"/>
                <w:sz w:val="30"/>
                <w:szCs w:val="30"/>
              </w:rPr>
              <w:t>V dalším tvořivém činu zplodil jediný Bůh svého syna,</w:t>
            </w:r>
            <w:r w:rsidRPr="00271A85">
              <w:rPr>
                <w:rStyle w:val="apple-converted-space"/>
                <w:rFonts w:ascii="Verdana" w:hAnsi="Verdana"/>
                <w:color w:val="000000" w:themeColor="text1"/>
                <w:sz w:val="30"/>
                <w:szCs w:val="30"/>
              </w:rPr>
              <w:t> </w:t>
            </w:r>
            <w:r w:rsidRPr="00271A85">
              <w:rPr>
                <w:rStyle w:val="Strong"/>
                <w:rFonts w:ascii="Verdana" w:hAnsi="Verdana"/>
                <w:b w:val="0"/>
                <w:bCs w:val="0"/>
                <w:color w:val="000000" w:themeColor="text1"/>
                <w:sz w:val="30"/>
                <w:szCs w:val="30"/>
              </w:rPr>
              <w:t>lidskou bytost s vědomým uvažováním, žijící pár – ženu a muže s potenciálem k rozmnožování.</w:t>
            </w:r>
            <w:r w:rsidRPr="00271A85">
              <w:rPr>
                <w:rStyle w:val="apple-converted-space"/>
                <w:rFonts w:ascii="Verdana" w:hAnsi="Verdana"/>
                <w:color w:val="000000" w:themeColor="text1"/>
                <w:sz w:val="30"/>
                <w:szCs w:val="30"/>
              </w:rPr>
              <w:t> </w:t>
            </w:r>
            <w:r w:rsidRPr="00271A85">
              <w:rPr>
                <w:rStyle w:val="Strong"/>
                <w:rFonts w:ascii="Verdana" w:hAnsi="Verdana"/>
                <w:color w:val="000000" w:themeColor="text1"/>
                <w:sz w:val="30"/>
                <w:szCs w:val="30"/>
              </w:rPr>
              <w:t>Tímto činem</w:t>
            </w:r>
            <w:r w:rsidRPr="00271A85">
              <w:rPr>
                <w:rStyle w:val="apple-converted-space"/>
                <w:rFonts w:ascii="Verdana" w:hAnsi="Verdana"/>
                <w:color w:val="000000" w:themeColor="text1"/>
                <w:sz w:val="30"/>
                <w:szCs w:val="30"/>
              </w:rPr>
              <w:t> </w:t>
            </w:r>
            <w:r w:rsidRPr="00271A85">
              <w:rPr>
                <w:rStyle w:val="Strong"/>
                <w:rFonts w:ascii="Verdana" w:hAnsi="Verdana"/>
                <w:b w:val="0"/>
                <w:bCs w:val="0"/>
                <w:color w:val="000000" w:themeColor="text1"/>
                <w:sz w:val="30"/>
                <w:szCs w:val="30"/>
              </w:rPr>
              <w:t>se Ptah a Sekhmet, pár proměňující vesmír,</w:t>
            </w:r>
            <w:r w:rsidRPr="00271A85">
              <w:rPr>
                <w:rStyle w:val="apple-converted-space"/>
                <w:rFonts w:ascii="Verdana" w:hAnsi="Verdana"/>
                <w:color w:val="000000" w:themeColor="text1"/>
                <w:sz w:val="30"/>
                <w:szCs w:val="30"/>
              </w:rPr>
              <w:t> </w:t>
            </w:r>
            <w:r w:rsidRPr="00271A85">
              <w:rPr>
                <w:rStyle w:val="Strong"/>
                <w:rFonts w:ascii="Verdana" w:hAnsi="Verdana"/>
                <w:color w:val="000000" w:themeColor="text1"/>
                <w:sz w:val="30"/>
                <w:szCs w:val="30"/>
              </w:rPr>
              <w:t>stali Amonem a Mut,</w:t>
            </w:r>
            <w:r w:rsidRPr="00271A85">
              <w:rPr>
                <w:rStyle w:val="apple-converted-space"/>
                <w:rFonts w:ascii="Verdana" w:hAnsi="Verdana"/>
                <w:color w:val="000000" w:themeColor="text1"/>
                <w:sz w:val="30"/>
                <w:szCs w:val="30"/>
              </w:rPr>
              <w:t> </w:t>
            </w:r>
            <w:r w:rsidRPr="00271A85">
              <w:rPr>
                <w:rStyle w:val="Strong"/>
                <w:rFonts w:ascii="Verdana" w:hAnsi="Verdana"/>
                <w:b w:val="0"/>
                <w:bCs w:val="0"/>
                <w:color w:val="000000" w:themeColor="text1"/>
                <w:sz w:val="30"/>
                <w:szCs w:val="30"/>
              </w:rPr>
              <w:t>femininním a maskulinním principem jediného Boha stvořitele. Ten připodobnil člověka k obrazu svému a umožnil mu, aby tvořil své vlastní myšlenky.</w:t>
            </w:r>
            <w:r w:rsidRPr="00271A85">
              <w:rPr>
                <w:rStyle w:val="apple-converted-space"/>
                <w:rFonts w:ascii="Verdana" w:hAnsi="Verdana"/>
                <w:color w:val="000000" w:themeColor="text1"/>
                <w:sz w:val="30"/>
                <w:szCs w:val="30"/>
              </w:rPr>
              <w:t> </w:t>
            </w:r>
            <w:r w:rsidRPr="00271A85">
              <w:rPr>
                <w:rStyle w:val="Strong"/>
                <w:rFonts w:ascii="Verdana" w:hAnsi="Verdana"/>
                <w:color w:val="000000" w:themeColor="text1"/>
                <w:sz w:val="30"/>
                <w:szCs w:val="30"/>
              </w:rPr>
              <w:t>Při stvoření člověka mu Bůh propůjčil svobodnou vůli, aby byli lidé schopni rozumět důsledkům svých rozhodnutí a mohli během svých mnoha životů postupně moudřet.</w:t>
            </w:r>
          </w:p>
          <w:p w:rsidR="00271A85" w:rsidRPr="00271A85" w:rsidRDefault="00271A85" w:rsidP="00271A85">
            <w:pPr>
              <w:jc w:val="both"/>
              <w:rPr>
                <w:color w:val="000000" w:themeColor="text1"/>
                <w:sz w:val="30"/>
                <w:szCs w:val="30"/>
              </w:rPr>
            </w:pPr>
            <w:r w:rsidRPr="00271A85">
              <w:rPr>
                <w:rStyle w:val="Strong"/>
                <w:rFonts w:ascii="Verdana" w:hAnsi="Verdana"/>
                <w:b w:val="0"/>
                <w:bCs w:val="0"/>
                <w:color w:val="000000" w:themeColor="text1"/>
                <w:sz w:val="30"/>
                <w:szCs w:val="30"/>
              </w:rPr>
              <w:t>Egyptská struktura božského a lidského vesmíru byla založena na páru. Proto také</w:t>
            </w:r>
            <w:r w:rsidRPr="00271A85">
              <w:rPr>
                <w:rStyle w:val="apple-converted-space"/>
                <w:rFonts w:ascii="Verdana" w:hAnsi="Verdana"/>
                <w:color w:val="000000" w:themeColor="text1"/>
                <w:sz w:val="30"/>
                <w:szCs w:val="30"/>
              </w:rPr>
              <w:t> </w:t>
            </w:r>
            <w:r w:rsidRPr="00271A85">
              <w:rPr>
                <w:rStyle w:val="Strong"/>
                <w:rFonts w:ascii="Verdana" w:hAnsi="Verdana"/>
                <w:color w:val="000000" w:themeColor="text1"/>
                <w:sz w:val="30"/>
                <w:szCs w:val="30"/>
              </w:rPr>
              <w:t>žena se svým darem milovat, hrála důležitou roli v egyptské společnosti.</w:t>
            </w:r>
            <w:r w:rsidRPr="00271A85">
              <w:rPr>
                <w:rStyle w:val="apple-converted-space"/>
                <w:rFonts w:ascii="Verdana" w:hAnsi="Verdana"/>
                <w:color w:val="000000" w:themeColor="text1"/>
                <w:sz w:val="30"/>
                <w:szCs w:val="30"/>
              </w:rPr>
              <w:t> </w:t>
            </w:r>
            <w:r w:rsidRPr="00271A85">
              <w:rPr>
                <w:rStyle w:val="Strong"/>
                <w:rFonts w:ascii="Verdana" w:hAnsi="Verdana"/>
                <w:b w:val="0"/>
                <w:bCs w:val="0"/>
                <w:color w:val="000000" w:themeColor="text1"/>
                <w:sz w:val="30"/>
                <w:szCs w:val="30"/>
              </w:rPr>
              <w:t>Ať už byla žena královnou Egypta zastupující faraóna, kněžkou oslavující kult bohyní Isis a Hathor, či matkou toho nejskromnějšího dělníka,</w:t>
            </w:r>
            <w:r w:rsidRPr="00271A85">
              <w:rPr>
                <w:rStyle w:val="apple-converted-space"/>
                <w:rFonts w:ascii="Verdana" w:hAnsi="Verdana"/>
                <w:color w:val="000000" w:themeColor="text1"/>
                <w:sz w:val="30"/>
                <w:szCs w:val="30"/>
              </w:rPr>
              <w:t> </w:t>
            </w:r>
            <w:r w:rsidRPr="00271A85">
              <w:rPr>
                <w:rStyle w:val="Strong"/>
                <w:rFonts w:ascii="Verdana" w:hAnsi="Verdana"/>
                <w:color w:val="000000" w:themeColor="text1"/>
                <w:sz w:val="30"/>
                <w:szCs w:val="30"/>
              </w:rPr>
              <w:t>byla respektována a považována za rovnou muži.</w:t>
            </w:r>
          </w:p>
          <w:p w:rsidR="00BE6B03" w:rsidRDefault="00BE6B03" w:rsidP="00271A85">
            <w:pPr>
              <w:jc w:val="both"/>
              <w:rPr>
                <w:rStyle w:val="Strong"/>
                <w:rFonts w:ascii="Verdana" w:hAnsi="Verdana"/>
                <w:color w:val="000000" w:themeColor="text1"/>
                <w:sz w:val="30"/>
                <w:szCs w:val="30"/>
              </w:rPr>
            </w:pPr>
          </w:p>
          <w:p w:rsidR="00FD52CF" w:rsidRPr="00FD52CF" w:rsidRDefault="00FD52CF" w:rsidP="00FD52CF">
            <w:pPr>
              <w:jc w:val="both"/>
              <w:rPr>
                <w:rStyle w:val="Strong"/>
                <w:rFonts w:ascii="Verdana" w:hAnsi="Verdana"/>
                <w:color w:val="000000" w:themeColor="text1"/>
                <w:sz w:val="30"/>
                <w:szCs w:val="30"/>
              </w:rPr>
            </w:pPr>
            <w:r w:rsidRPr="00FD52CF">
              <w:rPr>
                <w:rStyle w:val="Strong"/>
                <w:rFonts w:ascii="Verdana" w:hAnsi="Verdana"/>
                <w:color w:val="000000" w:themeColor="text1"/>
                <w:sz w:val="30"/>
                <w:szCs w:val="30"/>
              </w:rPr>
              <w:t>ISIS</w:t>
            </w:r>
          </w:p>
          <w:p w:rsidR="00FD52CF" w:rsidRPr="00FD52CF" w:rsidRDefault="00FD52CF" w:rsidP="00FD52CF">
            <w:pPr>
              <w:jc w:val="both"/>
              <w:rPr>
                <w:rStyle w:val="Strong"/>
                <w:rFonts w:ascii="Verdana" w:hAnsi="Verdana"/>
                <w:b w:val="0"/>
                <w:color w:val="000000" w:themeColor="text1"/>
                <w:sz w:val="30"/>
                <w:szCs w:val="30"/>
              </w:rPr>
            </w:pPr>
            <w:r w:rsidRPr="00FD52CF">
              <w:rPr>
                <w:rStyle w:val="Strong"/>
                <w:rFonts w:ascii="Verdana" w:hAnsi="Verdana"/>
                <w:b w:val="0"/>
                <w:color w:val="000000" w:themeColor="text1"/>
                <w:sz w:val="30"/>
                <w:szCs w:val="30"/>
              </w:rPr>
              <w:t xml:space="preserve">Ostrov Philae byl zasvěcen bohyni Isis. Postavě, jež jako Hórova matkasymbolizovala mateřství. Isis zastávala v srdcích Egypťanů stejné místo, jako panna Marie u katolíků. I po tisících letech se dochovaly stovky jejích soch. Na mnoha z nich je zpodobena jako pečující a starostlivá matka nedávno narozeného Hóra. V očích katolíků zaujímá stejné místo jako Ježíšova matka. Ostrov obývali žáci a kněžky velebící její kult v rovnostářské společnosti. Žily tu </w:t>
            </w:r>
            <w:r w:rsidRPr="00FD52CF">
              <w:rPr>
                <w:rStyle w:val="Strong"/>
                <w:rFonts w:ascii="Verdana" w:hAnsi="Verdana"/>
                <w:b w:val="0"/>
                <w:color w:val="000000" w:themeColor="text1"/>
                <w:sz w:val="30"/>
                <w:szCs w:val="30"/>
              </w:rPr>
              <w:lastRenderedPageBreak/>
              <w:t>stovky žen zvané Hemwet-neter, které žáky cvičily v hudbě, tanci a hrály na sistra během rituálů ve všech egyptských chrámech.</w:t>
            </w:r>
          </w:p>
          <w:p w:rsidR="00FD52CF" w:rsidRPr="00FD52CF" w:rsidRDefault="00FD52CF" w:rsidP="00FD52CF">
            <w:pPr>
              <w:jc w:val="both"/>
              <w:rPr>
                <w:rStyle w:val="Strong"/>
                <w:rFonts w:ascii="Verdana" w:hAnsi="Verdana"/>
                <w:b w:val="0"/>
                <w:color w:val="000000" w:themeColor="text1"/>
                <w:sz w:val="30"/>
                <w:szCs w:val="30"/>
              </w:rPr>
            </w:pPr>
            <w:r w:rsidRPr="00FD52CF">
              <w:rPr>
                <w:rStyle w:val="Strong"/>
                <w:rFonts w:ascii="Verdana" w:hAnsi="Verdana"/>
                <w:b w:val="0"/>
                <w:color w:val="000000" w:themeColor="text1"/>
                <w:sz w:val="30"/>
                <w:szCs w:val="30"/>
              </w:rPr>
              <w:t>Isis je personifikací oddané matky, věrnosti a ženské lásky. Isis naplňuje substanci vyššími emocemi, extází a intuicí, která společně s nahromaděnou láskou a pravdou umožnila zplození Hóra, permanentního a nesmrtelného vědomí. Isis je síla, která vede člověka směrem ke spiritualitě prostřednictvím mnoha reinkarnací. Člověk postupně opouští svoji původní animalitu a stává se respektující, flexibilní a moudrou bytostí, která zažívá stav permanentního vědomí symbolizovaného Hórem, jejím nesmrtelným synem. Isis je základnou tohoto trvalého vědomí. Ve vnitřním světě každého člověka vyvolává vyšší emoce a zvyšuje jeho vibrační frekvenci. Isis propůjčuje vědomí vyšší dimenze a díky této inspiraci vznikají myšlenky, které se projevují v umění. Isis nás nutí hledat a rozpoznat Boha. Ukazuje nám duchovní cestu a každému člověku umožňuje, aby ve svém nitru cítil obdiv k Bohu, jenž ho dovede až k extázi.</w:t>
            </w:r>
            <w:r w:rsidRPr="00FD52CF">
              <w:rPr>
                <w:rStyle w:val="Strong"/>
                <w:rFonts w:ascii="Verdana" w:hAnsi="Verdana"/>
                <w:b w:val="0"/>
                <w:color w:val="000000" w:themeColor="text1"/>
                <w:sz w:val="30"/>
                <w:szCs w:val="30"/>
              </w:rPr>
              <w:tab/>
            </w:r>
          </w:p>
          <w:p w:rsidR="00FD52CF" w:rsidRDefault="00FD52CF" w:rsidP="00271A85">
            <w:pPr>
              <w:jc w:val="both"/>
              <w:rPr>
                <w:rStyle w:val="Strong"/>
                <w:rFonts w:ascii="Verdana" w:hAnsi="Verdana"/>
                <w:color w:val="000000" w:themeColor="text1"/>
                <w:sz w:val="30"/>
                <w:szCs w:val="30"/>
              </w:rPr>
            </w:pPr>
          </w:p>
          <w:p w:rsidR="00271A85" w:rsidRPr="00271A85" w:rsidRDefault="00271A85" w:rsidP="00271A85">
            <w:pPr>
              <w:jc w:val="both"/>
              <w:rPr>
                <w:color w:val="000000" w:themeColor="text1"/>
                <w:sz w:val="30"/>
                <w:szCs w:val="30"/>
              </w:rPr>
            </w:pPr>
            <w:r w:rsidRPr="00271A85">
              <w:rPr>
                <w:rStyle w:val="Strong"/>
                <w:rFonts w:ascii="Verdana" w:hAnsi="Verdana"/>
                <w:color w:val="000000" w:themeColor="text1"/>
                <w:sz w:val="30"/>
                <w:szCs w:val="30"/>
              </w:rPr>
              <w:t>OSTROV PHILAE</w:t>
            </w:r>
          </w:p>
          <w:p w:rsidR="00271A85" w:rsidRPr="00271A85" w:rsidRDefault="00271A85" w:rsidP="00271A85">
            <w:pPr>
              <w:jc w:val="both"/>
              <w:rPr>
                <w:color w:val="000000" w:themeColor="text1"/>
                <w:sz w:val="30"/>
                <w:szCs w:val="30"/>
              </w:rPr>
            </w:pPr>
            <w:r w:rsidRPr="00271A85">
              <w:rPr>
                <w:rStyle w:val="Strong"/>
                <w:rFonts w:ascii="Verdana" w:hAnsi="Verdana"/>
                <w:b w:val="0"/>
                <w:bCs w:val="0"/>
                <w:color w:val="000000" w:themeColor="text1"/>
                <w:sz w:val="30"/>
                <w:szCs w:val="30"/>
              </w:rPr>
              <w:t>Ostrov Philae byl tedy zasvěcen této mateřské síle. Tento žulový ostrov se nachází uprostřed Nilu, za prvním nilským kataraktem, v Núbii, na hranicích egyptského a kušického království. Philae znamená ostrov nebo kopec nad vodou, který se objevil v dobách boha Ra. Už jméno ostrova nám napovídá, že toto místo bylo využíváno k posvátným účelům již od starověku.</w:t>
            </w:r>
            <w:r w:rsidRPr="00271A85">
              <w:rPr>
                <w:rStyle w:val="apple-converted-space"/>
                <w:rFonts w:ascii="Verdana" w:hAnsi="Verdana"/>
                <w:color w:val="000000" w:themeColor="text1"/>
                <w:sz w:val="30"/>
                <w:szCs w:val="30"/>
              </w:rPr>
              <w:t> </w:t>
            </w:r>
            <w:r w:rsidRPr="00271A85">
              <w:rPr>
                <w:rStyle w:val="Strong"/>
                <w:rFonts w:ascii="Verdana" w:hAnsi="Verdana"/>
                <w:color w:val="000000" w:themeColor="text1"/>
                <w:sz w:val="30"/>
                <w:szCs w:val="30"/>
              </w:rPr>
              <w:t xml:space="preserve">Během tisíců let sloužily tyto nádherné chrámy jako místa, jež propagovala </w:t>
            </w:r>
            <w:r w:rsidRPr="00271A85">
              <w:rPr>
                <w:rStyle w:val="Strong"/>
                <w:rFonts w:ascii="Verdana" w:hAnsi="Verdana"/>
                <w:color w:val="000000" w:themeColor="text1"/>
                <w:sz w:val="30"/>
                <w:szCs w:val="30"/>
              </w:rPr>
              <w:lastRenderedPageBreak/>
              <w:t>egyptskou kulturu, umění a náboženství v Núbii a Súdánu.</w:t>
            </w:r>
            <w:r w:rsidRPr="00271A85">
              <w:rPr>
                <w:rStyle w:val="apple-converted-space"/>
                <w:rFonts w:ascii="Verdana" w:hAnsi="Verdana"/>
                <w:color w:val="000000" w:themeColor="text1"/>
                <w:sz w:val="30"/>
                <w:szCs w:val="30"/>
              </w:rPr>
              <w:t> </w:t>
            </w:r>
            <w:r w:rsidRPr="00271A85">
              <w:rPr>
                <w:rStyle w:val="Strong"/>
                <w:rFonts w:ascii="Verdana" w:hAnsi="Verdana"/>
                <w:b w:val="0"/>
                <w:bCs w:val="0"/>
                <w:color w:val="000000" w:themeColor="text1"/>
                <w:sz w:val="30"/>
                <w:szCs w:val="30"/>
              </w:rPr>
              <w:t xml:space="preserve">Nejstarší ruiny chrámu se nacházejí v jihovýchodní části komplexu. Zde stál chrám orientovaný k hvězdě Canopus, zasvěcené božstvu Mandulis. Tento chrám byl během jedné z válek mezi Egyptem a Núbií zničen. Vedle jeho trosek postavili Núbijci další chrám </w:t>
            </w:r>
            <w:bookmarkStart w:id="10" w:name="_GoBack"/>
            <w:bookmarkEnd w:id="10"/>
            <w:r w:rsidRPr="00271A85">
              <w:rPr>
                <w:rStyle w:val="Strong"/>
                <w:rFonts w:ascii="Verdana" w:hAnsi="Verdana"/>
                <w:b w:val="0"/>
                <w:bCs w:val="0"/>
                <w:color w:val="000000" w:themeColor="text1"/>
                <w:sz w:val="30"/>
                <w:szCs w:val="30"/>
              </w:rPr>
              <w:t>zasvěcený Arensnuphidovi, tak pojmenovali Osirida, manžela bohyně Isis.</w:t>
            </w:r>
          </w:p>
          <w:p w:rsidR="00271A85" w:rsidRPr="00271A85" w:rsidRDefault="00271A85" w:rsidP="00271A85">
            <w:pPr>
              <w:jc w:val="both"/>
              <w:rPr>
                <w:color w:val="000000" w:themeColor="text1"/>
                <w:sz w:val="30"/>
                <w:szCs w:val="30"/>
              </w:rPr>
            </w:pPr>
            <w:r w:rsidRPr="00271A85">
              <w:rPr>
                <w:noProof/>
                <w:color w:val="000000" w:themeColor="text1"/>
                <w:sz w:val="30"/>
                <w:szCs w:val="30"/>
                <w:lang w:eastAsia="sk-SK"/>
              </w:rPr>
              <w:drawing>
                <wp:anchor distT="0" distB="0" distL="114300" distR="114300" simplePos="0" relativeHeight="251691008" behindDoc="0" locked="0" layoutInCell="1" allowOverlap="1" wp14:anchorId="1FD88055" wp14:editId="4FC00782">
                  <wp:simplePos x="0" y="0"/>
                  <wp:positionH relativeFrom="column">
                    <wp:posOffset>-9525</wp:posOffset>
                  </wp:positionH>
                  <wp:positionV relativeFrom="paragraph">
                    <wp:posOffset>75565</wp:posOffset>
                  </wp:positionV>
                  <wp:extent cx="5580380" cy="3966210"/>
                  <wp:effectExtent l="0" t="0" r="1270" b="0"/>
                  <wp:wrapTopAndBottom/>
                  <wp:docPr id="67" name="Picture 67" descr="http://www.okemboha.mysteria.cz/images/phi_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www.okemboha.mysteria.cz/images/phi_let.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580380" cy="3966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1A85" w:rsidRPr="00271A85" w:rsidRDefault="00271A85" w:rsidP="00271A85">
            <w:pPr>
              <w:jc w:val="both"/>
              <w:rPr>
                <w:color w:val="000000" w:themeColor="text1"/>
                <w:sz w:val="30"/>
                <w:szCs w:val="30"/>
              </w:rPr>
            </w:pPr>
            <w:r w:rsidRPr="00271A85">
              <w:rPr>
                <w:rStyle w:val="Strong"/>
                <w:rFonts w:ascii="Verdana" w:hAnsi="Verdana"/>
                <w:b w:val="0"/>
                <w:bCs w:val="0"/>
                <w:color w:val="000000" w:themeColor="text1"/>
                <w:sz w:val="30"/>
                <w:szCs w:val="30"/>
              </w:rPr>
              <w:t xml:space="preserve">Pak ale ostrov ovládli Egypťané a postavili zde první chrám zasvěcený Isis. V roce 1250 př.n.l. nechal Ramesse II. vytvořit spis, v němž tvrdí, že to on nechal chrám přestavět. To samé v roce 680 př.n.l. prohlásil faraón Taharka. A v roce 560 př.n.l. faraón Amasis nařídil, aby byly vytesány sochy bohyně Isis. O 300 let později v jižním cípu ostrova postavil chrám král Nectanebo. V roce 250 </w:t>
            </w:r>
            <w:r w:rsidRPr="00271A85">
              <w:rPr>
                <w:rStyle w:val="Strong"/>
                <w:rFonts w:ascii="Verdana" w:hAnsi="Verdana"/>
                <w:b w:val="0"/>
                <w:bCs w:val="0"/>
                <w:color w:val="000000" w:themeColor="text1"/>
                <w:sz w:val="30"/>
                <w:szCs w:val="30"/>
              </w:rPr>
              <w:lastRenderedPageBreak/>
              <w:t>př.n.l. se Ptolemaiovci, dědici Alexandra Velikého, rozhodli, že pootočí osu chrámu o 21° směrem k hvězdě Canopus, která se vlivem pohybu sluneční soustavy přesunula do jiné části oblohy.</w:t>
            </w:r>
          </w:p>
          <w:p w:rsidR="00271A85" w:rsidRPr="00271A85" w:rsidRDefault="00271A85" w:rsidP="00271A85">
            <w:pPr>
              <w:jc w:val="both"/>
              <w:rPr>
                <w:color w:val="000000" w:themeColor="text1"/>
                <w:sz w:val="30"/>
                <w:szCs w:val="30"/>
              </w:rPr>
            </w:pPr>
            <w:r w:rsidRPr="00271A85">
              <w:rPr>
                <w:rStyle w:val="Strong"/>
                <w:rFonts w:ascii="Verdana" w:hAnsi="Verdana"/>
                <w:color w:val="000000" w:themeColor="text1"/>
                <w:sz w:val="30"/>
                <w:szCs w:val="30"/>
              </w:rPr>
              <w:t>Chrámy orientované ke konkrétním hvězdám bývaly každých 300 až 400 let pravidelně rozebírány a znovu skládány, aby neustále sledovaly tu samou hvězdu,</w:t>
            </w:r>
            <w:r w:rsidRPr="00271A85">
              <w:rPr>
                <w:rStyle w:val="apple-converted-space"/>
                <w:rFonts w:ascii="Verdana" w:hAnsi="Verdana"/>
                <w:color w:val="000000" w:themeColor="text1"/>
                <w:sz w:val="30"/>
                <w:szCs w:val="30"/>
              </w:rPr>
              <w:t> </w:t>
            </w:r>
            <w:r w:rsidRPr="00271A85">
              <w:rPr>
                <w:rStyle w:val="Strong"/>
                <w:rFonts w:ascii="Verdana" w:hAnsi="Verdana"/>
                <w:b w:val="0"/>
                <w:bCs w:val="0"/>
                <w:color w:val="000000" w:themeColor="text1"/>
                <w:sz w:val="30"/>
                <w:szCs w:val="30"/>
              </w:rPr>
              <w:t>protože pohyb sluneční soustavy ji přemístil. Chrám musel být kompletně přemístěn a usazen na novou osu. V posledních letech se ale zájmy Ptolemaiovců více soustředily na Řecko a Makedonii než na soupeření s řeckými králi, mezi které Alexander Veliký rozdělil svoji říši. Umístění chrámu na ostrově celou situaci ještě více ztěžovalo. Proto se</w:t>
            </w:r>
            <w:r w:rsidRPr="00271A85">
              <w:rPr>
                <w:rStyle w:val="apple-converted-space"/>
                <w:rFonts w:ascii="Verdana" w:hAnsi="Verdana"/>
                <w:color w:val="000000" w:themeColor="text1"/>
                <w:sz w:val="30"/>
                <w:szCs w:val="30"/>
              </w:rPr>
              <w:t> </w:t>
            </w:r>
            <w:r w:rsidRPr="00271A85">
              <w:rPr>
                <w:rStyle w:val="Strong"/>
                <w:rFonts w:ascii="Verdana" w:hAnsi="Verdana"/>
                <w:color w:val="000000" w:themeColor="text1"/>
                <w:sz w:val="30"/>
                <w:szCs w:val="30"/>
              </w:rPr>
              <w:t>rozhodli, že postaví menší chrám, uspořádaný tak, aby bylo možné pozorovat nové postavení hvězd, aniž by posunuli původní chrám.</w:t>
            </w:r>
          </w:p>
          <w:tbl>
            <w:tblPr>
              <w:tblW w:w="15310" w:type="dxa"/>
              <w:tblLayout w:type="fixed"/>
              <w:tblCellMar>
                <w:left w:w="0" w:type="dxa"/>
                <w:right w:w="0" w:type="dxa"/>
              </w:tblCellMar>
              <w:tblLook w:val="04A0" w:firstRow="1" w:lastRow="0" w:firstColumn="1" w:lastColumn="0" w:noHBand="0" w:noVBand="1"/>
            </w:tblPr>
            <w:tblGrid>
              <w:gridCol w:w="10858"/>
              <w:gridCol w:w="4452"/>
            </w:tblGrid>
            <w:tr w:rsidR="00271A85" w:rsidRPr="00271A85" w:rsidTr="004424AF">
              <w:tc>
                <w:tcPr>
                  <w:tcW w:w="3546" w:type="pct"/>
                  <w:hideMark/>
                </w:tcPr>
                <w:p w:rsidR="00271A85" w:rsidRPr="00271A85" w:rsidRDefault="00271A85" w:rsidP="00271A85">
                  <w:pPr>
                    <w:jc w:val="both"/>
                    <w:rPr>
                      <w:color w:val="000000" w:themeColor="text1"/>
                      <w:sz w:val="30"/>
                      <w:szCs w:val="30"/>
                    </w:rPr>
                  </w:pPr>
                  <w:r w:rsidRPr="00271A85">
                    <w:rPr>
                      <w:rStyle w:val="Strong"/>
                      <w:rFonts w:ascii="Verdana" w:hAnsi="Verdana"/>
                      <w:b w:val="0"/>
                      <w:bCs w:val="0"/>
                      <w:color w:val="000000" w:themeColor="text1"/>
                      <w:sz w:val="30"/>
                      <w:szCs w:val="30"/>
                    </w:rPr>
                    <w:t>Alexandrie se stala hlavním městem Egypta a řečtina oficiálním jazykem. V roce 31 př.n.l. byla Kleopatra poražena v bitvě u Aktia a po její sebevraždě upadl Egypt do rukou Oktaviána, jenž se přejmenoval na Augusta a stal se prvním římských císařem, který vládl Egyptu. Římští císaři ve Philae postavili další chrámy. Trajánus začal se stavbou chrámu, která nebyla nikdy dokončena. Hlavice sloupů mají tvar papyrů a některé dosud podpírají kamenné kvádry, které nebyly nikdy otesány a ozdobeny figurami bohyně Hathor.</w:t>
                  </w:r>
                </w:p>
                <w:p w:rsidR="00271A85" w:rsidRPr="00271A85" w:rsidRDefault="00271A85" w:rsidP="00271A85">
                  <w:pPr>
                    <w:jc w:val="both"/>
                    <w:rPr>
                      <w:color w:val="000000" w:themeColor="text1"/>
                      <w:sz w:val="30"/>
                      <w:szCs w:val="30"/>
                    </w:rPr>
                  </w:pPr>
                  <w:r w:rsidRPr="00271A85">
                    <w:rPr>
                      <w:rStyle w:val="Strong"/>
                      <w:rFonts w:ascii="Verdana" w:hAnsi="Verdana"/>
                      <w:b w:val="0"/>
                      <w:bCs w:val="0"/>
                      <w:color w:val="000000" w:themeColor="text1"/>
                      <w:sz w:val="30"/>
                      <w:szCs w:val="30"/>
                    </w:rPr>
                    <w:t> </w:t>
                  </w:r>
                  <w:r w:rsidRPr="00271A85">
                    <w:rPr>
                      <w:rStyle w:val="Strong"/>
                      <w:rFonts w:ascii="Verdana" w:hAnsi="Verdana"/>
                      <w:color w:val="000000" w:themeColor="text1"/>
                      <w:sz w:val="30"/>
                      <w:szCs w:val="30"/>
                    </w:rPr>
                    <w:t>Philae bylo jedním z posledních míst v Egyptě, kde se soustředili kněží, uctívající starodávný kult.</w:t>
                  </w:r>
                  <w:r w:rsidRPr="00271A85">
                    <w:rPr>
                      <w:rStyle w:val="apple-converted-space"/>
                      <w:rFonts w:ascii="Verdana" w:hAnsi="Verdana"/>
                      <w:color w:val="000000" w:themeColor="text1"/>
                      <w:sz w:val="30"/>
                      <w:szCs w:val="30"/>
                    </w:rPr>
                    <w:t> </w:t>
                  </w:r>
                  <w:r w:rsidRPr="00271A85">
                    <w:rPr>
                      <w:rStyle w:val="Strong"/>
                      <w:rFonts w:ascii="Verdana" w:hAnsi="Verdana"/>
                      <w:b w:val="0"/>
                      <w:bCs w:val="0"/>
                      <w:color w:val="000000" w:themeColor="text1"/>
                      <w:sz w:val="30"/>
                      <w:szCs w:val="30"/>
                    </w:rPr>
                    <w:t>Odtud vyšly gnostické sekty, jež později pod jmény jako rozekruciáni, zednáři, ilumináti dále šířily tajnou egyptskou nauku. V roce 553 n.l. byl ostrov, jedna z posledních bašt egyptského pohanství, na základě výnosu císaře Justiniána zasvěcen svatému Štěpánovi a panně Marii.</w:t>
                  </w:r>
                </w:p>
              </w:tc>
              <w:tc>
                <w:tcPr>
                  <w:tcW w:w="1454" w:type="pct"/>
                  <w:vAlign w:val="center"/>
                  <w:hideMark/>
                </w:tcPr>
                <w:p w:rsidR="00271A85" w:rsidRPr="00271A85" w:rsidRDefault="00271A85" w:rsidP="00271A85">
                  <w:pPr>
                    <w:jc w:val="both"/>
                    <w:rPr>
                      <w:color w:val="000000" w:themeColor="text1"/>
                      <w:sz w:val="30"/>
                      <w:szCs w:val="30"/>
                    </w:rPr>
                  </w:pPr>
                </w:p>
              </w:tc>
            </w:tr>
          </w:tbl>
          <w:p w:rsidR="00271A85" w:rsidRPr="00271A85" w:rsidRDefault="00271A85" w:rsidP="00271A85">
            <w:pPr>
              <w:jc w:val="both"/>
              <w:rPr>
                <w:color w:val="000000" w:themeColor="text1"/>
                <w:sz w:val="30"/>
                <w:szCs w:val="30"/>
              </w:rPr>
            </w:pPr>
            <w:r w:rsidRPr="00271A85">
              <w:rPr>
                <w:rStyle w:val="Strong"/>
                <w:rFonts w:ascii="Verdana" w:hAnsi="Verdana"/>
                <w:b w:val="0"/>
                <w:bCs w:val="0"/>
                <w:color w:val="000000" w:themeColor="text1"/>
                <w:sz w:val="30"/>
                <w:szCs w:val="30"/>
              </w:rPr>
              <w:lastRenderedPageBreak/>
              <w:t>Ve 20. století zmizel ostrov na dně asuánské přehrady. Díky fondům UNESCA byl chrám kámen po kameni rozebrán a znovu postaven na ostrově Agilkija, který byl upraven do tvaru původního ostrova. Původní orientace chrámu byla zachována. Norman Lokhir otočil chrám 76° na jihovýchod tak, aby z něj bylo možné pozorovat pohyby hvězdy Canopus nad jižním pólem. Stejným směrem je otočen i chrám v Edfu. Původně byly obě věže po tisíce let orientovány 15° na jih směrem k polární hvězdě Canopus, čímž se potvrzuje hypotéza, že všechny egyptské chrámy byly otočeny buď ke Slunci nebo k nějaké hvězdě.</w:t>
            </w:r>
          </w:p>
          <w:p w:rsidR="00271A85" w:rsidRPr="00271A85" w:rsidRDefault="00271A85" w:rsidP="00271A85">
            <w:pPr>
              <w:jc w:val="both"/>
              <w:rPr>
                <w:color w:val="000000" w:themeColor="text1"/>
                <w:sz w:val="30"/>
                <w:szCs w:val="30"/>
              </w:rPr>
            </w:pPr>
            <w:r w:rsidRPr="00271A85">
              <w:rPr>
                <w:rStyle w:val="Strong"/>
                <w:rFonts w:ascii="Verdana" w:hAnsi="Verdana"/>
                <w:color w:val="000000" w:themeColor="text1"/>
                <w:sz w:val="30"/>
                <w:szCs w:val="30"/>
              </w:rPr>
              <w:t>INTERIÉR CHRÁMU</w:t>
            </w:r>
          </w:p>
          <w:p w:rsidR="00271A85" w:rsidRPr="00271A85" w:rsidRDefault="00271A85" w:rsidP="00271A85">
            <w:pPr>
              <w:jc w:val="both"/>
              <w:rPr>
                <w:color w:val="000000" w:themeColor="text1"/>
                <w:sz w:val="30"/>
                <w:szCs w:val="30"/>
              </w:rPr>
            </w:pPr>
            <w:r w:rsidRPr="00271A85">
              <w:rPr>
                <w:rStyle w:val="Strong"/>
                <w:rFonts w:ascii="Verdana" w:hAnsi="Verdana"/>
                <w:b w:val="0"/>
                <w:bCs w:val="0"/>
                <w:color w:val="000000" w:themeColor="text1"/>
                <w:sz w:val="30"/>
                <w:szCs w:val="30"/>
              </w:rPr>
              <w:t>Nad Nilem můžeme spatřit impozantní stavbu. Dva pylony a velký počet sloupů tvoří vnitřní nádvoří, které končí u Nectanebova chrámu. Velké vnější nádvoří má tvar lichoběžníku lemovaného dvouřadým sloupovým tvořeným 32 sloupy a uspořádaným do takového úhlu, že vytváří iluzi daleko hlubšího prostoru. Sloupy a dlouhá stěna se sériemi oken otočenými k Nilu vytvářejí krásný stín. Všechny sloupy jsou odlišné stejně jako pole s papyrem. Jejich květinové ozdoby mají rozličné tvary, které kdysi hýřily barvami.</w:t>
            </w:r>
          </w:p>
          <w:p w:rsidR="00271A85" w:rsidRPr="00271A85" w:rsidRDefault="00271A85" w:rsidP="00271A85">
            <w:pPr>
              <w:jc w:val="both"/>
              <w:rPr>
                <w:color w:val="000000" w:themeColor="text1"/>
                <w:sz w:val="30"/>
                <w:szCs w:val="30"/>
              </w:rPr>
            </w:pPr>
            <w:r w:rsidRPr="00271A85">
              <w:rPr>
                <w:noProof/>
                <w:color w:val="000000" w:themeColor="text1"/>
                <w:sz w:val="30"/>
                <w:szCs w:val="30"/>
                <w:lang w:eastAsia="sk-SK"/>
              </w:rPr>
              <w:drawing>
                <wp:inline distT="0" distB="0" distL="0" distR="0" wp14:anchorId="14ECDCC6" wp14:editId="5DDE4389">
                  <wp:extent cx="5691624" cy="2301766"/>
                  <wp:effectExtent l="0" t="0" r="4445" b="3810"/>
                  <wp:docPr id="65" name="Picture 65" descr="http://www.okemboha.mysteria.cz/images/phi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okemboha.mysteria.cz/images/phi_2.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91552" cy="2301737"/>
                          </a:xfrm>
                          <a:prstGeom prst="rect">
                            <a:avLst/>
                          </a:prstGeom>
                          <a:noFill/>
                          <a:ln>
                            <a:noFill/>
                          </a:ln>
                        </pic:spPr>
                      </pic:pic>
                    </a:graphicData>
                  </a:graphic>
                </wp:inline>
              </w:drawing>
            </w:r>
          </w:p>
          <w:p w:rsidR="00271A85" w:rsidRPr="00271A85" w:rsidRDefault="00271A85" w:rsidP="00271A85">
            <w:pPr>
              <w:jc w:val="both"/>
              <w:rPr>
                <w:color w:val="000000" w:themeColor="text1"/>
                <w:sz w:val="30"/>
                <w:szCs w:val="30"/>
              </w:rPr>
            </w:pPr>
            <w:r w:rsidRPr="00271A85">
              <w:rPr>
                <w:rStyle w:val="Strong"/>
                <w:rFonts w:ascii="Verdana" w:hAnsi="Verdana"/>
                <w:color w:val="000000" w:themeColor="text1"/>
                <w:sz w:val="30"/>
                <w:szCs w:val="30"/>
              </w:rPr>
              <w:lastRenderedPageBreak/>
              <w:t>Ženy byly jako kněžky vysvěceny v chrámech zasvěcených některé z bohyň</w:t>
            </w:r>
            <w:r w:rsidRPr="00271A85">
              <w:rPr>
                <w:rStyle w:val="Strong"/>
                <w:rFonts w:ascii="Verdana" w:hAnsi="Verdana"/>
                <w:b w:val="0"/>
                <w:bCs w:val="0"/>
                <w:color w:val="000000" w:themeColor="text1"/>
                <w:sz w:val="30"/>
                <w:szCs w:val="30"/>
              </w:rPr>
              <w:t>, např. Isis nebo Hathor. Kněžky měly na starost hudbu a tanec při rituálech ve všech egyptských chrámech. Ženy, které se věnovaly hudbě byly nazývány</w:t>
            </w:r>
            <w:r w:rsidRPr="00271A85">
              <w:rPr>
                <w:rStyle w:val="apple-converted-space"/>
                <w:rFonts w:ascii="Verdana" w:hAnsi="Verdana"/>
                <w:color w:val="000000" w:themeColor="text1"/>
                <w:sz w:val="30"/>
                <w:szCs w:val="30"/>
              </w:rPr>
              <w:t> </w:t>
            </w:r>
            <w:r w:rsidRPr="00271A85">
              <w:rPr>
                <w:rStyle w:val="Strong"/>
                <w:rFonts w:ascii="Verdana" w:hAnsi="Verdana"/>
                <w:color w:val="000000" w:themeColor="text1"/>
                <w:sz w:val="30"/>
                <w:szCs w:val="30"/>
              </w:rPr>
              <w:t>shemayet.</w:t>
            </w:r>
            <w:r w:rsidRPr="00271A85">
              <w:rPr>
                <w:rStyle w:val="apple-converted-space"/>
                <w:rFonts w:ascii="Verdana" w:hAnsi="Verdana"/>
                <w:color w:val="000000" w:themeColor="text1"/>
                <w:sz w:val="30"/>
                <w:szCs w:val="30"/>
              </w:rPr>
              <w:t> </w:t>
            </w:r>
            <w:r w:rsidRPr="00271A85">
              <w:rPr>
                <w:rStyle w:val="Strong"/>
                <w:rFonts w:ascii="Verdana" w:hAnsi="Verdana"/>
                <w:b w:val="0"/>
                <w:bCs w:val="0"/>
                <w:color w:val="000000" w:themeColor="text1"/>
                <w:sz w:val="30"/>
                <w:szCs w:val="30"/>
              </w:rPr>
              <w:t>Mohly také sloužit mužských božstvům či se stát písařkami. Ženy hrály na sistrum, jehož zvuk uklidňoval božstva a dovoloval mužské mysli odpočívat. Kněžky zasvěcené Hathor, bohyni představující ženskou sexualitu, lásku, hudbu a tanec, pořádaly extatické slavnosti, ale původ oslav bohyně Bat měl jiné sociální funkce. Tyto</w:t>
            </w:r>
            <w:r w:rsidRPr="00271A85">
              <w:rPr>
                <w:rStyle w:val="apple-converted-space"/>
                <w:rFonts w:ascii="Verdana" w:hAnsi="Verdana"/>
                <w:color w:val="000000" w:themeColor="text1"/>
                <w:sz w:val="30"/>
                <w:szCs w:val="30"/>
              </w:rPr>
              <w:t> </w:t>
            </w:r>
            <w:r w:rsidRPr="00271A85">
              <w:rPr>
                <w:rStyle w:val="Strong"/>
                <w:rFonts w:ascii="Verdana" w:hAnsi="Verdana"/>
                <w:color w:val="000000" w:themeColor="text1"/>
                <w:sz w:val="30"/>
                <w:szCs w:val="30"/>
              </w:rPr>
              <w:t>kněžky zatupovaly plodnost a učily muže, kteří vstupovali do manželství, jak milovat a jak správně uspokojit svoji nastávající manželku.</w:t>
            </w:r>
          </w:p>
          <w:p w:rsidR="00271A85" w:rsidRPr="00271A85" w:rsidRDefault="00271A85" w:rsidP="00271A85">
            <w:pPr>
              <w:jc w:val="both"/>
              <w:rPr>
                <w:color w:val="000000" w:themeColor="text1"/>
                <w:sz w:val="30"/>
                <w:szCs w:val="30"/>
              </w:rPr>
            </w:pPr>
            <w:r w:rsidRPr="00271A85">
              <w:rPr>
                <w:rStyle w:val="Strong"/>
                <w:rFonts w:ascii="Verdana" w:hAnsi="Verdana"/>
                <w:b w:val="0"/>
                <w:bCs w:val="0"/>
                <w:color w:val="000000" w:themeColor="text1"/>
                <w:sz w:val="30"/>
                <w:szCs w:val="30"/>
              </w:rPr>
              <w:t>Směrem na východ nad sloupy velkého nádvoří se nachází</w:t>
            </w:r>
            <w:r w:rsidRPr="00271A85">
              <w:rPr>
                <w:rStyle w:val="apple-converted-space"/>
                <w:rFonts w:ascii="Verdana" w:hAnsi="Verdana"/>
                <w:color w:val="000000" w:themeColor="text1"/>
                <w:sz w:val="30"/>
                <w:szCs w:val="30"/>
              </w:rPr>
              <w:t> </w:t>
            </w:r>
            <w:r w:rsidRPr="00271A85">
              <w:rPr>
                <w:rStyle w:val="Strong"/>
                <w:rFonts w:ascii="Verdana" w:hAnsi="Verdana"/>
                <w:color w:val="000000" w:themeColor="text1"/>
                <w:sz w:val="30"/>
                <w:szCs w:val="30"/>
              </w:rPr>
              <w:t>malý chrám zasvěcený Imhotepovi,</w:t>
            </w:r>
            <w:r w:rsidRPr="00271A85">
              <w:rPr>
                <w:rStyle w:val="apple-converted-space"/>
                <w:rFonts w:ascii="Verdana" w:hAnsi="Verdana"/>
                <w:color w:val="000000" w:themeColor="text1"/>
                <w:sz w:val="30"/>
                <w:szCs w:val="30"/>
              </w:rPr>
              <w:t> </w:t>
            </w:r>
            <w:r w:rsidRPr="00271A85">
              <w:rPr>
                <w:rStyle w:val="Strong"/>
                <w:rFonts w:ascii="Verdana" w:hAnsi="Verdana"/>
                <w:b w:val="0"/>
                <w:bCs w:val="0"/>
                <w:color w:val="000000" w:themeColor="text1"/>
                <w:sz w:val="30"/>
                <w:szCs w:val="30"/>
              </w:rPr>
              <w:t>veleknězi, který postavil stupňovitou pyramidu v Sakkáře a nakreslil plány chrámů v Dendeře a Edfu.</w:t>
            </w:r>
            <w:r w:rsidRPr="00271A85">
              <w:rPr>
                <w:rStyle w:val="apple-converted-space"/>
                <w:rFonts w:ascii="Verdana" w:hAnsi="Verdana"/>
                <w:color w:val="000000" w:themeColor="text1"/>
                <w:sz w:val="30"/>
                <w:szCs w:val="30"/>
              </w:rPr>
              <w:t> </w:t>
            </w:r>
            <w:r w:rsidRPr="00271A85">
              <w:rPr>
                <w:rStyle w:val="Strong"/>
                <w:rFonts w:ascii="Verdana" w:hAnsi="Verdana"/>
                <w:color w:val="000000" w:themeColor="text1"/>
                <w:sz w:val="30"/>
                <w:szCs w:val="30"/>
              </w:rPr>
              <w:t>Na prvním pylonu,</w:t>
            </w:r>
            <w:r w:rsidRPr="00271A85">
              <w:rPr>
                <w:rStyle w:val="apple-converted-space"/>
                <w:rFonts w:ascii="Verdana" w:hAnsi="Verdana"/>
                <w:color w:val="000000" w:themeColor="text1"/>
                <w:sz w:val="30"/>
                <w:szCs w:val="30"/>
              </w:rPr>
              <w:t> </w:t>
            </w:r>
            <w:r w:rsidRPr="00271A85">
              <w:rPr>
                <w:rStyle w:val="Strong"/>
                <w:rFonts w:ascii="Verdana" w:hAnsi="Verdana"/>
                <w:b w:val="0"/>
                <w:bCs w:val="0"/>
                <w:color w:val="000000" w:themeColor="text1"/>
                <w:sz w:val="30"/>
                <w:szCs w:val="30"/>
              </w:rPr>
              <w:t>stejně jako ve většině jiných chrámů, je vytesána</w:t>
            </w:r>
            <w:r w:rsidRPr="00271A85">
              <w:rPr>
                <w:rStyle w:val="apple-converted-space"/>
                <w:rFonts w:ascii="Verdana" w:hAnsi="Verdana"/>
                <w:color w:val="000000" w:themeColor="text1"/>
                <w:sz w:val="30"/>
                <w:szCs w:val="30"/>
              </w:rPr>
              <w:t> </w:t>
            </w:r>
            <w:r w:rsidRPr="00271A85">
              <w:rPr>
                <w:rStyle w:val="Strong"/>
                <w:rFonts w:ascii="Verdana" w:hAnsi="Verdana"/>
                <w:color w:val="000000" w:themeColor="text1"/>
                <w:sz w:val="30"/>
                <w:szCs w:val="30"/>
              </w:rPr>
              <w:t>podobizna faraóna,</w:t>
            </w:r>
            <w:r w:rsidRPr="00271A85">
              <w:rPr>
                <w:rStyle w:val="apple-converted-space"/>
                <w:rFonts w:ascii="Verdana" w:hAnsi="Verdana"/>
                <w:color w:val="000000" w:themeColor="text1"/>
                <w:sz w:val="30"/>
                <w:szCs w:val="30"/>
              </w:rPr>
              <w:t> </w:t>
            </w:r>
            <w:r w:rsidRPr="00271A85">
              <w:rPr>
                <w:rStyle w:val="Strong"/>
                <w:rFonts w:ascii="Verdana" w:hAnsi="Verdana"/>
                <w:b w:val="0"/>
                <w:bCs w:val="0"/>
                <w:color w:val="000000" w:themeColor="text1"/>
                <w:sz w:val="30"/>
                <w:szCs w:val="30"/>
              </w:rPr>
              <w:t>v tomto případě Ptolemaia XII.,</w:t>
            </w:r>
            <w:r w:rsidRPr="00271A85">
              <w:rPr>
                <w:rStyle w:val="apple-converted-space"/>
                <w:rFonts w:ascii="Verdana" w:hAnsi="Verdana"/>
                <w:color w:val="000000" w:themeColor="text1"/>
                <w:sz w:val="30"/>
                <w:szCs w:val="30"/>
              </w:rPr>
              <w:t> </w:t>
            </w:r>
            <w:r w:rsidRPr="00271A85">
              <w:rPr>
                <w:rStyle w:val="Strong"/>
                <w:rFonts w:ascii="Verdana" w:hAnsi="Verdana"/>
                <w:color w:val="000000" w:themeColor="text1"/>
                <w:sz w:val="30"/>
                <w:szCs w:val="30"/>
              </w:rPr>
              <w:t>který svým žezlem poráží 9 nepřátel Egypta.</w:t>
            </w:r>
            <w:r w:rsidRPr="00271A85">
              <w:rPr>
                <w:rStyle w:val="apple-converted-space"/>
                <w:rFonts w:ascii="Verdana" w:hAnsi="Verdana"/>
                <w:color w:val="000000" w:themeColor="text1"/>
                <w:sz w:val="30"/>
                <w:szCs w:val="30"/>
              </w:rPr>
              <w:t> </w:t>
            </w:r>
            <w:r w:rsidRPr="00271A85">
              <w:rPr>
                <w:rStyle w:val="Strong"/>
                <w:rFonts w:ascii="Verdana" w:hAnsi="Verdana"/>
                <w:b w:val="0"/>
                <w:bCs w:val="0"/>
                <w:color w:val="000000" w:themeColor="text1"/>
                <w:sz w:val="30"/>
                <w:szCs w:val="30"/>
              </w:rPr>
              <w:t>Toto grafické a symbolické</w:t>
            </w:r>
            <w:r w:rsidRPr="00271A85">
              <w:rPr>
                <w:rStyle w:val="apple-converted-space"/>
                <w:rFonts w:ascii="Verdana" w:hAnsi="Verdana"/>
                <w:color w:val="000000" w:themeColor="text1"/>
                <w:sz w:val="30"/>
                <w:szCs w:val="30"/>
              </w:rPr>
              <w:t> </w:t>
            </w:r>
            <w:r w:rsidRPr="00271A85">
              <w:rPr>
                <w:rStyle w:val="Strong"/>
                <w:rFonts w:ascii="Verdana" w:hAnsi="Verdana"/>
                <w:color w:val="000000" w:themeColor="text1"/>
                <w:sz w:val="30"/>
                <w:szCs w:val="30"/>
              </w:rPr>
              <w:t>znázornění mělo potlačovat síly chaosu a proklamovat faraónovu moc.</w:t>
            </w:r>
            <w:r w:rsidRPr="00271A85">
              <w:rPr>
                <w:rStyle w:val="apple-converted-space"/>
                <w:rFonts w:ascii="Verdana" w:hAnsi="Verdana"/>
                <w:color w:val="000000" w:themeColor="text1"/>
                <w:sz w:val="30"/>
                <w:szCs w:val="30"/>
              </w:rPr>
              <w:t> </w:t>
            </w:r>
            <w:r w:rsidRPr="00271A85">
              <w:rPr>
                <w:rStyle w:val="Strong"/>
                <w:rFonts w:ascii="Verdana" w:hAnsi="Verdana"/>
                <w:b w:val="0"/>
                <w:bCs w:val="0"/>
                <w:color w:val="000000" w:themeColor="text1"/>
                <w:sz w:val="30"/>
                <w:szCs w:val="30"/>
              </w:rPr>
              <w:t>Faraón se nacházel na půli cesty mezi člověkem a Bohem a jeho úkolem bylo udržet pořádek v Egyptě a v kosmu.</w:t>
            </w:r>
          </w:p>
          <w:p w:rsidR="00271A85" w:rsidRPr="00271A85" w:rsidRDefault="00271A85" w:rsidP="00271A85">
            <w:pPr>
              <w:jc w:val="both"/>
              <w:rPr>
                <w:color w:val="000000" w:themeColor="text1"/>
                <w:sz w:val="30"/>
                <w:szCs w:val="30"/>
              </w:rPr>
            </w:pPr>
            <w:r w:rsidRPr="00271A85">
              <w:rPr>
                <w:rStyle w:val="Strong"/>
                <w:rFonts w:ascii="Verdana" w:hAnsi="Verdana"/>
                <w:b w:val="0"/>
                <w:bCs w:val="0"/>
                <w:color w:val="000000" w:themeColor="text1"/>
                <w:sz w:val="30"/>
                <w:szCs w:val="30"/>
              </w:rPr>
              <w:t>Soupeření chaosu a pořádku je příkladem</w:t>
            </w:r>
            <w:r w:rsidRPr="00271A85">
              <w:rPr>
                <w:rStyle w:val="apple-converted-space"/>
                <w:rFonts w:ascii="Verdana" w:hAnsi="Verdana"/>
                <w:color w:val="000000" w:themeColor="text1"/>
                <w:sz w:val="30"/>
                <w:szCs w:val="30"/>
              </w:rPr>
              <w:t> </w:t>
            </w:r>
            <w:r w:rsidRPr="00271A85">
              <w:rPr>
                <w:rStyle w:val="Strong"/>
                <w:rFonts w:ascii="Verdana" w:hAnsi="Verdana"/>
                <w:color w:val="000000" w:themeColor="text1"/>
                <w:sz w:val="30"/>
                <w:szCs w:val="30"/>
              </w:rPr>
              <w:t>duálního pojetí vesmíru</w:t>
            </w:r>
            <w:r w:rsidRPr="00271A85">
              <w:rPr>
                <w:rStyle w:val="apple-converted-space"/>
                <w:rFonts w:ascii="Verdana" w:hAnsi="Verdana"/>
                <w:color w:val="000000" w:themeColor="text1"/>
                <w:sz w:val="30"/>
                <w:szCs w:val="30"/>
              </w:rPr>
              <w:t> </w:t>
            </w:r>
            <w:r w:rsidRPr="00271A85">
              <w:rPr>
                <w:rStyle w:val="Strong"/>
                <w:rFonts w:ascii="Verdana" w:hAnsi="Verdana"/>
                <w:b w:val="0"/>
                <w:bCs w:val="0"/>
                <w:color w:val="000000" w:themeColor="text1"/>
                <w:sz w:val="30"/>
                <w:szCs w:val="30"/>
              </w:rPr>
              <w:t>tak, jak jej chápali Egypťané. Stejně tak i Egypt měl dvě země. Dlouhé údolí kolem Nilu zvané Horní Egypt a deltu otevírající se do středozemí zvanou Dolní Egypt.</w:t>
            </w:r>
            <w:r w:rsidRPr="00271A85">
              <w:rPr>
                <w:rStyle w:val="Strong"/>
                <w:rFonts w:ascii="Verdana" w:hAnsi="Verdana"/>
                <w:color w:val="000000" w:themeColor="text1"/>
                <w:sz w:val="30"/>
                <w:szCs w:val="30"/>
              </w:rPr>
              <w:t xml:space="preserve">Faraón tuto dualitu spojoval. Nosil dvě koruny, aby dokázal svoji moc nad těmito dvěma </w:t>
            </w:r>
            <w:r w:rsidRPr="00271A85">
              <w:rPr>
                <w:rStyle w:val="Strong"/>
                <w:rFonts w:ascii="Verdana" w:hAnsi="Verdana"/>
                <w:color w:val="000000" w:themeColor="text1"/>
                <w:sz w:val="30"/>
                <w:szCs w:val="30"/>
              </w:rPr>
              <w:lastRenderedPageBreak/>
              <w:t>územími.</w:t>
            </w:r>
            <w:r w:rsidRPr="00271A85">
              <w:rPr>
                <w:rStyle w:val="apple-converted-space"/>
                <w:rFonts w:ascii="Verdana" w:hAnsi="Verdana"/>
                <w:color w:val="000000" w:themeColor="text1"/>
                <w:sz w:val="30"/>
                <w:szCs w:val="30"/>
              </w:rPr>
              <w:t> </w:t>
            </w:r>
            <w:r w:rsidRPr="00271A85">
              <w:rPr>
                <w:rStyle w:val="Strong"/>
                <w:rFonts w:ascii="Verdana" w:hAnsi="Verdana"/>
                <w:b w:val="0"/>
                <w:bCs w:val="0"/>
                <w:color w:val="000000" w:themeColor="text1"/>
                <w:sz w:val="30"/>
                <w:szCs w:val="30"/>
              </w:rPr>
              <w:t>Tímto způsobem také spojoval člověka a Boha. Jeho tělo bylo považováno za schránku uchovávající královskou ka, duši spravující Egypt, která reinkarnovala z jednoho faraóna do druhého. Proto faraón, nejdůležitější ze všech žijících Egypťanů,</w:t>
            </w:r>
            <w:r w:rsidRPr="00271A85">
              <w:rPr>
                <w:rStyle w:val="apple-converted-space"/>
                <w:rFonts w:ascii="Verdana" w:hAnsi="Verdana"/>
                <w:color w:val="000000" w:themeColor="text1"/>
                <w:sz w:val="30"/>
                <w:szCs w:val="30"/>
              </w:rPr>
              <w:t> </w:t>
            </w:r>
            <w:r w:rsidRPr="00271A85">
              <w:rPr>
                <w:rStyle w:val="Strong"/>
                <w:rFonts w:ascii="Verdana" w:hAnsi="Verdana"/>
                <w:color w:val="000000" w:themeColor="text1"/>
                <w:sz w:val="30"/>
                <w:szCs w:val="30"/>
              </w:rPr>
              <w:t>představoval úroveň vědomí, kterou dosáhl lid během jeho vlády.</w:t>
            </w:r>
            <w:r w:rsidRPr="00271A85">
              <w:rPr>
                <w:rStyle w:val="apple-converted-space"/>
                <w:rFonts w:ascii="Verdana" w:hAnsi="Verdana"/>
                <w:color w:val="000000" w:themeColor="text1"/>
                <w:sz w:val="30"/>
                <w:szCs w:val="30"/>
              </w:rPr>
              <w:t> </w:t>
            </w:r>
            <w:r w:rsidRPr="00271A85">
              <w:rPr>
                <w:rStyle w:val="Strong"/>
                <w:rFonts w:ascii="Verdana" w:hAnsi="Verdana"/>
                <w:b w:val="0"/>
                <w:bCs w:val="0"/>
                <w:color w:val="000000" w:themeColor="text1"/>
                <w:sz w:val="30"/>
                <w:szCs w:val="30"/>
              </w:rPr>
              <w:t>Byl něco jako polobůh, reinkarnace ducha, kterého Bůh pověřil správou Egypta.</w:t>
            </w:r>
          </w:p>
          <w:p w:rsidR="00271A85" w:rsidRPr="00271A85" w:rsidRDefault="00271A85" w:rsidP="00271A85">
            <w:pPr>
              <w:jc w:val="both"/>
              <w:rPr>
                <w:color w:val="000000" w:themeColor="text1"/>
                <w:sz w:val="30"/>
                <w:szCs w:val="30"/>
              </w:rPr>
            </w:pPr>
            <w:r w:rsidRPr="00271A85">
              <w:rPr>
                <w:noProof/>
                <w:color w:val="000000" w:themeColor="text1"/>
                <w:sz w:val="30"/>
                <w:szCs w:val="30"/>
                <w:lang w:eastAsia="sk-SK"/>
              </w:rPr>
              <w:drawing>
                <wp:inline distT="0" distB="0" distL="0" distR="0" wp14:anchorId="32D1D409" wp14:editId="36C01B03">
                  <wp:extent cx="5801710" cy="4205489"/>
                  <wp:effectExtent l="0" t="0" r="8890" b="5080"/>
                  <wp:docPr id="64" name="Picture 64" descr="http://www.okemboha.mysteria.cz/images/phi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okemboha.mysteria.cz/images/phi_3.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02066" cy="4205747"/>
                          </a:xfrm>
                          <a:prstGeom prst="rect">
                            <a:avLst/>
                          </a:prstGeom>
                          <a:noFill/>
                          <a:ln>
                            <a:noFill/>
                          </a:ln>
                        </pic:spPr>
                      </pic:pic>
                    </a:graphicData>
                  </a:graphic>
                </wp:inline>
              </w:drawing>
            </w:r>
          </w:p>
          <w:p w:rsidR="00271A85" w:rsidRPr="00271A85" w:rsidRDefault="00271A85" w:rsidP="00271A85">
            <w:pPr>
              <w:jc w:val="both"/>
              <w:rPr>
                <w:color w:val="000000" w:themeColor="text1"/>
                <w:sz w:val="30"/>
                <w:szCs w:val="30"/>
              </w:rPr>
            </w:pPr>
            <w:r w:rsidRPr="00271A85">
              <w:rPr>
                <w:rStyle w:val="Strong"/>
                <w:rFonts w:ascii="Verdana" w:hAnsi="Verdana"/>
                <w:color w:val="000000" w:themeColor="text1"/>
                <w:sz w:val="30"/>
                <w:szCs w:val="30"/>
              </w:rPr>
              <w:t>Nový pylon má dva sloupy,</w:t>
            </w:r>
            <w:r w:rsidRPr="00271A85">
              <w:rPr>
                <w:rStyle w:val="apple-converted-space"/>
                <w:rFonts w:ascii="Verdana" w:hAnsi="Verdana"/>
                <w:color w:val="000000" w:themeColor="text1"/>
                <w:sz w:val="30"/>
                <w:szCs w:val="30"/>
              </w:rPr>
              <w:t> </w:t>
            </w:r>
            <w:r w:rsidRPr="00271A85">
              <w:rPr>
                <w:rStyle w:val="Strong"/>
                <w:rFonts w:ascii="Verdana" w:hAnsi="Verdana"/>
                <w:b w:val="0"/>
                <w:bCs w:val="0"/>
                <w:color w:val="000000" w:themeColor="text1"/>
                <w:sz w:val="30"/>
                <w:szCs w:val="30"/>
              </w:rPr>
              <w:t>na nichž vlály vlajky. Obě věže by měly být symetrické a spojené hlavním vstupem,</w:t>
            </w:r>
            <w:r w:rsidRPr="00271A85">
              <w:rPr>
                <w:rStyle w:val="Strong"/>
                <w:rFonts w:ascii="Verdana" w:hAnsi="Verdana"/>
                <w:color w:val="000000" w:themeColor="text1"/>
                <w:sz w:val="30"/>
                <w:szCs w:val="30"/>
              </w:rPr>
              <w:t>ale ve Philae je v levé části brána vedoucí do Kaple zrození.</w:t>
            </w:r>
            <w:r w:rsidRPr="00271A85">
              <w:rPr>
                <w:rStyle w:val="apple-converted-space"/>
                <w:rFonts w:ascii="Verdana" w:hAnsi="Verdana"/>
                <w:color w:val="000000" w:themeColor="text1"/>
                <w:sz w:val="30"/>
                <w:szCs w:val="30"/>
              </w:rPr>
              <w:t> </w:t>
            </w:r>
            <w:r w:rsidRPr="00271A85">
              <w:rPr>
                <w:rStyle w:val="Strong"/>
                <w:rFonts w:ascii="Verdana" w:hAnsi="Verdana"/>
                <w:b w:val="0"/>
                <w:bCs w:val="0"/>
                <w:color w:val="000000" w:themeColor="text1"/>
                <w:sz w:val="30"/>
                <w:szCs w:val="30"/>
              </w:rPr>
              <w:t xml:space="preserve">Později, během nadvlády Římanů, byla postavena brána i v pravé věži. V této kapli slavili zrod božstev a jejích potomků, např. Hóra, a také mateřství Isis, když na obloze vyšla její hvězda Sírius a oznamovala </w:t>
            </w:r>
            <w:r w:rsidRPr="00271A85">
              <w:rPr>
                <w:rStyle w:val="Strong"/>
                <w:rFonts w:ascii="Verdana" w:hAnsi="Verdana"/>
                <w:b w:val="0"/>
                <w:bCs w:val="0"/>
                <w:color w:val="000000" w:themeColor="text1"/>
                <w:sz w:val="30"/>
                <w:szCs w:val="30"/>
              </w:rPr>
              <w:lastRenderedPageBreak/>
              <w:t>příchod nového roku, letního slunovratu a záplav na Nilu.</w:t>
            </w:r>
            <w:r w:rsidRPr="00271A85">
              <w:rPr>
                <w:rStyle w:val="apple-converted-space"/>
                <w:rFonts w:ascii="Verdana" w:hAnsi="Verdana"/>
                <w:color w:val="000000" w:themeColor="text1"/>
                <w:sz w:val="30"/>
                <w:szCs w:val="30"/>
              </w:rPr>
              <w:t> </w:t>
            </w:r>
            <w:r w:rsidRPr="00271A85">
              <w:rPr>
                <w:rStyle w:val="Strong"/>
                <w:rFonts w:ascii="Verdana" w:hAnsi="Verdana"/>
                <w:color w:val="000000" w:themeColor="text1"/>
                <w:sz w:val="30"/>
                <w:szCs w:val="30"/>
              </w:rPr>
              <w:t>Kaple zrození se svými hathorskými sloupy nahrazovala hlavní chrám jako astronomickou observatoř</w:t>
            </w:r>
            <w:r w:rsidRPr="00271A85">
              <w:rPr>
                <w:rStyle w:val="apple-converted-space"/>
                <w:rFonts w:ascii="Verdana" w:hAnsi="Verdana"/>
                <w:color w:val="000000" w:themeColor="text1"/>
                <w:sz w:val="30"/>
                <w:szCs w:val="30"/>
              </w:rPr>
              <w:t> </w:t>
            </w:r>
            <w:r w:rsidRPr="00271A85">
              <w:rPr>
                <w:rStyle w:val="Strong"/>
                <w:rFonts w:ascii="Verdana" w:hAnsi="Verdana"/>
                <w:b w:val="0"/>
                <w:bCs w:val="0"/>
                <w:color w:val="000000" w:themeColor="text1"/>
                <w:sz w:val="30"/>
                <w:szCs w:val="30"/>
              </w:rPr>
              <w:t>předtím, než zde Římané postavili sloupy, které orámovaly lichoběžníkové nádvoří.</w:t>
            </w:r>
          </w:p>
          <w:p w:rsidR="00271A85" w:rsidRPr="00271A85" w:rsidRDefault="00271A85" w:rsidP="00271A85">
            <w:pPr>
              <w:jc w:val="both"/>
              <w:rPr>
                <w:color w:val="000000" w:themeColor="text1"/>
                <w:sz w:val="30"/>
                <w:szCs w:val="30"/>
              </w:rPr>
            </w:pPr>
            <w:r w:rsidRPr="00271A85">
              <w:rPr>
                <w:rStyle w:val="Strong"/>
                <w:rFonts w:ascii="Verdana" w:hAnsi="Verdana"/>
                <w:color w:val="000000" w:themeColor="text1"/>
                <w:sz w:val="30"/>
                <w:szCs w:val="30"/>
              </w:rPr>
              <w:t>Žádná jiná společnost si žen nevážila tolik jako Egypťané.</w:t>
            </w:r>
            <w:r w:rsidRPr="00271A85">
              <w:rPr>
                <w:rStyle w:val="apple-converted-space"/>
                <w:rFonts w:ascii="Verdana" w:hAnsi="Verdana"/>
                <w:color w:val="000000" w:themeColor="text1"/>
                <w:sz w:val="30"/>
                <w:szCs w:val="30"/>
              </w:rPr>
              <w:t> </w:t>
            </w:r>
            <w:r w:rsidRPr="00271A85">
              <w:rPr>
                <w:rStyle w:val="Strong"/>
                <w:rFonts w:ascii="Verdana" w:hAnsi="Verdana"/>
                <w:b w:val="0"/>
                <w:bCs w:val="0"/>
                <w:color w:val="000000" w:themeColor="text1"/>
                <w:sz w:val="30"/>
                <w:szCs w:val="30"/>
              </w:rPr>
              <w:t>Ženy a muže, díky svému filozofickému pojetí Boha, považovali za rovnocenné bytosti.</w:t>
            </w:r>
            <w:r w:rsidRPr="00271A85">
              <w:rPr>
                <w:rStyle w:val="apple-converted-space"/>
                <w:rFonts w:ascii="Verdana" w:hAnsi="Verdana"/>
                <w:color w:val="000000" w:themeColor="text1"/>
                <w:sz w:val="30"/>
                <w:szCs w:val="30"/>
              </w:rPr>
              <w:t> </w:t>
            </w:r>
            <w:r w:rsidRPr="00271A85">
              <w:rPr>
                <w:rStyle w:val="Strong"/>
                <w:rFonts w:ascii="Verdana" w:hAnsi="Verdana"/>
                <w:color w:val="000000" w:themeColor="text1"/>
                <w:sz w:val="30"/>
                <w:szCs w:val="30"/>
              </w:rPr>
              <w:t>Ženy měly stejná práva jako muži.</w:t>
            </w:r>
            <w:r w:rsidRPr="00271A85">
              <w:rPr>
                <w:rStyle w:val="apple-converted-space"/>
                <w:rFonts w:ascii="Verdana" w:hAnsi="Verdana"/>
                <w:color w:val="000000" w:themeColor="text1"/>
                <w:sz w:val="30"/>
                <w:szCs w:val="30"/>
              </w:rPr>
              <w:t> </w:t>
            </w:r>
            <w:r w:rsidRPr="00271A85">
              <w:rPr>
                <w:rStyle w:val="Strong"/>
                <w:rFonts w:ascii="Verdana" w:hAnsi="Verdana"/>
                <w:b w:val="0"/>
                <w:bCs w:val="0"/>
                <w:color w:val="000000" w:themeColor="text1"/>
                <w:sz w:val="30"/>
                <w:szCs w:val="30"/>
              </w:rPr>
              <w:t>Mohly vlastnit půdu, obchodovat a podnikat právní kroky. Ale v administrativě nepracovala ani jediná žena. Udržování pořádku měli na starosti muži. Lidu vládl faraón a muži spravovali říši.</w:t>
            </w:r>
          </w:p>
          <w:p w:rsidR="00271A85" w:rsidRPr="00271A85" w:rsidRDefault="00271A85" w:rsidP="00271A85">
            <w:pPr>
              <w:jc w:val="both"/>
              <w:rPr>
                <w:color w:val="000000" w:themeColor="text1"/>
                <w:sz w:val="30"/>
                <w:szCs w:val="30"/>
              </w:rPr>
            </w:pPr>
            <w:r w:rsidRPr="00271A85">
              <w:rPr>
                <w:rStyle w:val="Strong"/>
                <w:rFonts w:ascii="Verdana" w:hAnsi="Verdana"/>
                <w:color w:val="000000" w:themeColor="text1"/>
                <w:sz w:val="30"/>
                <w:szCs w:val="30"/>
              </w:rPr>
              <w:t>FARAÓNEM MUŽ NEBO ŽENA?</w:t>
            </w:r>
          </w:p>
          <w:p w:rsidR="00271A85" w:rsidRPr="00271A85" w:rsidRDefault="00271A85" w:rsidP="00271A85">
            <w:pPr>
              <w:jc w:val="both"/>
              <w:rPr>
                <w:color w:val="000000" w:themeColor="text1"/>
                <w:sz w:val="30"/>
                <w:szCs w:val="30"/>
              </w:rPr>
            </w:pPr>
            <w:r w:rsidRPr="00271A85">
              <w:rPr>
                <w:rStyle w:val="Strong"/>
                <w:rFonts w:ascii="Verdana" w:hAnsi="Verdana"/>
                <w:color w:val="000000" w:themeColor="text1"/>
                <w:sz w:val="30"/>
                <w:szCs w:val="30"/>
              </w:rPr>
              <w:t>Legenda tvrdí, že právo na trůn bylo předáváno po ženské linii</w:t>
            </w:r>
            <w:r w:rsidRPr="00271A85">
              <w:rPr>
                <w:rStyle w:val="apple-converted-space"/>
                <w:rFonts w:ascii="Verdana" w:hAnsi="Verdana"/>
                <w:color w:val="000000" w:themeColor="text1"/>
                <w:sz w:val="30"/>
                <w:szCs w:val="30"/>
              </w:rPr>
              <w:t> </w:t>
            </w:r>
            <w:r w:rsidRPr="00271A85">
              <w:rPr>
                <w:rStyle w:val="Strong"/>
                <w:rFonts w:ascii="Verdana" w:hAnsi="Verdana"/>
                <w:b w:val="0"/>
                <w:bCs w:val="0"/>
                <w:color w:val="000000" w:themeColor="text1"/>
                <w:sz w:val="30"/>
                <w:szCs w:val="30"/>
              </w:rPr>
              <w:t>a že legální dědičkou byla korunní princezna.</w:t>
            </w:r>
            <w:r w:rsidRPr="00271A85">
              <w:rPr>
                <w:rStyle w:val="Strong"/>
                <w:rFonts w:ascii="Verdana" w:hAnsi="Verdana"/>
                <w:color w:val="000000" w:themeColor="text1"/>
                <w:sz w:val="30"/>
                <w:szCs w:val="30"/>
              </w:rPr>
              <w:t>Muž, který byl vybrán jako její manžel, se stal vládnoucím faraónem.</w:t>
            </w:r>
            <w:r w:rsidRPr="00271A85">
              <w:rPr>
                <w:rStyle w:val="apple-converted-space"/>
                <w:rFonts w:ascii="Verdana" w:hAnsi="Verdana"/>
                <w:b/>
                <w:bCs/>
                <w:color w:val="000000" w:themeColor="text1"/>
                <w:sz w:val="30"/>
                <w:szCs w:val="30"/>
              </w:rPr>
              <w:t> </w:t>
            </w:r>
            <w:r w:rsidRPr="00271A85">
              <w:rPr>
                <w:rStyle w:val="Strong"/>
                <w:rFonts w:ascii="Verdana" w:hAnsi="Verdana"/>
                <w:b w:val="0"/>
                <w:bCs w:val="0"/>
                <w:color w:val="000000" w:themeColor="text1"/>
                <w:sz w:val="30"/>
                <w:szCs w:val="30"/>
              </w:rPr>
              <w:t>Tomuto pravidlu musel vyhovět každý král. I když sám byl např. korunním princem, právo vládnout mohl uplatnit jen po svatbě se svou vlastní nebo nevlastní sestrou. Ale neexistuje žádná přímá linie dědiček, která by pravdivost této legendy dokládala. Faraóni byli polygamní a hlavní ženy Thutmóse III., Amenhotepa II. a III. nebyly královského původu</w:t>
            </w:r>
            <w:r w:rsidRPr="00271A85">
              <w:rPr>
                <w:rStyle w:val="Strong"/>
                <w:rFonts w:ascii="Verdana" w:hAnsi="Verdana"/>
                <w:color w:val="000000" w:themeColor="text1"/>
                <w:sz w:val="30"/>
                <w:szCs w:val="30"/>
              </w:rPr>
              <w:t>. Pravděpodobnějším důvodem, proč si faraóni brali za ženy svoje sestry, bylo, že chtěli napodobovat bohy</w:t>
            </w:r>
            <w:r w:rsidRPr="00271A85">
              <w:rPr>
                <w:rStyle w:val="apple-converted-space"/>
                <w:rFonts w:ascii="Verdana" w:hAnsi="Verdana"/>
                <w:color w:val="000000" w:themeColor="text1"/>
                <w:sz w:val="30"/>
                <w:szCs w:val="30"/>
              </w:rPr>
              <w:t> </w:t>
            </w:r>
            <w:r w:rsidRPr="00271A85">
              <w:rPr>
                <w:rStyle w:val="Strong"/>
                <w:rFonts w:ascii="Verdana" w:hAnsi="Verdana"/>
                <w:b w:val="0"/>
                <w:bCs w:val="0"/>
                <w:color w:val="000000" w:themeColor="text1"/>
                <w:sz w:val="30"/>
                <w:szCs w:val="30"/>
              </w:rPr>
              <w:t>Isis a Osirida nebo Setha a Nepthys, kteří byli nejprve sourozenci a později i manželé. Tím, že si faraón vzal svoji sestru nebo dceru, se výrazně odlišil od ostatních lidí, kteří se tak nikdy nechovali, a postavil se na roveň bohů a zároveň potvrdil své právo vládnout.</w:t>
            </w:r>
          </w:p>
          <w:p w:rsidR="00271A85" w:rsidRPr="00271A85" w:rsidRDefault="00271A85" w:rsidP="00271A85">
            <w:pPr>
              <w:jc w:val="both"/>
              <w:rPr>
                <w:color w:val="000000" w:themeColor="text1"/>
                <w:sz w:val="30"/>
                <w:szCs w:val="30"/>
              </w:rPr>
            </w:pPr>
            <w:r w:rsidRPr="00271A85">
              <w:rPr>
                <w:rStyle w:val="Strong"/>
                <w:rFonts w:ascii="Verdana" w:hAnsi="Verdana"/>
                <w:color w:val="000000" w:themeColor="text1"/>
                <w:sz w:val="30"/>
                <w:szCs w:val="30"/>
              </w:rPr>
              <w:lastRenderedPageBreak/>
              <w:t>Aby se faraónem stala žena nebylo příliš obvyklé.</w:t>
            </w:r>
            <w:r w:rsidRPr="00271A85">
              <w:rPr>
                <w:rStyle w:val="apple-converted-space"/>
                <w:rFonts w:ascii="Verdana" w:hAnsi="Verdana"/>
                <w:color w:val="000000" w:themeColor="text1"/>
                <w:sz w:val="30"/>
                <w:szCs w:val="30"/>
              </w:rPr>
              <w:t> </w:t>
            </w:r>
            <w:r w:rsidRPr="00271A85">
              <w:rPr>
                <w:rStyle w:val="Strong"/>
                <w:rFonts w:ascii="Verdana" w:hAnsi="Verdana"/>
                <w:b w:val="0"/>
                <w:bCs w:val="0"/>
                <w:color w:val="000000" w:themeColor="text1"/>
                <w:sz w:val="30"/>
                <w:szCs w:val="30"/>
              </w:rPr>
              <w:t>Královna</w:t>
            </w:r>
            <w:r w:rsidRPr="00271A85">
              <w:rPr>
                <w:rStyle w:val="apple-converted-space"/>
                <w:rFonts w:ascii="Verdana" w:hAnsi="Verdana"/>
                <w:color w:val="000000" w:themeColor="text1"/>
                <w:sz w:val="30"/>
                <w:szCs w:val="30"/>
              </w:rPr>
              <w:t> </w:t>
            </w:r>
            <w:r w:rsidRPr="00271A85">
              <w:rPr>
                <w:rStyle w:val="Strong"/>
                <w:rFonts w:ascii="Verdana" w:hAnsi="Verdana"/>
                <w:color w:val="000000" w:themeColor="text1"/>
                <w:sz w:val="30"/>
                <w:szCs w:val="30"/>
              </w:rPr>
              <w:t>Hatšepsut</w:t>
            </w:r>
            <w:r w:rsidRPr="00271A85">
              <w:rPr>
                <w:rStyle w:val="apple-converted-space"/>
                <w:rFonts w:ascii="Verdana" w:hAnsi="Verdana"/>
                <w:b/>
                <w:bCs/>
                <w:color w:val="000000" w:themeColor="text1"/>
                <w:sz w:val="30"/>
                <w:szCs w:val="30"/>
              </w:rPr>
              <w:t> </w:t>
            </w:r>
            <w:r w:rsidRPr="00271A85">
              <w:rPr>
                <w:rStyle w:val="Strong"/>
                <w:rFonts w:ascii="Verdana" w:hAnsi="Verdana"/>
                <w:b w:val="0"/>
                <w:bCs w:val="0"/>
                <w:color w:val="000000" w:themeColor="text1"/>
                <w:sz w:val="30"/>
                <w:szCs w:val="30"/>
              </w:rPr>
              <w:t>získala tento titul jako poručnice svého nevlastního syna Thutmóse III., syna jejího manžela a nevlastního bratra Thutmóse II. Když se chopila moci, začala se oblékat jako muž a vystupovala jako silný vládce. Po skončení její vlády byla její faraónská minulost systematicky vymazána ze záznamů, aby lid zapomněl na to, že jim místo muže vládla žena. Nicméně některá zpodobení královny se zachovala.</w:t>
            </w:r>
            <w:r w:rsidRPr="00271A85">
              <w:rPr>
                <w:rStyle w:val="apple-converted-space"/>
                <w:rFonts w:ascii="Verdana" w:hAnsi="Verdana"/>
                <w:color w:val="000000" w:themeColor="text1"/>
                <w:sz w:val="30"/>
                <w:szCs w:val="30"/>
              </w:rPr>
              <w:t> </w:t>
            </w:r>
            <w:r w:rsidRPr="00271A85">
              <w:rPr>
                <w:rStyle w:val="Strong"/>
                <w:rFonts w:ascii="Verdana" w:hAnsi="Verdana"/>
                <w:color w:val="000000" w:themeColor="text1"/>
                <w:sz w:val="30"/>
                <w:szCs w:val="30"/>
              </w:rPr>
              <w:t>Ze 300 faraónů se jimi pouze 4x staly ženy, a to jen na krátkou dobu, za výjimečných okolností a jako poslední pokus jejich rodů o udržení moci.</w:t>
            </w:r>
            <w:r w:rsidRPr="00271A85">
              <w:rPr>
                <w:rStyle w:val="apple-converted-space"/>
                <w:rFonts w:ascii="Verdana" w:hAnsi="Verdana"/>
                <w:b/>
                <w:bCs/>
                <w:color w:val="000000" w:themeColor="text1"/>
                <w:sz w:val="30"/>
                <w:szCs w:val="30"/>
              </w:rPr>
              <w:t> </w:t>
            </w:r>
            <w:r w:rsidRPr="00271A85">
              <w:rPr>
                <w:rStyle w:val="Strong"/>
                <w:rFonts w:ascii="Verdana" w:hAnsi="Verdana"/>
                <w:b w:val="0"/>
                <w:bCs w:val="0"/>
                <w:color w:val="000000" w:themeColor="text1"/>
                <w:sz w:val="30"/>
                <w:szCs w:val="30"/>
              </w:rPr>
              <w:t>První z nich byla královna</w:t>
            </w:r>
            <w:r w:rsidRPr="00271A85">
              <w:rPr>
                <w:rStyle w:val="apple-converted-space"/>
                <w:rFonts w:ascii="Verdana" w:hAnsi="Verdana"/>
                <w:color w:val="000000" w:themeColor="text1"/>
                <w:sz w:val="30"/>
                <w:szCs w:val="30"/>
              </w:rPr>
              <w:t> </w:t>
            </w:r>
            <w:r w:rsidRPr="00271A85">
              <w:rPr>
                <w:rStyle w:val="Strong"/>
                <w:rFonts w:ascii="Verdana" w:hAnsi="Verdana"/>
                <w:color w:val="000000" w:themeColor="text1"/>
                <w:sz w:val="30"/>
                <w:szCs w:val="30"/>
              </w:rPr>
              <w:t>Neitokret,</w:t>
            </w:r>
            <w:r w:rsidRPr="00271A85">
              <w:rPr>
                <w:rStyle w:val="apple-converted-space"/>
                <w:rFonts w:ascii="Verdana" w:hAnsi="Verdana"/>
                <w:color w:val="000000" w:themeColor="text1"/>
                <w:sz w:val="30"/>
                <w:szCs w:val="30"/>
              </w:rPr>
              <w:t> </w:t>
            </w:r>
            <w:r w:rsidRPr="00271A85">
              <w:rPr>
                <w:rStyle w:val="Strong"/>
                <w:rFonts w:ascii="Verdana" w:hAnsi="Verdana"/>
                <w:b w:val="0"/>
                <w:bCs w:val="0"/>
                <w:color w:val="000000" w:themeColor="text1"/>
                <w:sz w:val="30"/>
                <w:szCs w:val="30"/>
              </w:rPr>
              <w:t>která se k moci dostala na konci 6. dynastie, na začátku chaosu, který je dnes označován jako 1. přechodná doba. Druhou byla</w:t>
            </w:r>
            <w:r w:rsidRPr="00271A85">
              <w:rPr>
                <w:rStyle w:val="apple-converted-space"/>
                <w:rFonts w:ascii="Verdana" w:hAnsi="Verdana"/>
                <w:color w:val="000000" w:themeColor="text1"/>
                <w:sz w:val="30"/>
                <w:szCs w:val="30"/>
              </w:rPr>
              <w:t> </w:t>
            </w:r>
            <w:r w:rsidRPr="00271A85">
              <w:rPr>
                <w:rStyle w:val="Strong"/>
                <w:rFonts w:ascii="Verdana" w:hAnsi="Verdana"/>
                <w:color w:val="000000" w:themeColor="text1"/>
                <w:sz w:val="30"/>
                <w:szCs w:val="30"/>
              </w:rPr>
              <w:t>Sebeknofru</w:t>
            </w:r>
            <w:r w:rsidRPr="00271A85">
              <w:rPr>
                <w:rStyle w:val="Strong"/>
                <w:rFonts w:ascii="Verdana" w:hAnsi="Verdana"/>
                <w:b w:val="0"/>
                <w:bCs w:val="0"/>
                <w:color w:val="000000" w:themeColor="text1"/>
                <w:sz w:val="30"/>
                <w:szCs w:val="30"/>
              </w:rPr>
              <w:t>na konci vlády 12. dynastie. Třetí byla</w:t>
            </w:r>
            <w:r w:rsidRPr="00271A85">
              <w:rPr>
                <w:rStyle w:val="apple-converted-space"/>
                <w:rFonts w:ascii="Verdana" w:hAnsi="Verdana"/>
                <w:color w:val="000000" w:themeColor="text1"/>
                <w:sz w:val="30"/>
                <w:szCs w:val="30"/>
              </w:rPr>
              <w:t> </w:t>
            </w:r>
            <w:r w:rsidRPr="00271A85">
              <w:rPr>
                <w:rStyle w:val="Strong"/>
                <w:rFonts w:ascii="Verdana" w:hAnsi="Verdana"/>
                <w:color w:val="000000" w:themeColor="text1"/>
                <w:sz w:val="30"/>
                <w:szCs w:val="30"/>
              </w:rPr>
              <w:t>Tausret,</w:t>
            </w:r>
            <w:r w:rsidRPr="00271A85">
              <w:rPr>
                <w:rStyle w:val="apple-converted-space"/>
                <w:rFonts w:ascii="Verdana" w:hAnsi="Verdana"/>
                <w:color w:val="000000" w:themeColor="text1"/>
                <w:sz w:val="30"/>
                <w:szCs w:val="30"/>
              </w:rPr>
              <w:t> </w:t>
            </w:r>
            <w:r w:rsidRPr="00271A85">
              <w:rPr>
                <w:rStyle w:val="Strong"/>
                <w:rFonts w:ascii="Verdana" w:hAnsi="Verdana"/>
                <w:b w:val="0"/>
                <w:bCs w:val="0"/>
                <w:color w:val="000000" w:themeColor="text1"/>
                <w:sz w:val="30"/>
                <w:szCs w:val="30"/>
              </w:rPr>
              <w:t>která vládla po chaosu, který vyvolal Mojžíš svými deseti pohromami, když její manžel Sethi II. zemřel při plavbě přes Rudé moře. Čtvrtou se po zabití svého bratra stala</w:t>
            </w:r>
            <w:r w:rsidRPr="00271A85">
              <w:rPr>
                <w:rStyle w:val="Strong"/>
                <w:rFonts w:ascii="Verdana" w:hAnsi="Verdana"/>
                <w:color w:val="000000" w:themeColor="text1"/>
                <w:sz w:val="30"/>
                <w:szCs w:val="30"/>
              </w:rPr>
              <w:t>Kleopatra</w:t>
            </w:r>
            <w:r w:rsidRPr="00271A85">
              <w:rPr>
                <w:rStyle w:val="apple-converted-space"/>
                <w:rFonts w:ascii="Verdana" w:hAnsi="Verdana"/>
                <w:color w:val="000000" w:themeColor="text1"/>
                <w:sz w:val="30"/>
                <w:szCs w:val="30"/>
              </w:rPr>
              <w:t> </w:t>
            </w:r>
            <w:r w:rsidRPr="00271A85">
              <w:rPr>
                <w:rStyle w:val="Strong"/>
                <w:rFonts w:ascii="Verdana" w:hAnsi="Verdana"/>
                <w:b w:val="0"/>
                <w:bCs w:val="0"/>
                <w:color w:val="000000" w:themeColor="text1"/>
                <w:sz w:val="30"/>
                <w:szCs w:val="30"/>
              </w:rPr>
              <w:t>předtím, než se stal Egypt římskou provincií.</w:t>
            </w:r>
            <w:r w:rsidRPr="00271A85">
              <w:rPr>
                <w:rStyle w:val="apple-converted-space"/>
                <w:rFonts w:ascii="Verdana" w:hAnsi="Verdana"/>
                <w:color w:val="000000" w:themeColor="text1"/>
                <w:sz w:val="30"/>
                <w:szCs w:val="30"/>
              </w:rPr>
              <w:t> </w:t>
            </w:r>
            <w:r w:rsidRPr="00271A85">
              <w:rPr>
                <w:rStyle w:val="Strong"/>
                <w:rFonts w:ascii="Verdana" w:hAnsi="Verdana"/>
                <w:color w:val="000000" w:themeColor="text1"/>
                <w:sz w:val="30"/>
                <w:szCs w:val="30"/>
              </w:rPr>
              <w:t>Všechny byly egyptskými královnami díky tomu, že se provdaly za faraóna a po jeho smrti nastoupily za zvláštních okolností na jeho místo.</w:t>
            </w:r>
          </w:p>
          <w:p w:rsidR="00271A85" w:rsidRPr="00271A85" w:rsidRDefault="00271A85" w:rsidP="00271A85">
            <w:pPr>
              <w:jc w:val="both"/>
              <w:rPr>
                <w:color w:val="000000" w:themeColor="text1"/>
                <w:sz w:val="30"/>
                <w:szCs w:val="30"/>
              </w:rPr>
            </w:pPr>
            <w:r w:rsidRPr="00271A85">
              <w:rPr>
                <w:rStyle w:val="Strong"/>
                <w:rFonts w:ascii="Verdana" w:hAnsi="Verdana"/>
                <w:color w:val="000000" w:themeColor="text1"/>
                <w:sz w:val="30"/>
                <w:szCs w:val="30"/>
              </w:rPr>
              <w:t>Kněží se mohli ženit, ale měli dovolenu jen jednu ženu.</w:t>
            </w:r>
            <w:r w:rsidRPr="00271A85">
              <w:rPr>
                <w:rStyle w:val="apple-converted-space"/>
                <w:rFonts w:ascii="Verdana" w:hAnsi="Verdana"/>
                <w:color w:val="000000" w:themeColor="text1"/>
                <w:sz w:val="30"/>
                <w:szCs w:val="30"/>
              </w:rPr>
              <w:t> </w:t>
            </w:r>
            <w:r w:rsidRPr="00271A85">
              <w:rPr>
                <w:rStyle w:val="Strong"/>
                <w:rFonts w:ascii="Verdana" w:hAnsi="Verdana"/>
                <w:b w:val="0"/>
                <w:bCs w:val="0"/>
                <w:color w:val="000000" w:themeColor="text1"/>
                <w:sz w:val="30"/>
                <w:szCs w:val="30"/>
              </w:rPr>
              <w:t>Všichni</w:t>
            </w:r>
            <w:r w:rsidRPr="00271A85">
              <w:rPr>
                <w:rStyle w:val="apple-converted-space"/>
                <w:rFonts w:ascii="Verdana" w:hAnsi="Verdana"/>
                <w:color w:val="000000" w:themeColor="text1"/>
                <w:sz w:val="30"/>
                <w:szCs w:val="30"/>
              </w:rPr>
              <w:t> </w:t>
            </w:r>
            <w:r w:rsidRPr="00271A85">
              <w:rPr>
                <w:rStyle w:val="Strong"/>
                <w:rFonts w:ascii="Verdana" w:hAnsi="Verdana"/>
                <w:color w:val="000000" w:themeColor="text1"/>
                <w:sz w:val="30"/>
                <w:szCs w:val="30"/>
              </w:rPr>
              <w:t>ostatní muži</w:t>
            </w:r>
            <w:r w:rsidRPr="00271A85">
              <w:rPr>
                <w:rStyle w:val="apple-converted-space"/>
                <w:rFonts w:ascii="Verdana" w:hAnsi="Verdana"/>
                <w:color w:val="000000" w:themeColor="text1"/>
                <w:sz w:val="30"/>
                <w:szCs w:val="30"/>
              </w:rPr>
              <w:t> </w:t>
            </w:r>
            <w:r w:rsidRPr="00271A85">
              <w:rPr>
                <w:rStyle w:val="Strong"/>
                <w:rFonts w:ascii="Verdana" w:hAnsi="Verdana"/>
                <w:b w:val="0"/>
                <w:bCs w:val="0"/>
                <w:color w:val="000000" w:themeColor="text1"/>
                <w:sz w:val="30"/>
                <w:szCs w:val="30"/>
              </w:rPr>
              <w:t>včetně faraóna</w:t>
            </w:r>
            <w:r w:rsidRPr="00271A85">
              <w:rPr>
                <w:rStyle w:val="apple-converted-space"/>
                <w:rFonts w:ascii="Verdana" w:hAnsi="Verdana"/>
                <w:color w:val="000000" w:themeColor="text1"/>
                <w:sz w:val="30"/>
                <w:szCs w:val="30"/>
              </w:rPr>
              <w:t> </w:t>
            </w:r>
            <w:r w:rsidRPr="00271A85">
              <w:rPr>
                <w:rStyle w:val="Strong"/>
                <w:rFonts w:ascii="Verdana" w:hAnsi="Verdana"/>
                <w:color w:val="000000" w:themeColor="text1"/>
                <w:sz w:val="30"/>
                <w:szCs w:val="30"/>
              </w:rPr>
              <w:t>mohli mít žen, kolik si přáli,</w:t>
            </w:r>
            <w:r w:rsidRPr="00271A85">
              <w:rPr>
                <w:rStyle w:val="apple-converted-space"/>
                <w:rFonts w:ascii="Verdana" w:hAnsi="Verdana"/>
                <w:color w:val="000000" w:themeColor="text1"/>
                <w:sz w:val="30"/>
                <w:szCs w:val="30"/>
              </w:rPr>
              <w:t> </w:t>
            </w:r>
            <w:r w:rsidRPr="00271A85">
              <w:rPr>
                <w:rStyle w:val="Strong"/>
                <w:rFonts w:ascii="Verdana" w:hAnsi="Verdana"/>
                <w:b w:val="0"/>
                <w:bCs w:val="0"/>
                <w:color w:val="000000" w:themeColor="text1"/>
                <w:sz w:val="30"/>
                <w:szCs w:val="30"/>
              </w:rPr>
              <w:t>ačkoliv většina z nich si vybrala jen jednu.</w:t>
            </w:r>
            <w:r w:rsidRPr="00271A85">
              <w:rPr>
                <w:rStyle w:val="apple-converted-space"/>
                <w:rFonts w:ascii="Verdana" w:hAnsi="Verdana"/>
                <w:color w:val="000000" w:themeColor="text1"/>
                <w:sz w:val="30"/>
                <w:szCs w:val="30"/>
              </w:rPr>
              <w:t> </w:t>
            </w:r>
            <w:r w:rsidRPr="00271A85">
              <w:rPr>
                <w:rStyle w:val="Strong"/>
                <w:rFonts w:ascii="Verdana" w:hAnsi="Verdana"/>
                <w:color w:val="000000" w:themeColor="text1"/>
                <w:sz w:val="30"/>
                <w:szCs w:val="30"/>
              </w:rPr>
              <w:t>Pokud se manželství nevydařilo, mohli se Egypťané legálně odloučit.</w:t>
            </w:r>
            <w:r w:rsidRPr="00271A85">
              <w:rPr>
                <w:rStyle w:val="apple-converted-space"/>
                <w:rFonts w:ascii="Verdana" w:hAnsi="Verdana"/>
                <w:color w:val="000000" w:themeColor="text1"/>
                <w:sz w:val="30"/>
                <w:szCs w:val="30"/>
              </w:rPr>
              <w:t> </w:t>
            </w:r>
            <w:r w:rsidRPr="00271A85">
              <w:rPr>
                <w:rStyle w:val="Strong"/>
                <w:rFonts w:ascii="Verdana" w:hAnsi="Verdana"/>
                <w:b w:val="0"/>
                <w:bCs w:val="0"/>
                <w:color w:val="000000" w:themeColor="text1"/>
                <w:sz w:val="30"/>
                <w:szCs w:val="30"/>
              </w:rPr>
              <w:t xml:space="preserve">Muž musel vrátit všechen majetek, který mu věnovala rodina jeho manželky a část svého majetku věnovat potomkům. Když tak chtěli učinit, stačilo, aby předstoupili před kněze a dva svědky a opakovali následující větu: „odcházím od tebe, své </w:t>
            </w:r>
            <w:r w:rsidRPr="00271A85">
              <w:rPr>
                <w:rStyle w:val="Strong"/>
                <w:rFonts w:ascii="Verdana" w:hAnsi="Verdana"/>
                <w:b w:val="0"/>
                <w:bCs w:val="0"/>
                <w:color w:val="000000" w:themeColor="text1"/>
                <w:sz w:val="30"/>
                <w:szCs w:val="30"/>
              </w:rPr>
              <w:lastRenderedPageBreak/>
              <w:t>manželky (nebo svého manžela) a navždy tě opouštím, odvolávám svoje práva k tobě, doufám, že ti život přinese nového společníka“.</w:t>
            </w:r>
          </w:p>
          <w:p w:rsidR="00271A85" w:rsidRPr="00271A85" w:rsidRDefault="00271A85" w:rsidP="00271A85">
            <w:pPr>
              <w:jc w:val="both"/>
              <w:rPr>
                <w:color w:val="000000" w:themeColor="text1"/>
                <w:sz w:val="30"/>
                <w:szCs w:val="30"/>
              </w:rPr>
            </w:pPr>
            <w:r w:rsidRPr="00271A85">
              <w:rPr>
                <w:rStyle w:val="Strong"/>
                <w:rFonts w:ascii="Verdana" w:hAnsi="Verdana"/>
                <w:b w:val="0"/>
                <w:bCs w:val="0"/>
                <w:color w:val="000000" w:themeColor="text1"/>
                <w:sz w:val="30"/>
                <w:szCs w:val="30"/>
              </w:rPr>
              <w:t>Když projdeme kolem brány, ocitneme se na nádvoří stíněném sloupořadím. Dnes ho tvoří původní fasáda chrámu, na pravé straně podloubí s 10 sloupy a nalevo nový Chrám zrození. Na tomto nádvoří najdeme</w:t>
            </w:r>
            <w:r w:rsidRPr="00271A85">
              <w:rPr>
                <w:rStyle w:val="apple-converted-space"/>
                <w:rFonts w:ascii="Verdana" w:hAnsi="Verdana"/>
                <w:color w:val="000000" w:themeColor="text1"/>
                <w:sz w:val="30"/>
                <w:szCs w:val="30"/>
              </w:rPr>
              <w:t> </w:t>
            </w:r>
            <w:r w:rsidRPr="00271A85">
              <w:rPr>
                <w:rStyle w:val="Strong"/>
                <w:rFonts w:ascii="Verdana" w:hAnsi="Verdana"/>
                <w:color w:val="000000" w:themeColor="text1"/>
                <w:sz w:val="30"/>
                <w:szCs w:val="30"/>
              </w:rPr>
              <w:t>stélu s kartušemi Ptolemaia a Kleopatry,</w:t>
            </w:r>
            <w:r w:rsidRPr="00271A85">
              <w:rPr>
                <w:rStyle w:val="apple-converted-space"/>
                <w:rFonts w:ascii="Verdana" w:hAnsi="Verdana"/>
                <w:color w:val="000000" w:themeColor="text1"/>
                <w:sz w:val="30"/>
                <w:szCs w:val="30"/>
              </w:rPr>
              <w:t> </w:t>
            </w:r>
            <w:r w:rsidRPr="00271A85">
              <w:rPr>
                <w:rStyle w:val="Strong"/>
                <w:rFonts w:ascii="Verdana" w:hAnsi="Verdana"/>
                <w:b w:val="0"/>
                <w:bCs w:val="0"/>
                <w:color w:val="000000" w:themeColor="text1"/>
                <w:sz w:val="30"/>
                <w:szCs w:val="30"/>
              </w:rPr>
              <w:t>které pomohly Champollionovi rozluštit výnos vytesaný na slavné Rosettské stéle. Tento výnos ukládal lidu, aby uctíval faraóna. Protože je toto nařízení důležité pro pochopení vlády Ptolemaiovců, kdy byl chrám rekonstruován, shrneme jeho hlavní body: Vyhlašuje se, že každý chrám v Egyptě musí vedle kaplí zasvěcených bohům postavit jednu králi Ptolemaiovi a milovanému Ptahovi, před kterou musí být vytesána postava hlavního Boha chrámu, jenž mu předává vítěznou zbraň. Všechna tato vyobrazení musí být v egyptském stylu. A kněží ve svém posvátném šatu je musí uctívat 3x denně, pořádat rituály na jejich počest a během procesí musí nést sochu faraóna v úrovni s ostatními bohy.</w:t>
            </w:r>
          </w:p>
          <w:p w:rsidR="007E33BE" w:rsidRDefault="007E33BE" w:rsidP="00271A85">
            <w:pPr>
              <w:jc w:val="both"/>
              <w:rPr>
                <w:rStyle w:val="Strong"/>
                <w:rFonts w:ascii="Verdana" w:hAnsi="Verdana"/>
                <w:color w:val="000000" w:themeColor="text1"/>
                <w:sz w:val="30"/>
                <w:szCs w:val="30"/>
              </w:rPr>
            </w:pPr>
          </w:p>
          <w:p w:rsidR="00271A85" w:rsidRPr="00271A85" w:rsidRDefault="00271A85" w:rsidP="00271A85">
            <w:pPr>
              <w:jc w:val="both"/>
              <w:rPr>
                <w:color w:val="000000" w:themeColor="text1"/>
                <w:sz w:val="30"/>
                <w:szCs w:val="30"/>
              </w:rPr>
            </w:pPr>
            <w:r w:rsidRPr="00271A85">
              <w:rPr>
                <w:rStyle w:val="Strong"/>
                <w:rFonts w:ascii="Verdana" w:hAnsi="Verdana"/>
                <w:color w:val="000000" w:themeColor="text1"/>
                <w:sz w:val="30"/>
                <w:szCs w:val="30"/>
              </w:rPr>
              <w:t>Egyptští kněží považovali člověka za zvíře, dokud se nenaučí ovládat svoje automatické chování vyvolané instinkty.</w:t>
            </w:r>
            <w:r w:rsidRPr="00271A85">
              <w:rPr>
                <w:rStyle w:val="apple-converted-space"/>
                <w:rFonts w:ascii="Verdana" w:hAnsi="Verdana"/>
                <w:color w:val="000000" w:themeColor="text1"/>
                <w:sz w:val="30"/>
                <w:szCs w:val="30"/>
              </w:rPr>
              <w:t> </w:t>
            </w:r>
            <w:r w:rsidRPr="00271A85">
              <w:rPr>
                <w:rStyle w:val="Strong"/>
                <w:rFonts w:ascii="Verdana" w:hAnsi="Verdana"/>
                <w:b w:val="0"/>
                <w:bCs w:val="0"/>
                <w:color w:val="000000" w:themeColor="text1"/>
                <w:sz w:val="30"/>
                <w:szCs w:val="30"/>
              </w:rPr>
              <w:t>Automatické instinktivní reakce umožňují zvířatům a člověku rozmnožování a ochranu života. Přitažlivost k druhému pohlaví nás vede k rozmnožování. Touhy jsou mechanismem přírody, který nás nutí, abychom zahnali nedostatek a zachovali život. Díky strachu unikneme ohrožení života nebo naopak zaútočíme.</w:t>
            </w:r>
            <w:r w:rsidRPr="00271A85">
              <w:rPr>
                <w:rStyle w:val="apple-converted-space"/>
                <w:rFonts w:ascii="Verdana" w:hAnsi="Verdana"/>
                <w:color w:val="000000" w:themeColor="text1"/>
                <w:sz w:val="30"/>
                <w:szCs w:val="30"/>
              </w:rPr>
              <w:t> </w:t>
            </w:r>
            <w:r w:rsidRPr="00271A85">
              <w:rPr>
                <w:rStyle w:val="Strong"/>
                <w:rFonts w:ascii="Verdana" w:hAnsi="Verdana"/>
                <w:color w:val="000000" w:themeColor="text1"/>
                <w:sz w:val="30"/>
                <w:szCs w:val="30"/>
              </w:rPr>
              <w:t xml:space="preserve">Žáci se učili, že divoké instinkty jsou omezením vyšší </w:t>
            </w:r>
            <w:r w:rsidRPr="00271A85">
              <w:rPr>
                <w:rStyle w:val="Strong"/>
                <w:rFonts w:ascii="Verdana" w:hAnsi="Verdana"/>
                <w:color w:val="000000" w:themeColor="text1"/>
                <w:sz w:val="30"/>
                <w:szCs w:val="30"/>
              </w:rPr>
              <w:lastRenderedPageBreak/>
              <w:t>duchovní realizace. Škola mystérií měla chrámy, jenž se specializovaly na prohlubování vědomí a poskytovaly nezbytný trénink nutný k ovládnutí jednání.</w:t>
            </w:r>
            <w:r w:rsidRPr="00271A85">
              <w:rPr>
                <w:rStyle w:val="apple-converted-space"/>
                <w:rFonts w:ascii="Verdana" w:hAnsi="Verdana"/>
                <w:color w:val="000000" w:themeColor="text1"/>
                <w:sz w:val="30"/>
                <w:szCs w:val="30"/>
              </w:rPr>
              <w:t> </w:t>
            </w:r>
            <w:r w:rsidRPr="00271A85">
              <w:rPr>
                <w:rStyle w:val="Strong"/>
                <w:rFonts w:ascii="Verdana" w:hAnsi="Verdana"/>
                <w:b w:val="0"/>
                <w:bCs w:val="0"/>
                <w:color w:val="000000" w:themeColor="text1"/>
                <w:sz w:val="30"/>
                <w:szCs w:val="30"/>
              </w:rPr>
              <w:t>Ovládat instinkty agrese se žáci učili v chrámu Kom Ombo. Zde strach porazili tím, že pochopili, že není čeho se bát. Že smrt je jen krokem k dalšímu životu. Zjistili, že strach plýtvá životní energií potřebnou k udržení vnitřního klidu.</w:t>
            </w:r>
          </w:p>
          <w:p w:rsidR="00271A85" w:rsidRPr="00271A85" w:rsidRDefault="00271A85" w:rsidP="00271A85">
            <w:pPr>
              <w:jc w:val="both"/>
              <w:rPr>
                <w:color w:val="000000" w:themeColor="text1"/>
                <w:sz w:val="30"/>
                <w:szCs w:val="30"/>
              </w:rPr>
            </w:pPr>
            <w:r w:rsidRPr="00271A85">
              <w:rPr>
                <w:noProof/>
                <w:color w:val="000000" w:themeColor="text1"/>
                <w:sz w:val="30"/>
                <w:szCs w:val="30"/>
                <w:lang w:eastAsia="sk-SK"/>
              </w:rPr>
              <w:drawing>
                <wp:inline distT="0" distB="0" distL="0" distR="0" wp14:anchorId="02D90F58" wp14:editId="5C2E60DC">
                  <wp:extent cx="5675586" cy="4270323"/>
                  <wp:effectExtent l="0" t="0" r="1905" b="0"/>
                  <wp:docPr id="63" name="Picture 63" descr="http://www.okemboha.mysteria.cz/images/phi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ww.okemboha.mysteria.cz/images/phi_4.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75970" cy="4270612"/>
                          </a:xfrm>
                          <a:prstGeom prst="rect">
                            <a:avLst/>
                          </a:prstGeom>
                          <a:noFill/>
                          <a:ln>
                            <a:noFill/>
                          </a:ln>
                        </pic:spPr>
                      </pic:pic>
                    </a:graphicData>
                  </a:graphic>
                </wp:inline>
              </w:drawing>
            </w:r>
          </w:p>
          <w:p w:rsidR="00271A85" w:rsidRPr="00271A85" w:rsidRDefault="00271A85" w:rsidP="00271A85">
            <w:pPr>
              <w:jc w:val="both"/>
              <w:rPr>
                <w:color w:val="000000" w:themeColor="text1"/>
                <w:sz w:val="30"/>
                <w:szCs w:val="30"/>
              </w:rPr>
            </w:pPr>
            <w:r w:rsidRPr="00271A85">
              <w:rPr>
                <w:rStyle w:val="Strong"/>
                <w:rFonts w:ascii="Verdana" w:hAnsi="Verdana"/>
                <w:color w:val="000000" w:themeColor="text1"/>
                <w:sz w:val="30"/>
                <w:szCs w:val="30"/>
              </w:rPr>
              <w:t>Chrámy</w:t>
            </w:r>
            <w:r w:rsidRPr="00271A85">
              <w:rPr>
                <w:rStyle w:val="apple-converted-space"/>
                <w:rFonts w:ascii="Verdana" w:hAnsi="Verdana"/>
                <w:color w:val="000000" w:themeColor="text1"/>
                <w:sz w:val="30"/>
                <w:szCs w:val="30"/>
              </w:rPr>
              <w:t> </w:t>
            </w:r>
            <w:r w:rsidRPr="00271A85">
              <w:rPr>
                <w:rStyle w:val="Strong"/>
                <w:rFonts w:ascii="Verdana" w:hAnsi="Verdana"/>
                <w:b w:val="0"/>
                <w:bCs w:val="0"/>
                <w:color w:val="000000" w:themeColor="text1"/>
                <w:sz w:val="30"/>
                <w:szCs w:val="30"/>
              </w:rPr>
              <w:t>(např. ten ve Philae)</w:t>
            </w:r>
            <w:r w:rsidRPr="00271A85">
              <w:rPr>
                <w:rStyle w:val="apple-converted-space"/>
                <w:rFonts w:ascii="Verdana" w:hAnsi="Verdana"/>
                <w:color w:val="000000" w:themeColor="text1"/>
                <w:sz w:val="30"/>
                <w:szCs w:val="30"/>
              </w:rPr>
              <w:t> </w:t>
            </w:r>
            <w:r w:rsidRPr="00271A85">
              <w:rPr>
                <w:rStyle w:val="Strong"/>
                <w:rFonts w:ascii="Verdana" w:hAnsi="Verdana"/>
                <w:color w:val="000000" w:themeColor="text1"/>
                <w:sz w:val="30"/>
                <w:szCs w:val="30"/>
              </w:rPr>
              <w:t>zasvěcené bohyním žáci navštěvovali proto, aby je kněžky naučily ovládat jejich touhy vyvolané instinktem přitažlivosti.</w:t>
            </w:r>
            <w:r w:rsidRPr="00271A85">
              <w:rPr>
                <w:rStyle w:val="apple-converted-space"/>
                <w:rFonts w:ascii="Verdana" w:hAnsi="Verdana"/>
                <w:color w:val="000000" w:themeColor="text1"/>
                <w:sz w:val="30"/>
                <w:szCs w:val="30"/>
              </w:rPr>
              <w:t> </w:t>
            </w:r>
            <w:r w:rsidRPr="00271A85">
              <w:rPr>
                <w:rStyle w:val="Strong"/>
                <w:rFonts w:ascii="Verdana" w:hAnsi="Verdana"/>
                <w:b w:val="0"/>
                <w:bCs w:val="0"/>
                <w:color w:val="000000" w:themeColor="text1"/>
                <w:sz w:val="30"/>
                <w:szCs w:val="30"/>
              </w:rPr>
              <w:t xml:space="preserve">Touha v člověku iniciuje potřebu přitažlivosti. Následkem je reakce libosti nebo nelibosti v emocionálních centrech, která propojují mysl s pocity. Ale city jsou polarizované. Můžeme cítit radost i smutek. Můžeme být spokojeni, ale </w:t>
            </w:r>
            <w:r w:rsidRPr="00271A85">
              <w:rPr>
                <w:rStyle w:val="Strong"/>
                <w:rFonts w:ascii="Verdana" w:hAnsi="Verdana"/>
                <w:b w:val="0"/>
                <w:bCs w:val="0"/>
                <w:color w:val="000000" w:themeColor="text1"/>
                <w:sz w:val="30"/>
                <w:szCs w:val="30"/>
              </w:rPr>
              <w:lastRenderedPageBreak/>
              <w:t>také naopak. Proto je důležité pochopit, co tyto pocity vyvolává a</w:t>
            </w:r>
            <w:r w:rsidRPr="00271A85">
              <w:rPr>
                <w:rStyle w:val="Strong"/>
                <w:rFonts w:ascii="Verdana" w:hAnsi="Verdana"/>
                <w:color w:val="000000" w:themeColor="text1"/>
                <w:sz w:val="30"/>
                <w:szCs w:val="30"/>
              </w:rPr>
              <w:t>naučit se ovládat ty negativní.</w:t>
            </w:r>
            <w:r w:rsidRPr="00271A85">
              <w:rPr>
                <w:rStyle w:val="apple-converted-space"/>
                <w:rFonts w:ascii="Verdana" w:hAnsi="Verdana"/>
                <w:color w:val="000000" w:themeColor="text1"/>
                <w:sz w:val="30"/>
                <w:szCs w:val="30"/>
              </w:rPr>
              <w:t> </w:t>
            </w:r>
            <w:r w:rsidRPr="00271A85">
              <w:rPr>
                <w:rStyle w:val="Strong"/>
                <w:rFonts w:ascii="Verdana" w:hAnsi="Verdana"/>
                <w:color w:val="000000" w:themeColor="text1"/>
                <w:sz w:val="30"/>
                <w:szCs w:val="30"/>
              </w:rPr>
              <w:t>Negativní pocity totiž vyvolávají apatii.</w:t>
            </w:r>
            <w:r w:rsidRPr="00271A85">
              <w:rPr>
                <w:rStyle w:val="apple-converted-space"/>
                <w:rFonts w:ascii="Verdana" w:hAnsi="Verdana"/>
                <w:color w:val="000000" w:themeColor="text1"/>
                <w:sz w:val="30"/>
                <w:szCs w:val="30"/>
              </w:rPr>
              <w:t> </w:t>
            </w:r>
            <w:r w:rsidRPr="00271A85">
              <w:rPr>
                <w:rStyle w:val="Strong"/>
                <w:rFonts w:ascii="Verdana" w:hAnsi="Verdana"/>
                <w:color w:val="000000" w:themeColor="text1"/>
                <w:sz w:val="30"/>
                <w:szCs w:val="30"/>
              </w:rPr>
              <w:t>Odčerpávají naši vitální energii a udržují člověka na nižší vibrační frekvenci.</w:t>
            </w:r>
            <w:r w:rsidRPr="00271A85">
              <w:rPr>
                <w:rStyle w:val="apple-converted-space"/>
                <w:rFonts w:ascii="Verdana" w:hAnsi="Verdana"/>
                <w:color w:val="000000" w:themeColor="text1"/>
                <w:sz w:val="30"/>
                <w:szCs w:val="30"/>
              </w:rPr>
              <w:t> </w:t>
            </w:r>
            <w:r w:rsidRPr="00271A85">
              <w:rPr>
                <w:rStyle w:val="Strong"/>
                <w:rFonts w:ascii="Verdana" w:hAnsi="Verdana"/>
                <w:b w:val="0"/>
                <w:bCs w:val="0"/>
                <w:color w:val="000000" w:themeColor="text1"/>
                <w:sz w:val="30"/>
                <w:szCs w:val="30"/>
              </w:rPr>
              <w:t>Egypťané věřili, že cesta evoluce začíná ovládnutím vnitřních center a uvědoměním si automatických reakcí. Egypťané vysvětlovali emoce, chtíč a sexuální touhy prostřednictvím jejich rozpoznání a prožití. Nevědomá bytost snadno ztratí sebekontrolu. Snadno podlehne neznámým okolnostem a může lehce upadnout do deprese.</w:t>
            </w:r>
          </w:p>
          <w:p w:rsidR="00271A85" w:rsidRPr="00271A85" w:rsidRDefault="00271A85" w:rsidP="00271A85">
            <w:pPr>
              <w:jc w:val="both"/>
              <w:rPr>
                <w:color w:val="000000" w:themeColor="text1"/>
                <w:sz w:val="30"/>
                <w:szCs w:val="30"/>
              </w:rPr>
            </w:pPr>
            <w:r w:rsidRPr="00271A85">
              <w:rPr>
                <w:rStyle w:val="Strong"/>
                <w:rFonts w:ascii="Verdana" w:hAnsi="Verdana"/>
                <w:b w:val="0"/>
                <w:bCs w:val="0"/>
                <w:color w:val="000000" w:themeColor="text1"/>
                <w:sz w:val="30"/>
                <w:szCs w:val="30"/>
              </w:rPr>
              <w:t>Z tohoto důvodu tvořilo</w:t>
            </w:r>
            <w:r w:rsidRPr="00271A85">
              <w:rPr>
                <w:rStyle w:val="apple-converted-space"/>
                <w:rFonts w:ascii="Verdana" w:hAnsi="Verdana"/>
                <w:color w:val="000000" w:themeColor="text1"/>
                <w:sz w:val="30"/>
                <w:szCs w:val="30"/>
              </w:rPr>
              <w:t> </w:t>
            </w:r>
            <w:r w:rsidRPr="00271A85">
              <w:rPr>
                <w:rStyle w:val="Strong"/>
                <w:rFonts w:ascii="Verdana" w:hAnsi="Verdana"/>
                <w:color w:val="000000" w:themeColor="text1"/>
                <w:sz w:val="30"/>
                <w:szCs w:val="30"/>
              </w:rPr>
              <w:t>součást prvního tréninku</w:t>
            </w:r>
            <w:r w:rsidRPr="00271A85">
              <w:rPr>
                <w:rStyle w:val="apple-converted-space"/>
                <w:rFonts w:ascii="Verdana" w:hAnsi="Verdana"/>
                <w:color w:val="000000" w:themeColor="text1"/>
                <w:sz w:val="30"/>
                <w:szCs w:val="30"/>
              </w:rPr>
              <w:t> </w:t>
            </w:r>
            <w:r w:rsidRPr="00271A85">
              <w:rPr>
                <w:rStyle w:val="Strong"/>
                <w:rFonts w:ascii="Verdana" w:hAnsi="Verdana"/>
                <w:b w:val="0"/>
                <w:bCs w:val="0"/>
                <w:color w:val="000000" w:themeColor="text1"/>
                <w:sz w:val="30"/>
                <w:szCs w:val="30"/>
              </w:rPr>
              <w:t>kněží</w:t>
            </w:r>
            <w:r w:rsidRPr="00271A85">
              <w:rPr>
                <w:rStyle w:val="apple-converted-space"/>
                <w:rFonts w:ascii="Verdana" w:hAnsi="Verdana"/>
                <w:color w:val="000000" w:themeColor="text1"/>
                <w:sz w:val="30"/>
                <w:szCs w:val="30"/>
              </w:rPr>
              <w:t> </w:t>
            </w:r>
            <w:r w:rsidRPr="00271A85">
              <w:rPr>
                <w:rStyle w:val="Strong"/>
                <w:rFonts w:ascii="Verdana" w:hAnsi="Verdana"/>
                <w:color w:val="000000" w:themeColor="text1"/>
                <w:sz w:val="30"/>
                <w:szCs w:val="30"/>
              </w:rPr>
              <w:t>ovládnutí jejich tužeb.</w:t>
            </w:r>
            <w:r w:rsidRPr="00271A85">
              <w:rPr>
                <w:rStyle w:val="apple-converted-space"/>
                <w:rFonts w:ascii="Verdana" w:hAnsi="Verdana"/>
                <w:color w:val="000000" w:themeColor="text1"/>
                <w:sz w:val="30"/>
                <w:szCs w:val="30"/>
              </w:rPr>
              <w:t> </w:t>
            </w:r>
            <w:r w:rsidRPr="00271A85">
              <w:rPr>
                <w:rStyle w:val="Strong"/>
                <w:rFonts w:ascii="Verdana" w:hAnsi="Verdana"/>
                <w:b w:val="0"/>
                <w:bCs w:val="0"/>
                <w:color w:val="000000" w:themeColor="text1"/>
                <w:sz w:val="30"/>
                <w:szCs w:val="30"/>
              </w:rPr>
              <w:t>Naučili se, že aktivací nižších center a pocitů prostřednictvím lásky a pochopení dojdou ke klidu, harmonii a štěstí. Chrám kněží vnímali jako model světa na počátku stvoření. V tom okamžiku Bůh stvořil vesmír, z chaotických vod vybral hroudu země a učinil něco podobného, co se odehrávalo každý rok na Nilu, kdy se vylily jeho vody z břehů. Bůh se tak opakovaně zjevoval a přinášel zemi nový život.</w:t>
            </w:r>
            <w:r w:rsidRPr="00271A85">
              <w:rPr>
                <w:rStyle w:val="apple-converted-space"/>
                <w:rFonts w:ascii="Verdana" w:hAnsi="Verdana"/>
                <w:color w:val="000000" w:themeColor="text1"/>
                <w:sz w:val="30"/>
                <w:szCs w:val="30"/>
              </w:rPr>
              <w:t> </w:t>
            </w:r>
            <w:r w:rsidRPr="00271A85">
              <w:rPr>
                <w:rStyle w:val="Strong"/>
                <w:rFonts w:ascii="Verdana" w:hAnsi="Verdana"/>
                <w:color w:val="000000" w:themeColor="text1"/>
                <w:sz w:val="30"/>
                <w:szCs w:val="30"/>
              </w:rPr>
              <w:t>Svatyně,</w:t>
            </w:r>
            <w:r w:rsidRPr="00271A85">
              <w:rPr>
                <w:rStyle w:val="apple-converted-space"/>
                <w:rFonts w:ascii="Verdana" w:hAnsi="Verdana"/>
                <w:color w:val="000000" w:themeColor="text1"/>
                <w:sz w:val="30"/>
                <w:szCs w:val="30"/>
              </w:rPr>
              <w:t> </w:t>
            </w:r>
            <w:r w:rsidRPr="00271A85">
              <w:rPr>
                <w:rStyle w:val="Strong"/>
                <w:rFonts w:ascii="Verdana" w:hAnsi="Verdana"/>
                <w:b w:val="0"/>
                <w:bCs w:val="0"/>
                <w:color w:val="000000" w:themeColor="text1"/>
                <w:sz w:val="30"/>
                <w:szCs w:val="30"/>
              </w:rPr>
              <w:t>k níž se jde po schodišti, symbolizuje tuto hroudu stvoření. Stojí tu</w:t>
            </w:r>
            <w:r w:rsidRPr="00271A85">
              <w:rPr>
                <w:rStyle w:val="Strong"/>
                <w:rFonts w:ascii="Verdana" w:hAnsi="Verdana"/>
                <w:color w:val="000000" w:themeColor="text1"/>
                <w:sz w:val="30"/>
                <w:szCs w:val="30"/>
              </w:rPr>
              <w:t>socha Isis, do níž se bohyně tohoto chrámu vtělila.</w:t>
            </w:r>
            <w:r w:rsidRPr="00271A85">
              <w:rPr>
                <w:rStyle w:val="apple-converted-space"/>
                <w:rFonts w:ascii="Verdana" w:hAnsi="Verdana"/>
                <w:b/>
                <w:bCs/>
                <w:color w:val="000000" w:themeColor="text1"/>
                <w:sz w:val="30"/>
                <w:szCs w:val="30"/>
              </w:rPr>
              <w:t> </w:t>
            </w:r>
            <w:r w:rsidRPr="00271A85">
              <w:rPr>
                <w:rStyle w:val="Strong"/>
                <w:rFonts w:ascii="Verdana" w:hAnsi="Verdana"/>
                <w:b w:val="0"/>
                <w:bCs w:val="0"/>
                <w:color w:val="000000" w:themeColor="text1"/>
                <w:sz w:val="30"/>
                <w:szCs w:val="30"/>
              </w:rPr>
              <w:t>Když vstoupíme dovnitř, ocitneme se na malém prostranství obklopeném sloupy. Budeme se nacházet uprostřed</w:t>
            </w:r>
            <w:r w:rsidRPr="00271A85">
              <w:rPr>
                <w:rStyle w:val="apple-converted-space"/>
                <w:rFonts w:ascii="Verdana" w:hAnsi="Verdana"/>
                <w:color w:val="000000" w:themeColor="text1"/>
                <w:sz w:val="30"/>
                <w:szCs w:val="30"/>
              </w:rPr>
              <w:t> </w:t>
            </w:r>
            <w:r w:rsidRPr="00271A85">
              <w:rPr>
                <w:rStyle w:val="Strong"/>
                <w:rFonts w:ascii="Verdana" w:hAnsi="Verdana"/>
                <w:color w:val="000000" w:themeColor="text1"/>
                <w:sz w:val="30"/>
                <w:szCs w:val="30"/>
              </w:rPr>
              <w:t>Haly života</w:t>
            </w:r>
            <w:r w:rsidRPr="00271A85">
              <w:rPr>
                <w:rStyle w:val="apple-converted-space"/>
                <w:rFonts w:ascii="Verdana" w:hAnsi="Verdana"/>
                <w:color w:val="000000" w:themeColor="text1"/>
                <w:sz w:val="30"/>
                <w:szCs w:val="30"/>
              </w:rPr>
              <w:t> </w:t>
            </w:r>
            <w:r w:rsidRPr="00271A85">
              <w:rPr>
                <w:rStyle w:val="Strong"/>
                <w:rFonts w:ascii="Verdana" w:hAnsi="Verdana"/>
                <w:b w:val="0"/>
                <w:bCs w:val="0"/>
                <w:color w:val="000000" w:themeColor="text1"/>
                <w:sz w:val="30"/>
                <w:szCs w:val="30"/>
              </w:rPr>
              <w:t>s velmi vysokými sloupy. Hala před vnitřními prostorami chrámu představuje bažinu v okamžiku stvoření, kde rostly rostliny a papyrus symbolizované chrámovými sloupy. Prostřední místnost někdy sloužila jako kaple,</w:t>
            </w:r>
            <w:r w:rsidRPr="00271A85">
              <w:rPr>
                <w:rStyle w:val="apple-converted-space"/>
                <w:rFonts w:ascii="Verdana" w:hAnsi="Verdana"/>
                <w:color w:val="000000" w:themeColor="text1"/>
                <w:sz w:val="30"/>
                <w:szCs w:val="30"/>
              </w:rPr>
              <w:t> </w:t>
            </w:r>
            <w:r w:rsidRPr="00271A85">
              <w:rPr>
                <w:rStyle w:val="Strong"/>
                <w:rFonts w:ascii="Verdana" w:hAnsi="Verdana"/>
                <w:color w:val="000000" w:themeColor="text1"/>
                <w:sz w:val="30"/>
                <w:szCs w:val="30"/>
              </w:rPr>
              <w:t>kde byly slunci vystavovány symbolické sochy, které při tomto starověkém rituálu obnovovaly svoji energii.</w:t>
            </w:r>
            <w:r w:rsidRPr="00271A85">
              <w:rPr>
                <w:rStyle w:val="apple-converted-space"/>
                <w:rFonts w:ascii="Verdana" w:hAnsi="Verdana"/>
                <w:color w:val="000000" w:themeColor="text1"/>
                <w:sz w:val="30"/>
                <w:szCs w:val="30"/>
              </w:rPr>
              <w:t> </w:t>
            </w:r>
            <w:r w:rsidRPr="00271A85">
              <w:rPr>
                <w:rStyle w:val="Strong"/>
                <w:rFonts w:ascii="Verdana" w:hAnsi="Verdana"/>
                <w:b w:val="0"/>
                <w:bCs w:val="0"/>
                <w:color w:val="000000" w:themeColor="text1"/>
                <w:sz w:val="30"/>
                <w:szCs w:val="30"/>
              </w:rPr>
              <w:t xml:space="preserve">Uctívala se zde vřelost slunce, které pomohlo stvořit svět. Slunce obnovovalo energii </w:t>
            </w:r>
            <w:r w:rsidRPr="00271A85">
              <w:rPr>
                <w:rStyle w:val="Strong"/>
                <w:rFonts w:ascii="Verdana" w:hAnsi="Verdana"/>
                <w:b w:val="0"/>
                <w:bCs w:val="0"/>
                <w:color w:val="000000" w:themeColor="text1"/>
                <w:sz w:val="30"/>
                <w:szCs w:val="30"/>
              </w:rPr>
              <w:lastRenderedPageBreak/>
              <w:t>kreativních sil, které v lidském vědomí urychlují evoluční proces, jenž navrací hmotu Bohu. Na stěnu této místnosti vytesali Egypťané svoje představy o vesmíru. Nalezneme zde také mnoho rytin koptských křížů, symbolů nové filozofie, jež dorazila do Egypta, když se z Philae stal katolický kostel. Objevil se tak nový způsob pohledu na svět, který nejenže smazal tradiční představu o egyptské civilizaci, ale dokonce ji začal označovat za primitivní.</w:t>
            </w:r>
          </w:p>
          <w:p w:rsidR="00271A85" w:rsidRPr="00271A85" w:rsidRDefault="00271A85" w:rsidP="00271A85">
            <w:pPr>
              <w:jc w:val="both"/>
              <w:rPr>
                <w:color w:val="000000" w:themeColor="text1"/>
                <w:sz w:val="30"/>
                <w:szCs w:val="30"/>
              </w:rPr>
            </w:pPr>
            <w:r w:rsidRPr="00271A85">
              <w:rPr>
                <w:rStyle w:val="Strong"/>
                <w:rFonts w:ascii="Verdana" w:hAnsi="Verdana"/>
                <w:color w:val="000000" w:themeColor="text1"/>
                <w:sz w:val="30"/>
                <w:szCs w:val="30"/>
              </w:rPr>
              <w:t>Hala života</w:t>
            </w:r>
            <w:r w:rsidRPr="00271A85">
              <w:rPr>
                <w:rStyle w:val="apple-converted-space"/>
                <w:rFonts w:ascii="Verdana" w:hAnsi="Verdana"/>
                <w:b/>
                <w:bCs/>
                <w:color w:val="000000" w:themeColor="text1"/>
                <w:sz w:val="30"/>
                <w:szCs w:val="30"/>
              </w:rPr>
              <w:t> </w:t>
            </w:r>
            <w:r w:rsidRPr="00271A85">
              <w:rPr>
                <w:rStyle w:val="Strong"/>
                <w:rFonts w:ascii="Verdana" w:hAnsi="Verdana"/>
                <w:b w:val="0"/>
                <w:bCs w:val="0"/>
                <w:color w:val="000000" w:themeColor="text1"/>
                <w:sz w:val="30"/>
                <w:szCs w:val="30"/>
              </w:rPr>
              <w:t>neboli Per Ankh sloužila jako</w:t>
            </w:r>
            <w:r w:rsidRPr="00271A85">
              <w:rPr>
                <w:rStyle w:val="apple-converted-space"/>
                <w:rFonts w:ascii="Verdana" w:hAnsi="Verdana"/>
                <w:color w:val="000000" w:themeColor="text1"/>
                <w:sz w:val="30"/>
                <w:szCs w:val="30"/>
              </w:rPr>
              <w:t> </w:t>
            </w:r>
            <w:r w:rsidRPr="00271A85">
              <w:rPr>
                <w:rStyle w:val="Strong"/>
                <w:rFonts w:ascii="Verdana" w:hAnsi="Verdana"/>
                <w:color w:val="000000" w:themeColor="text1"/>
                <w:sz w:val="30"/>
                <w:szCs w:val="30"/>
              </w:rPr>
              <w:t>místo, kde vznikala svatá písma a kde také byla opisována a ukládána.</w:t>
            </w:r>
            <w:r w:rsidRPr="00271A85">
              <w:rPr>
                <w:rStyle w:val="apple-converted-space"/>
                <w:rFonts w:ascii="Verdana" w:hAnsi="Verdana"/>
                <w:color w:val="000000" w:themeColor="text1"/>
                <w:sz w:val="30"/>
                <w:szCs w:val="30"/>
              </w:rPr>
              <w:t> </w:t>
            </w:r>
            <w:r w:rsidRPr="00271A85">
              <w:rPr>
                <w:rStyle w:val="Strong"/>
                <w:rFonts w:ascii="Verdana" w:hAnsi="Verdana"/>
                <w:color w:val="000000" w:themeColor="text1"/>
                <w:sz w:val="30"/>
                <w:szCs w:val="30"/>
              </w:rPr>
              <w:t>Předloha byla nejprve nakreslena na papyrus a poté vytesána do stěny chrámu.</w:t>
            </w:r>
            <w:r w:rsidRPr="00271A85">
              <w:rPr>
                <w:rStyle w:val="apple-converted-space"/>
                <w:rFonts w:ascii="Verdana" w:hAnsi="Verdana"/>
                <w:color w:val="000000" w:themeColor="text1"/>
                <w:sz w:val="30"/>
                <w:szCs w:val="30"/>
              </w:rPr>
              <w:t> </w:t>
            </w:r>
            <w:r w:rsidRPr="00271A85">
              <w:rPr>
                <w:rStyle w:val="Strong"/>
                <w:rFonts w:ascii="Verdana" w:hAnsi="Verdana"/>
                <w:b w:val="0"/>
                <w:bCs w:val="0"/>
                <w:color w:val="000000" w:themeColor="text1"/>
                <w:sz w:val="30"/>
                <w:szCs w:val="30"/>
              </w:rPr>
              <w:t>Ve všech podobných místnostech v chrámech po celém Egyptě, byly také</w:t>
            </w:r>
            <w:r w:rsidRPr="00271A85">
              <w:rPr>
                <w:rStyle w:val="apple-converted-space"/>
                <w:rFonts w:ascii="Verdana" w:hAnsi="Verdana"/>
                <w:color w:val="000000" w:themeColor="text1"/>
                <w:sz w:val="30"/>
                <w:szCs w:val="30"/>
              </w:rPr>
              <w:t> </w:t>
            </w:r>
            <w:r w:rsidRPr="00271A85">
              <w:rPr>
                <w:rStyle w:val="Strong"/>
                <w:rFonts w:ascii="Verdana" w:hAnsi="Verdana"/>
                <w:color w:val="000000" w:themeColor="text1"/>
                <w:sz w:val="30"/>
                <w:szCs w:val="30"/>
              </w:rPr>
              <w:t>opisovány Knihy mrtvých</w:t>
            </w:r>
            <w:r w:rsidRPr="00271A85">
              <w:rPr>
                <w:rStyle w:val="apple-converted-space"/>
                <w:rFonts w:ascii="Verdana" w:hAnsi="Verdana"/>
                <w:b/>
                <w:bCs/>
                <w:color w:val="000000" w:themeColor="text1"/>
                <w:sz w:val="30"/>
                <w:szCs w:val="30"/>
              </w:rPr>
              <w:t> </w:t>
            </w:r>
            <w:r w:rsidRPr="00271A85">
              <w:rPr>
                <w:rStyle w:val="Strong"/>
                <w:rFonts w:ascii="Verdana" w:hAnsi="Verdana"/>
                <w:b w:val="0"/>
                <w:bCs w:val="0"/>
                <w:color w:val="000000" w:themeColor="text1"/>
                <w:sz w:val="30"/>
                <w:szCs w:val="30"/>
              </w:rPr>
              <w:t>používané při pohřebních rituálech. V Hale života zároveň bylo i</w:t>
            </w:r>
            <w:r w:rsidRPr="00271A85">
              <w:rPr>
                <w:rStyle w:val="apple-converted-space"/>
                <w:rFonts w:ascii="Verdana" w:hAnsi="Verdana"/>
                <w:color w:val="000000" w:themeColor="text1"/>
                <w:sz w:val="30"/>
                <w:szCs w:val="30"/>
              </w:rPr>
              <w:t> </w:t>
            </w:r>
            <w:r w:rsidRPr="00271A85">
              <w:rPr>
                <w:rStyle w:val="Strong"/>
                <w:rFonts w:ascii="Verdana" w:hAnsi="Verdana"/>
                <w:color w:val="000000" w:themeColor="text1"/>
                <w:sz w:val="30"/>
                <w:szCs w:val="30"/>
              </w:rPr>
              <w:t>vzdělávací centrum chrámu.</w:t>
            </w:r>
            <w:r w:rsidRPr="00271A85">
              <w:rPr>
                <w:rStyle w:val="apple-converted-space"/>
                <w:rFonts w:ascii="Verdana" w:hAnsi="Verdana"/>
                <w:b/>
                <w:bCs/>
                <w:color w:val="000000" w:themeColor="text1"/>
                <w:sz w:val="30"/>
                <w:szCs w:val="30"/>
              </w:rPr>
              <w:t> </w:t>
            </w:r>
            <w:r w:rsidRPr="00271A85">
              <w:rPr>
                <w:rStyle w:val="Strong"/>
                <w:rFonts w:ascii="Verdana" w:hAnsi="Verdana"/>
                <w:b w:val="0"/>
                <w:bCs w:val="0"/>
                <w:color w:val="000000" w:themeColor="text1"/>
                <w:sz w:val="30"/>
                <w:szCs w:val="30"/>
              </w:rPr>
              <w:t>Vyučovalo se zde teologii, umění, rituálům, magii, astronomii a medicíně.</w:t>
            </w:r>
            <w:r w:rsidRPr="00271A85">
              <w:rPr>
                <w:rStyle w:val="apple-converted-space"/>
                <w:rFonts w:ascii="Verdana" w:hAnsi="Verdana"/>
                <w:color w:val="000000" w:themeColor="text1"/>
                <w:sz w:val="30"/>
                <w:szCs w:val="30"/>
              </w:rPr>
              <w:t> </w:t>
            </w:r>
            <w:r w:rsidRPr="00271A85">
              <w:rPr>
                <w:rStyle w:val="Strong"/>
                <w:rFonts w:ascii="Verdana" w:hAnsi="Verdana"/>
                <w:color w:val="000000" w:themeColor="text1"/>
                <w:sz w:val="30"/>
                <w:szCs w:val="30"/>
              </w:rPr>
              <w:t>Model knihovny s nashromážděnými spisy se stal předlohou alexandrijské knihovny.</w:t>
            </w:r>
            <w:r w:rsidRPr="00271A85">
              <w:rPr>
                <w:rStyle w:val="apple-converted-space"/>
                <w:rFonts w:ascii="Verdana" w:hAnsi="Verdana"/>
                <w:b/>
                <w:bCs/>
                <w:color w:val="000000" w:themeColor="text1"/>
                <w:sz w:val="30"/>
                <w:szCs w:val="30"/>
              </w:rPr>
              <w:t> </w:t>
            </w:r>
            <w:r w:rsidRPr="00271A85">
              <w:rPr>
                <w:rStyle w:val="Strong"/>
                <w:rFonts w:ascii="Verdana" w:hAnsi="Verdana"/>
                <w:b w:val="0"/>
                <w:bCs w:val="0"/>
                <w:color w:val="000000" w:themeColor="text1"/>
                <w:sz w:val="30"/>
                <w:szCs w:val="30"/>
              </w:rPr>
              <w:t>V této hale hrály kněžky na harfu, zpívaly písně a skládaly hudbu, která doprovázena náboženské rituály. Egypťané se domnívali, že hudba má božský původ. Na stěnách chrámů nalezneme důkazy o tom, že při pohřbech a procesích používali mnoho hudebních nástrojů – bubny, flétny, cimbály a sistra. Tance, hudba a písně stimulovaly stvořitele a plodnost nemohla poklesnout. Vyhýbali se tak tomu, aby se kosmos vrátil ke svému původnímu chaosu. Kněžky se také staraly o nemocné, kteří přicházeli do chrámových sanatorií, kde u kněží hledali pomoc a znalosti. Hudba byla využívána jako lék na nemocnou duši a noty sloužily jako měřítko mezi Zemí a ostatními planetami. Tancem uctívali Boha, síly lásky, štěstí a hudby.</w:t>
            </w:r>
          </w:p>
          <w:tbl>
            <w:tblPr>
              <w:tblW w:w="12182" w:type="dxa"/>
              <w:tblLayout w:type="fixed"/>
              <w:tblCellMar>
                <w:left w:w="0" w:type="dxa"/>
                <w:right w:w="0" w:type="dxa"/>
              </w:tblCellMar>
              <w:tblLook w:val="04A0" w:firstRow="1" w:lastRow="0" w:firstColumn="1" w:lastColumn="0" w:noHBand="0" w:noVBand="1"/>
            </w:tblPr>
            <w:tblGrid>
              <w:gridCol w:w="9073"/>
              <w:gridCol w:w="3109"/>
            </w:tblGrid>
            <w:tr w:rsidR="00271A85" w:rsidRPr="00271A85" w:rsidTr="00FD52CF">
              <w:tc>
                <w:tcPr>
                  <w:tcW w:w="3724" w:type="pct"/>
                  <w:vAlign w:val="center"/>
                  <w:hideMark/>
                </w:tcPr>
                <w:p w:rsidR="007E33BE" w:rsidRDefault="00271A85" w:rsidP="00271A85">
                  <w:pPr>
                    <w:jc w:val="both"/>
                    <w:rPr>
                      <w:rStyle w:val="Strong"/>
                      <w:rFonts w:ascii="Verdana" w:hAnsi="Verdana"/>
                      <w:b w:val="0"/>
                      <w:bCs w:val="0"/>
                      <w:color w:val="000000" w:themeColor="text1"/>
                      <w:sz w:val="30"/>
                      <w:szCs w:val="30"/>
                    </w:rPr>
                  </w:pPr>
                  <w:r w:rsidRPr="00271A85">
                    <w:rPr>
                      <w:rStyle w:val="Strong"/>
                      <w:rFonts w:ascii="Verdana" w:hAnsi="Verdana"/>
                      <w:b w:val="0"/>
                      <w:bCs w:val="0"/>
                      <w:color w:val="000000" w:themeColor="text1"/>
                      <w:sz w:val="30"/>
                      <w:szCs w:val="30"/>
                    </w:rPr>
                    <w:lastRenderedPageBreak/>
                    <w:t>Dále se dostaneme do</w:t>
                  </w:r>
                  <w:r w:rsidRPr="00271A85">
                    <w:rPr>
                      <w:rStyle w:val="apple-converted-space"/>
                      <w:rFonts w:ascii="Verdana" w:hAnsi="Verdana"/>
                      <w:color w:val="000000" w:themeColor="text1"/>
                      <w:sz w:val="30"/>
                      <w:szCs w:val="30"/>
                    </w:rPr>
                    <w:t> </w:t>
                  </w:r>
                  <w:r w:rsidRPr="00271A85">
                    <w:rPr>
                      <w:rStyle w:val="Strong"/>
                      <w:rFonts w:ascii="Verdana" w:hAnsi="Verdana"/>
                      <w:color w:val="000000" w:themeColor="text1"/>
                      <w:sz w:val="30"/>
                      <w:szCs w:val="30"/>
                    </w:rPr>
                    <w:t>Haly zjevení,</w:t>
                  </w:r>
                  <w:r w:rsidRPr="00271A85">
                    <w:rPr>
                      <w:rStyle w:val="apple-converted-space"/>
                      <w:rFonts w:ascii="Verdana" w:hAnsi="Verdana"/>
                      <w:color w:val="000000" w:themeColor="text1"/>
                      <w:sz w:val="30"/>
                      <w:szCs w:val="30"/>
                    </w:rPr>
                    <w:t> </w:t>
                  </w:r>
                  <w:r w:rsidRPr="00271A85">
                    <w:rPr>
                      <w:rStyle w:val="Strong"/>
                      <w:rFonts w:ascii="Verdana" w:hAnsi="Verdana"/>
                      <w:b w:val="0"/>
                      <w:bCs w:val="0"/>
                      <w:color w:val="000000" w:themeColor="text1"/>
                      <w:sz w:val="30"/>
                      <w:szCs w:val="30"/>
                    </w:rPr>
                    <w:t>která v tomto případě není klasickou halou spojenou bokem s exteriérem, kam lidé nosili svoje dary.</w:t>
                  </w:r>
                </w:p>
                <w:p w:rsidR="00271A85" w:rsidRPr="00271A85" w:rsidRDefault="007E33BE" w:rsidP="00271A85">
                  <w:pPr>
                    <w:jc w:val="both"/>
                    <w:rPr>
                      <w:color w:val="000000" w:themeColor="text1"/>
                      <w:sz w:val="30"/>
                      <w:szCs w:val="30"/>
                    </w:rPr>
                  </w:pPr>
                  <w:r w:rsidRPr="00271A85">
                    <w:rPr>
                      <w:noProof/>
                      <w:color w:val="000000" w:themeColor="text1"/>
                      <w:sz w:val="30"/>
                      <w:szCs w:val="30"/>
                      <w:lang w:eastAsia="sk-SK"/>
                    </w:rPr>
                    <w:drawing>
                      <wp:anchor distT="0" distB="0" distL="0" distR="0" simplePos="0" relativeHeight="251684864" behindDoc="0" locked="0" layoutInCell="1" allowOverlap="0" wp14:anchorId="67A7F87F" wp14:editId="31F4FF99">
                        <wp:simplePos x="0" y="0"/>
                        <wp:positionH relativeFrom="column">
                          <wp:posOffset>304165</wp:posOffset>
                        </wp:positionH>
                        <wp:positionV relativeFrom="line">
                          <wp:posOffset>-6734810</wp:posOffset>
                        </wp:positionV>
                        <wp:extent cx="4754880" cy="6778625"/>
                        <wp:effectExtent l="0" t="0" r="7620" b="3175"/>
                        <wp:wrapTopAndBottom/>
                        <wp:docPr id="69" name="Picture 69" descr="http://www.okemboha.mysteria.cz/images/phi_sv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kemboha.mysteria.cz/images/phi_svat.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754880" cy="6778625"/>
                                </a:xfrm>
                                <a:prstGeom prst="rect">
                                  <a:avLst/>
                                </a:prstGeom>
                                <a:noFill/>
                                <a:ln>
                                  <a:noFill/>
                                </a:ln>
                              </pic:spPr>
                            </pic:pic>
                          </a:graphicData>
                        </a:graphic>
                        <wp14:sizeRelH relativeFrom="page">
                          <wp14:pctWidth>0</wp14:pctWidth>
                        </wp14:sizeRelH>
                        <wp14:sizeRelV relativeFrom="page">
                          <wp14:pctHeight>0</wp14:pctHeight>
                        </wp14:sizeRelV>
                      </wp:anchor>
                    </w:drawing>
                  </w:r>
                  <w:r w:rsidR="00271A85" w:rsidRPr="00271A85">
                    <w:rPr>
                      <w:rStyle w:val="apple-converted-space"/>
                      <w:rFonts w:ascii="Verdana" w:hAnsi="Verdana"/>
                      <w:color w:val="000000" w:themeColor="text1"/>
                      <w:sz w:val="30"/>
                      <w:szCs w:val="30"/>
                    </w:rPr>
                    <w:t> </w:t>
                  </w:r>
                  <w:r w:rsidR="00271A85" w:rsidRPr="00271A85">
                    <w:rPr>
                      <w:rStyle w:val="Strong"/>
                      <w:rFonts w:ascii="Verdana" w:hAnsi="Verdana"/>
                      <w:color w:val="000000" w:themeColor="text1"/>
                      <w:sz w:val="30"/>
                      <w:szCs w:val="30"/>
                    </w:rPr>
                    <w:t>Na jejích stěnách nalezneme scény, které stejně jako obrazy v jiných egyptských chrámech nemají pozadí.</w:t>
                  </w:r>
                  <w:r w:rsidR="00271A85" w:rsidRPr="00271A85">
                    <w:rPr>
                      <w:rStyle w:val="apple-converted-space"/>
                      <w:rFonts w:ascii="Verdana" w:hAnsi="Verdana"/>
                      <w:color w:val="000000" w:themeColor="text1"/>
                      <w:sz w:val="30"/>
                      <w:szCs w:val="30"/>
                    </w:rPr>
                    <w:t> </w:t>
                  </w:r>
                  <w:r w:rsidR="00271A85" w:rsidRPr="00271A85">
                    <w:rPr>
                      <w:rStyle w:val="Strong"/>
                      <w:rFonts w:ascii="Verdana" w:hAnsi="Verdana"/>
                      <w:b w:val="0"/>
                      <w:bCs w:val="0"/>
                      <w:color w:val="000000" w:themeColor="text1"/>
                      <w:sz w:val="30"/>
                      <w:szCs w:val="30"/>
                    </w:rPr>
                    <w:t xml:space="preserve">Komunikace mezi faraónem a Bohy se odehrává </w:t>
                  </w:r>
                  <w:r w:rsidR="00271A85" w:rsidRPr="00271A85">
                    <w:rPr>
                      <w:rStyle w:val="Strong"/>
                      <w:rFonts w:ascii="Verdana" w:hAnsi="Verdana"/>
                      <w:b w:val="0"/>
                      <w:bCs w:val="0"/>
                      <w:color w:val="000000" w:themeColor="text1"/>
                      <w:sz w:val="30"/>
                      <w:szCs w:val="30"/>
                    </w:rPr>
                    <w:lastRenderedPageBreak/>
                    <w:t>mimo čas a prostor. V chrámu probíhaly velmi dynamické rituály doplněné hudbou a zpěvem. Odříkávání rituálních formulí a vůně kadidla byla poctou božstvům, od kterých chtěli kněží získat podporu k další existenci ve vesmíru. Doplňovaly je každodenní liturgie a řada cyklických svátků, při nichž symbolické sochy ztvárňující mýtické postavy byly převáženy v lodích po Nilu z jednoho chrámu do druhého.</w:t>
                  </w:r>
                </w:p>
                <w:p w:rsidR="00FD52CF" w:rsidRDefault="00271A85" w:rsidP="00271A85">
                  <w:pPr>
                    <w:jc w:val="both"/>
                    <w:rPr>
                      <w:rStyle w:val="apple-converted-space"/>
                      <w:rFonts w:ascii="Verdana" w:hAnsi="Verdana"/>
                      <w:b/>
                      <w:bCs/>
                      <w:color w:val="000000" w:themeColor="text1"/>
                      <w:sz w:val="30"/>
                      <w:szCs w:val="30"/>
                    </w:rPr>
                  </w:pPr>
                  <w:r w:rsidRPr="00271A85">
                    <w:rPr>
                      <w:rStyle w:val="Strong"/>
                      <w:rFonts w:ascii="Verdana" w:hAnsi="Verdana"/>
                      <w:color w:val="000000" w:themeColor="text1"/>
                      <w:sz w:val="30"/>
                      <w:szCs w:val="30"/>
                    </w:rPr>
                    <w:t>Všechny části chrámu měly svou funkci.</w:t>
                  </w:r>
                  <w:r w:rsidRPr="00271A85">
                    <w:rPr>
                      <w:rStyle w:val="apple-converted-space"/>
                      <w:rFonts w:ascii="Verdana" w:hAnsi="Verdana"/>
                      <w:b/>
                      <w:bCs/>
                      <w:color w:val="000000" w:themeColor="text1"/>
                      <w:sz w:val="30"/>
                      <w:szCs w:val="30"/>
                    </w:rPr>
                    <w:t> </w:t>
                  </w:r>
                </w:p>
                <w:p w:rsidR="00271A85" w:rsidRPr="00271A85" w:rsidRDefault="00271A85" w:rsidP="00271A85">
                  <w:pPr>
                    <w:jc w:val="both"/>
                    <w:rPr>
                      <w:color w:val="000000" w:themeColor="text1"/>
                      <w:sz w:val="30"/>
                      <w:szCs w:val="30"/>
                    </w:rPr>
                  </w:pPr>
                  <w:r w:rsidRPr="00271A85">
                    <w:rPr>
                      <w:rStyle w:val="Strong"/>
                      <w:rFonts w:ascii="Verdana" w:hAnsi="Verdana"/>
                      <w:b w:val="0"/>
                      <w:bCs w:val="0"/>
                      <w:color w:val="000000" w:themeColor="text1"/>
                      <w:sz w:val="30"/>
                      <w:szCs w:val="30"/>
                    </w:rPr>
                    <w:t>Ukazovaly,</w:t>
                  </w:r>
                  <w:r w:rsidRPr="00271A85">
                    <w:rPr>
                      <w:rStyle w:val="apple-converted-space"/>
                      <w:rFonts w:ascii="Verdana" w:hAnsi="Verdana"/>
                      <w:color w:val="000000" w:themeColor="text1"/>
                      <w:sz w:val="30"/>
                      <w:szCs w:val="30"/>
                    </w:rPr>
                    <w:t> </w:t>
                  </w:r>
                  <w:r w:rsidRPr="00271A85">
                    <w:rPr>
                      <w:rStyle w:val="Strong"/>
                      <w:rFonts w:ascii="Verdana" w:hAnsi="Verdana"/>
                      <w:color w:val="000000" w:themeColor="text1"/>
                      <w:sz w:val="30"/>
                      <w:szCs w:val="30"/>
                    </w:rPr>
                    <w:t>jak egyptští kněží rozuměli vesmíru.</w:t>
                  </w:r>
                  <w:r w:rsidRPr="00271A85">
                    <w:rPr>
                      <w:rStyle w:val="apple-converted-space"/>
                      <w:rFonts w:ascii="Verdana" w:hAnsi="Verdana"/>
                      <w:color w:val="000000" w:themeColor="text1"/>
                      <w:sz w:val="30"/>
                      <w:szCs w:val="30"/>
                    </w:rPr>
                    <w:t> </w:t>
                  </w:r>
                  <w:r w:rsidRPr="00271A85">
                    <w:rPr>
                      <w:rStyle w:val="Strong"/>
                      <w:rFonts w:ascii="Verdana" w:hAnsi="Verdana"/>
                      <w:b w:val="0"/>
                      <w:bCs w:val="0"/>
                      <w:color w:val="000000" w:themeColor="text1"/>
                      <w:sz w:val="30"/>
                      <w:szCs w:val="30"/>
                    </w:rPr>
                    <w:t>Skrz rituály utvrzovali svoji moc a legitimizovali sociální pořádek panující v jejich civilizaci. Dále následuje</w:t>
                  </w:r>
                  <w:r w:rsidRPr="00271A85">
                    <w:rPr>
                      <w:rStyle w:val="apple-converted-space"/>
                      <w:rFonts w:ascii="Verdana" w:hAnsi="Verdana"/>
                      <w:color w:val="000000" w:themeColor="text1"/>
                      <w:sz w:val="30"/>
                      <w:szCs w:val="30"/>
                    </w:rPr>
                    <w:t> </w:t>
                  </w:r>
                  <w:r w:rsidRPr="00271A85">
                    <w:rPr>
                      <w:rStyle w:val="Strong"/>
                      <w:rFonts w:ascii="Verdana" w:hAnsi="Verdana"/>
                      <w:color w:val="000000" w:themeColor="text1"/>
                      <w:sz w:val="30"/>
                      <w:szCs w:val="30"/>
                    </w:rPr>
                    <w:t>Hala obětin.</w:t>
                  </w:r>
                  <w:r w:rsidRPr="00271A85">
                    <w:rPr>
                      <w:rStyle w:val="apple-converted-space"/>
                      <w:rFonts w:ascii="Verdana" w:hAnsi="Verdana"/>
                      <w:color w:val="000000" w:themeColor="text1"/>
                      <w:sz w:val="30"/>
                      <w:szCs w:val="30"/>
                    </w:rPr>
                    <w:t> </w:t>
                  </w:r>
                  <w:r w:rsidRPr="00271A85">
                    <w:rPr>
                      <w:rStyle w:val="Strong"/>
                      <w:rFonts w:ascii="Verdana" w:hAnsi="Verdana"/>
                      <w:b w:val="0"/>
                      <w:bCs w:val="0"/>
                      <w:color w:val="000000" w:themeColor="text1"/>
                      <w:sz w:val="30"/>
                      <w:szCs w:val="30"/>
                    </w:rPr>
                    <w:t>Na levé straně se nacházela</w:t>
                  </w:r>
                  <w:r w:rsidRPr="00271A85">
                    <w:rPr>
                      <w:rStyle w:val="apple-converted-space"/>
                      <w:rFonts w:ascii="Verdana" w:hAnsi="Verdana"/>
                      <w:color w:val="000000" w:themeColor="text1"/>
                      <w:sz w:val="30"/>
                      <w:szCs w:val="30"/>
                    </w:rPr>
                    <w:t> </w:t>
                  </w:r>
                  <w:r w:rsidRPr="00271A85">
                    <w:rPr>
                      <w:rStyle w:val="Strong"/>
                      <w:rFonts w:ascii="Verdana" w:hAnsi="Verdana"/>
                      <w:color w:val="000000" w:themeColor="text1"/>
                      <w:sz w:val="30"/>
                      <w:szCs w:val="30"/>
                    </w:rPr>
                    <w:t>místnost se zlatou lodí,</w:t>
                  </w:r>
                  <w:r w:rsidRPr="00271A85">
                    <w:rPr>
                      <w:rStyle w:val="apple-converted-space"/>
                      <w:rFonts w:ascii="Verdana" w:hAnsi="Verdana"/>
                      <w:color w:val="000000" w:themeColor="text1"/>
                      <w:sz w:val="30"/>
                      <w:szCs w:val="30"/>
                    </w:rPr>
                    <w:t> </w:t>
                  </w:r>
                  <w:r w:rsidRPr="00271A85">
                    <w:rPr>
                      <w:rStyle w:val="Strong"/>
                      <w:rFonts w:ascii="Verdana" w:hAnsi="Verdana"/>
                      <w:b w:val="0"/>
                      <w:bCs w:val="0"/>
                      <w:color w:val="000000" w:themeColor="text1"/>
                      <w:sz w:val="30"/>
                      <w:szCs w:val="30"/>
                    </w:rPr>
                    <w:t>na které se při procesích přepravovala socha bohyně. Z Haly se po dlouhém a přímém schodišti dostaneme na</w:t>
                  </w:r>
                  <w:r w:rsidRPr="00271A85">
                    <w:rPr>
                      <w:rStyle w:val="apple-converted-space"/>
                      <w:rFonts w:ascii="Verdana" w:hAnsi="Verdana"/>
                      <w:color w:val="000000" w:themeColor="text1"/>
                      <w:sz w:val="30"/>
                      <w:szCs w:val="30"/>
                    </w:rPr>
                    <w:t> </w:t>
                  </w:r>
                  <w:r w:rsidRPr="00271A85">
                    <w:rPr>
                      <w:rStyle w:val="Strong"/>
                      <w:rFonts w:ascii="Verdana" w:hAnsi="Verdana"/>
                      <w:color w:val="000000" w:themeColor="text1"/>
                      <w:sz w:val="30"/>
                      <w:szCs w:val="30"/>
                    </w:rPr>
                    <w:t>terasu, kde se konaly obřady a kněží zde pozorovali hvězdnou oblohu</w:t>
                  </w:r>
                  <w:r w:rsidRPr="00271A85">
                    <w:rPr>
                      <w:rStyle w:val="apple-converted-space"/>
                      <w:rFonts w:ascii="Verdana" w:hAnsi="Verdana"/>
                      <w:color w:val="000000" w:themeColor="text1"/>
                      <w:sz w:val="30"/>
                      <w:szCs w:val="30"/>
                    </w:rPr>
                    <w:t> </w:t>
                  </w:r>
                  <w:r w:rsidRPr="00271A85">
                    <w:rPr>
                      <w:rStyle w:val="Strong"/>
                      <w:rFonts w:ascii="Verdana" w:hAnsi="Verdana"/>
                      <w:b w:val="0"/>
                      <w:bCs w:val="0"/>
                      <w:color w:val="000000" w:themeColor="text1"/>
                      <w:sz w:val="30"/>
                      <w:szCs w:val="30"/>
                    </w:rPr>
                    <w:t>stejně jako v dalších chrámech. Na stěně předpokoje svatyně je vyobrazen Ptolemaios V., který předává dary bohyni Isis. Zlaté stěny, které byly pokryty tepaným zlatem, již ztratily svoji původní barvu.</w:t>
                  </w:r>
                  <w:r w:rsidRPr="00271A85">
                    <w:rPr>
                      <w:rStyle w:val="apple-converted-space"/>
                      <w:rFonts w:ascii="Verdana" w:hAnsi="Verdana"/>
                      <w:color w:val="000000" w:themeColor="text1"/>
                      <w:sz w:val="30"/>
                      <w:szCs w:val="30"/>
                    </w:rPr>
                    <w:t> </w:t>
                  </w:r>
                  <w:r w:rsidRPr="00271A85">
                    <w:rPr>
                      <w:rStyle w:val="Strong"/>
                      <w:rFonts w:ascii="Verdana" w:hAnsi="Verdana"/>
                      <w:color w:val="000000" w:themeColor="text1"/>
                      <w:sz w:val="30"/>
                      <w:szCs w:val="30"/>
                    </w:rPr>
                    <w:t>Ve středu chrámu se nacházela Svatyně bohyně Isis.</w:t>
                  </w:r>
                  <w:r w:rsidRPr="00271A85">
                    <w:rPr>
                      <w:rStyle w:val="apple-converted-space"/>
                      <w:rFonts w:ascii="Verdana" w:hAnsi="Verdana"/>
                      <w:color w:val="000000" w:themeColor="text1"/>
                      <w:sz w:val="30"/>
                      <w:szCs w:val="30"/>
                    </w:rPr>
                    <w:t> </w:t>
                  </w:r>
                  <w:r w:rsidRPr="00271A85">
                    <w:rPr>
                      <w:rStyle w:val="Strong"/>
                      <w:rFonts w:ascii="Verdana" w:hAnsi="Verdana"/>
                      <w:b w:val="0"/>
                      <w:bCs w:val="0"/>
                      <w:color w:val="000000" w:themeColor="text1"/>
                      <w:sz w:val="30"/>
                      <w:szCs w:val="30"/>
                    </w:rPr>
                    <w:t>Stál v ní žulový oltář se zlatou sochou bohyně. Tato socha bývala při procesích a rituálech převážena ve zlaté lodi.</w:t>
                  </w:r>
                </w:p>
              </w:tc>
              <w:tc>
                <w:tcPr>
                  <w:tcW w:w="1276" w:type="pct"/>
                  <w:vAlign w:val="center"/>
                  <w:hideMark/>
                </w:tcPr>
                <w:p w:rsidR="00271A85" w:rsidRPr="00271A85" w:rsidRDefault="00271A85" w:rsidP="00271A85">
                  <w:pPr>
                    <w:jc w:val="both"/>
                    <w:rPr>
                      <w:color w:val="000000" w:themeColor="text1"/>
                      <w:sz w:val="30"/>
                      <w:szCs w:val="30"/>
                    </w:rPr>
                  </w:pPr>
                </w:p>
              </w:tc>
            </w:tr>
          </w:tbl>
          <w:p w:rsidR="00271A85" w:rsidRPr="00271A85" w:rsidRDefault="00271A85" w:rsidP="00271A85">
            <w:pPr>
              <w:jc w:val="both"/>
              <w:rPr>
                <w:color w:val="000000" w:themeColor="text1"/>
                <w:sz w:val="30"/>
                <w:szCs w:val="30"/>
              </w:rPr>
            </w:pPr>
            <w:r w:rsidRPr="00271A85">
              <w:rPr>
                <w:rStyle w:val="Strong"/>
                <w:rFonts w:ascii="Verdana" w:hAnsi="Verdana"/>
                <w:color w:val="000000" w:themeColor="text1"/>
                <w:sz w:val="30"/>
                <w:szCs w:val="30"/>
              </w:rPr>
              <w:lastRenderedPageBreak/>
              <w:t>Isis</w:t>
            </w:r>
            <w:r w:rsidRPr="00271A85">
              <w:rPr>
                <w:rStyle w:val="Strong"/>
                <w:rFonts w:ascii="Verdana" w:hAnsi="Verdana"/>
                <w:b w:val="0"/>
                <w:bCs w:val="0"/>
                <w:color w:val="000000" w:themeColor="text1"/>
                <w:sz w:val="30"/>
                <w:szCs w:val="30"/>
              </w:rPr>
              <w:t>, egyptská panenská matka, která porodila Hóra po neposkvrněném početí,</w:t>
            </w:r>
            <w:r w:rsidRPr="00271A85">
              <w:rPr>
                <w:rStyle w:val="apple-converted-space"/>
                <w:rFonts w:ascii="Verdana" w:hAnsi="Verdana"/>
                <w:color w:val="000000" w:themeColor="text1"/>
                <w:sz w:val="30"/>
                <w:szCs w:val="30"/>
              </w:rPr>
              <w:t> </w:t>
            </w:r>
            <w:r w:rsidRPr="00271A85">
              <w:rPr>
                <w:rStyle w:val="Strong"/>
                <w:rFonts w:ascii="Verdana" w:hAnsi="Verdana"/>
                <w:color w:val="000000" w:themeColor="text1"/>
                <w:sz w:val="30"/>
                <w:szCs w:val="30"/>
              </w:rPr>
              <w:t>má na hlavě trůn.</w:t>
            </w:r>
            <w:r w:rsidRPr="00271A85">
              <w:rPr>
                <w:rStyle w:val="apple-converted-space"/>
                <w:rFonts w:ascii="Verdana" w:hAnsi="Verdana"/>
                <w:color w:val="000000" w:themeColor="text1"/>
                <w:sz w:val="30"/>
                <w:szCs w:val="30"/>
              </w:rPr>
              <w:t> </w:t>
            </w:r>
            <w:r w:rsidRPr="00271A85">
              <w:rPr>
                <w:rStyle w:val="Strong"/>
                <w:rFonts w:ascii="Verdana" w:hAnsi="Verdana"/>
                <w:b w:val="0"/>
                <w:bCs w:val="0"/>
                <w:color w:val="000000" w:themeColor="text1"/>
                <w:sz w:val="30"/>
                <w:szCs w:val="30"/>
              </w:rPr>
              <w:t>Je to symbolický trůn,</w:t>
            </w:r>
            <w:r w:rsidRPr="00271A85">
              <w:rPr>
                <w:rStyle w:val="apple-converted-space"/>
                <w:rFonts w:ascii="Verdana" w:hAnsi="Verdana"/>
                <w:color w:val="000000" w:themeColor="text1"/>
                <w:sz w:val="30"/>
                <w:szCs w:val="30"/>
              </w:rPr>
              <w:t> </w:t>
            </w:r>
            <w:r w:rsidRPr="00271A85">
              <w:rPr>
                <w:rStyle w:val="Strong"/>
                <w:rFonts w:ascii="Verdana" w:hAnsi="Verdana"/>
                <w:color w:val="000000" w:themeColor="text1"/>
                <w:sz w:val="30"/>
                <w:szCs w:val="30"/>
              </w:rPr>
              <w:t>jenž představuje nejvyšší čakru, v níž lidské vědomí po jejím dosažení setrvává věčně.</w:t>
            </w:r>
            <w:r w:rsidRPr="00271A85">
              <w:rPr>
                <w:rStyle w:val="apple-converted-space"/>
                <w:rFonts w:ascii="Verdana" w:hAnsi="Verdana"/>
                <w:color w:val="000000" w:themeColor="text1"/>
                <w:sz w:val="30"/>
                <w:szCs w:val="30"/>
              </w:rPr>
              <w:t> </w:t>
            </w:r>
            <w:r w:rsidRPr="00271A85">
              <w:rPr>
                <w:rStyle w:val="Strong"/>
                <w:rFonts w:ascii="Verdana" w:hAnsi="Verdana"/>
                <w:b w:val="0"/>
                <w:bCs w:val="0"/>
                <w:color w:val="000000" w:themeColor="text1"/>
                <w:sz w:val="30"/>
                <w:szCs w:val="30"/>
              </w:rPr>
              <w:t>Isis je řecký překlad egyptského jména</w:t>
            </w:r>
            <w:r w:rsidRPr="00271A85">
              <w:rPr>
                <w:rStyle w:val="apple-converted-space"/>
                <w:rFonts w:ascii="Verdana" w:hAnsi="Verdana"/>
                <w:color w:val="000000" w:themeColor="text1"/>
                <w:sz w:val="30"/>
                <w:szCs w:val="30"/>
              </w:rPr>
              <w:t> </w:t>
            </w:r>
            <w:r w:rsidRPr="00271A85">
              <w:rPr>
                <w:rStyle w:val="Strong"/>
                <w:rFonts w:ascii="Verdana" w:hAnsi="Verdana"/>
                <w:color w:val="000000" w:themeColor="text1"/>
                <w:sz w:val="30"/>
                <w:szCs w:val="30"/>
              </w:rPr>
              <w:t>Eset, jenž znamená trůn vědomí.</w:t>
            </w:r>
            <w:r w:rsidRPr="00271A85">
              <w:rPr>
                <w:rStyle w:val="apple-converted-space"/>
                <w:rFonts w:ascii="Verdana" w:hAnsi="Verdana"/>
                <w:color w:val="000000" w:themeColor="text1"/>
                <w:sz w:val="30"/>
                <w:szCs w:val="30"/>
              </w:rPr>
              <w:t> </w:t>
            </w:r>
            <w:r w:rsidRPr="00271A85">
              <w:rPr>
                <w:rStyle w:val="Strong"/>
                <w:rFonts w:ascii="Verdana" w:hAnsi="Verdana"/>
                <w:b w:val="0"/>
                <w:bCs w:val="0"/>
                <w:color w:val="000000" w:themeColor="text1"/>
                <w:sz w:val="30"/>
                <w:szCs w:val="30"/>
              </w:rPr>
              <w:t xml:space="preserve">Mnohokrát je znázorněna v podobě supa společně s kravskými rohy a zlatým diskem. Sup se pečlivě stará o svoje mláďata. Ve svém nitru přeměňuje hnijící </w:t>
            </w:r>
            <w:r w:rsidRPr="00271A85">
              <w:rPr>
                <w:rStyle w:val="Strong"/>
                <w:rFonts w:ascii="Verdana" w:hAnsi="Verdana"/>
                <w:b w:val="0"/>
                <w:bCs w:val="0"/>
                <w:color w:val="000000" w:themeColor="text1"/>
                <w:sz w:val="30"/>
                <w:szCs w:val="30"/>
              </w:rPr>
              <w:lastRenderedPageBreak/>
              <w:t>substance v potravu, v nový život. Kráva, jež proměňuje rostliny v potravu představovala pro Egypťany symbol potravního principu. Její rohy mají tvar lůny, matky cyklů, a také opisují sluneční kotouč, zdroj života a osvětlujícího vědomí. Tato</w:t>
            </w:r>
            <w:r w:rsidRPr="00271A85">
              <w:rPr>
                <w:rStyle w:val="apple-converted-space"/>
                <w:rFonts w:ascii="Verdana" w:hAnsi="Verdana"/>
                <w:color w:val="000000" w:themeColor="text1"/>
                <w:sz w:val="30"/>
                <w:szCs w:val="30"/>
              </w:rPr>
              <w:t> </w:t>
            </w:r>
            <w:r w:rsidRPr="00271A85">
              <w:rPr>
                <w:rStyle w:val="Strong"/>
                <w:rFonts w:ascii="Verdana" w:hAnsi="Verdana"/>
                <w:color w:val="000000" w:themeColor="text1"/>
                <w:sz w:val="30"/>
                <w:szCs w:val="30"/>
              </w:rPr>
              <w:t>svatyně symbolizovala respekt, jenž měli Egypťané k mateřství.</w:t>
            </w:r>
            <w:r w:rsidRPr="00271A85">
              <w:rPr>
                <w:rStyle w:val="apple-converted-space"/>
                <w:rFonts w:ascii="Verdana" w:hAnsi="Verdana"/>
                <w:color w:val="000000" w:themeColor="text1"/>
                <w:sz w:val="30"/>
                <w:szCs w:val="30"/>
              </w:rPr>
              <w:t> </w:t>
            </w:r>
            <w:r w:rsidRPr="00271A85">
              <w:rPr>
                <w:rStyle w:val="Strong"/>
                <w:rFonts w:ascii="Verdana" w:hAnsi="Verdana"/>
                <w:b w:val="0"/>
                <w:bCs w:val="0"/>
                <w:color w:val="000000" w:themeColor="text1"/>
                <w:sz w:val="30"/>
                <w:szCs w:val="30"/>
              </w:rPr>
              <w:t>Respekt, založený na hledání řádu a rovnováhy. Řád a rovnováha legitimizovaly jejich pohled na svět.</w:t>
            </w:r>
            <w:r w:rsidRPr="00271A85">
              <w:rPr>
                <w:rStyle w:val="apple-converted-space"/>
                <w:rFonts w:ascii="Verdana" w:hAnsi="Verdana"/>
                <w:color w:val="000000" w:themeColor="text1"/>
                <w:sz w:val="30"/>
                <w:szCs w:val="30"/>
              </w:rPr>
              <w:t> </w:t>
            </w:r>
            <w:r w:rsidRPr="00271A85">
              <w:rPr>
                <w:rStyle w:val="Strong"/>
                <w:rFonts w:ascii="Verdana" w:hAnsi="Verdana"/>
                <w:color w:val="000000" w:themeColor="text1"/>
                <w:sz w:val="30"/>
                <w:szCs w:val="30"/>
              </w:rPr>
              <w:t>Zde bylo centrum všech rituálů, centrum božství,</w:t>
            </w:r>
            <w:r w:rsidRPr="00271A85">
              <w:rPr>
                <w:rStyle w:val="apple-converted-space"/>
                <w:rFonts w:ascii="Verdana" w:hAnsi="Verdana"/>
                <w:color w:val="000000" w:themeColor="text1"/>
                <w:sz w:val="30"/>
                <w:szCs w:val="30"/>
              </w:rPr>
              <w:t> </w:t>
            </w:r>
            <w:r w:rsidRPr="00271A85">
              <w:rPr>
                <w:rStyle w:val="Strong"/>
                <w:rFonts w:ascii="Verdana" w:hAnsi="Verdana"/>
                <w:b w:val="0"/>
                <w:bCs w:val="0"/>
                <w:color w:val="000000" w:themeColor="text1"/>
                <w:sz w:val="30"/>
                <w:szCs w:val="30"/>
              </w:rPr>
              <w:t>kde faraón nebo veleknězi v zastoupení celého lidu komunikovali s Bohem. Vytesané obrazy Bohů umožňovaly, aby Bozi ožili v myslích těch, kteří je spatří. Vtáhnou je do svých rituálů a symboliky darů.</w:t>
            </w:r>
          </w:p>
          <w:p w:rsidR="00271A85" w:rsidRPr="00271A85" w:rsidRDefault="00271A85" w:rsidP="00271A85">
            <w:pPr>
              <w:jc w:val="both"/>
              <w:rPr>
                <w:color w:val="000000" w:themeColor="text1"/>
                <w:sz w:val="30"/>
                <w:szCs w:val="30"/>
              </w:rPr>
            </w:pPr>
            <w:r w:rsidRPr="00271A85">
              <w:rPr>
                <w:noProof/>
                <w:color w:val="000000" w:themeColor="text1"/>
                <w:sz w:val="30"/>
                <w:szCs w:val="30"/>
                <w:lang w:eastAsia="sk-SK"/>
              </w:rPr>
              <w:drawing>
                <wp:inline distT="0" distB="0" distL="0" distR="0" wp14:anchorId="3C760062" wp14:editId="15F98C5E">
                  <wp:extent cx="5647771" cy="2144110"/>
                  <wp:effectExtent l="0" t="0" r="0" b="8890"/>
                  <wp:docPr id="62" name="Picture 62" descr="http://www.okemboha.mysteria.cz/images/i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www.okemboha.mysteria.cz/images/isis.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48155" cy="2144256"/>
                          </a:xfrm>
                          <a:prstGeom prst="rect">
                            <a:avLst/>
                          </a:prstGeom>
                          <a:noFill/>
                          <a:ln>
                            <a:noFill/>
                          </a:ln>
                        </pic:spPr>
                      </pic:pic>
                    </a:graphicData>
                  </a:graphic>
                </wp:inline>
              </w:drawing>
            </w:r>
          </w:p>
          <w:p w:rsidR="00271A85" w:rsidRPr="00271A85" w:rsidRDefault="00271A85" w:rsidP="00271A85">
            <w:pPr>
              <w:jc w:val="both"/>
              <w:rPr>
                <w:color w:val="000000" w:themeColor="text1"/>
                <w:sz w:val="30"/>
                <w:szCs w:val="30"/>
              </w:rPr>
            </w:pPr>
            <w:r w:rsidRPr="00271A85">
              <w:rPr>
                <w:rStyle w:val="Strong"/>
                <w:rFonts w:ascii="Verdana" w:hAnsi="Verdana"/>
                <w:b w:val="0"/>
                <w:bCs w:val="0"/>
                <w:color w:val="000000" w:themeColor="text1"/>
                <w:sz w:val="30"/>
                <w:szCs w:val="30"/>
              </w:rPr>
              <w:t>To je dědictví, které starověký Egypt zanechal lidu.</w:t>
            </w:r>
            <w:r w:rsidRPr="00271A85">
              <w:rPr>
                <w:rStyle w:val="apple-converted-space"/>
                <w:rFonts w:ascii="Verdana" w:hAnsi="Verdana"/>
                <w:color w:val="000000" w:themeColor="text1"/>
                <w:sz w:val="30"/>
                <w:szCs w:val="30"/>
              </w:rPr>
              <w:t> </w:t>
            </w:r>
            <w:r w:rsidRPr="00271A85">
              <w:rPr>
                <w:rStyle w:val="Strong"/>
                <w:rFonts w:ascii="Verdana" w:hAnsi="Verdana"/>
                <w:color w:val="000000" w:themeColor="text1"/>
                <w:sz w:val="30"/>
                <w:szCs w:val="30"/>
              </w:rPr>
              <w:t>Vize duálního vesmíru, místa, kde člověk prožívá extrémní protiklady, aby pochopil význam neutrality. Dokonalý svět navržený Bohem, v němž se nevědomý člověk během mnoha reinkarnací promění v moudrou bytost.</w:t>
            </w:r>
            <w:r w:rsidRPr="00271A85">
              <w:rPr>
                <w:rStyle w:val="apple-converted-space"/>
                <w:rFonts w:ascii="Verdana" w:hAnsi="Verdana"/>
                <w:color w:val="000000" w:themeColor="text1"/>
                <w:sz w:val="30"/>
                <w:szCs w:val="30"/>
              </w:rPr>
              <w:t> </w:t>
            </w:r>
            <w:r w:rsidRPr="00271A85">
              <w:rPr>
                <w:rStyle w:val="Strong"/>
                <w:rFonts w:ascii="Verdana" w:hAnsi="Verdana"/>
                <w:b w:val="0"/>
                <w:bCs w:val="0"/>
                <w:color w:val="000000" w:themeColor="text1"/>
                <w:sz w:val="30"/>
                <w:szCs w:val="30"/>
              </w:rPr>
              <w:t>Zvíře se stane nadčlověkem díky zkušenostem získaným na základě vlastních rozhodnutí.</w:t>
            </w:r>
          </w:p>
        </w:tc>
      </w:tr>
    </w:tbl>
    <w:p w:rsidR="00271A85" w:rsidRDefault="00271A85" w:rsidP="00271A85">
      <w:pPr>
        <w:jc w:val="both"/>
        <w:rPr>
          <w:color w:val="000000" w:themeColor="text1"/>
          <w:sz w:val="30"/>
          <w:szCs w:val="30"/>
        </w:rPr>
      </w:pPr>
    </w:p>
    <w:p w:rsidR="00D8769D" w:rsidRDefault="00271A85" w:rsidP="004424AF">
      <w:pPr>
        <w:pStyle w:val="Heading2"/>
        <w:rPr>
          <w:rFonts w:ascii="Verdana" w:hAnsi="Verdana"/>
          <w:sz w:val="40"/>
          <w:szCs w:val="40"/>
        </w:rPr>
      </w:pPr>
      <w:r>
        <w:rPr>
          <w:color w:val="000000" w:themeColor="text1"/>
          <w:sz w:val="30"/>
          <w:szCs w:val="30"/>
        </w:rPr>
        <w:br w:type="page"/>
      </w:r>
      <w:bookmarkStart w:id="11" w:name="_Toc432166281"/>
      <w:r w:rsidR="00EA2BC7" w:rsidRPr="004424AF">
        <w:rPr>
          <w:rFonts w:ascii="Verdana" w:hAnsi="Verdana"/>
          <w:sz w:val="40"/>
          <w:szCs w:val="40"/>
        </w:rPr>
        <w:lastRenderedPageBreak/>
        <w:t xml:space="preserve">HERMETISMUS </w:t>
      </w:r>
      <w:r w:rsidR="00D8769D" w:rsidRPr="004424AF">
        <w:rPr>
          <w:rFonts w:ascii="Verdana" w:hAnsi="Verdana"/>
          <w:sz w:val="40"/>
          <w:szCs w:val="40"/>
        </w:rPr>
        <w:t xml:space="preserve"> - </w:t>
      </w:r>
      <w:r w:rsidR="00EA2BC7" w:rsidRPr="004424AF">
        <w:rPr>
          <w:rFonts w:ascii="Verdana" w:hAnsi="Verdana"/>
          <w:sz w:val="40"/>
          <w:szCs w:val="40"/>
        </w:rPr>
        <w:t>Paradox na začiatok</w:t>
      </w:r>
      <w:bookmarkEnd w:id="11"/>
    </w:p>
    <w:tbl>
      <w:tblPr>
        <w:tblW w:w="5000" w:type="pct"/>
        <w:shd w:val="clear" w:color="auto" w:fill="FFFFFF"/>
        <w:tblCellMar>
          <w:top w:w="150" w:type="dxa"/>
          <w:left w:w="150" w:type="dxa"/>
          <w:bottom w:w="150" w:type="dxa"/>
          <w:right w:w="150" w:type="dxa"/>
        </w:tblCellMar>
        <w:tblLook w:val="04A0" w:firstRow="1" w:lastRow="0" w:firstColumn="1" w:lastColumn="0" w:noHBand="0" w:noVBand="1"/>
      </w:tblPr>
      <w:tblGrid>
        <w:gridCol w:w="9372"/>
      </w:tblGrid>
      <w:tr w:rsidR="00D8769D" w:rsidRPr="00FC6E59" w:rsidTr="00D8769D">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9072"/>
            </w:tblGrid>
            <w:tr w:rsidR="00D8769D" w:rsidRPr="00FC6E59">
              <w:tc>
                <w:tcPr>
                  <w:tcW w:w="0" w:type="auto"/>
                  <w:vAlign w:val="center"/>
                  <w:hideMark/>
                </w:tcPr>
                <w:p w:rsidR="007E33BE" w:rsidRPr="00FC6E59" w:rsidRDefault="00D8769D" w:rsidP="00D8769D">
                  <w:pPr>
                    <w:jc w:val="both"/>
                    <w:rPr>
                      <w:rFonts w:ascii="Verdana" w:eastAsia="Times New Roman" w:hAnsi="Verdana" w:cs="Times New Roman"/>
                      <w:color w:val="000000" w:themeColor="text1"/>
                      <w:sz w:val="30"/>
                      <w:szCs w:val="30"/>
                      <w:lang w:eastAsia="sk-SK"/>
                    </w:rPr>
                  </w:pPr>
                  <w:r w:rsidRPr="00FC6E59">
                    <w:rPr>
                      <w:rFonts w:ascii="Verdana" w:eastAsia="Times New Roman" w:hAnsi="Verdana" w:cs="Times New Roman"/>
                      <w:color w:val="000000" w:themeColor="text1"/>
                      <w:sz w:val="30"/>
                      <w:szCs w:val="30"/>
                      <w:lang w:eastAsia="sk-SK"/>
                    </w:rPr>
                    <w:t>Je to skutočne zvláštny paradox. Od staroveku je Egypt známy ako zem nesmiernej múdrosti, kam jazdili študovať myslitelia z celého vtedajšieho sveta. Sami Gréci, ktorí mali nadmieru prezieravý postoj k ostatným národom, ktoré paušálne nazývali „barbari“, si Egypt nesmierne vážili a priznávali, že za „grécky zázrak“ môžu ďakovať iba svojim učencom, ktorí boli vyškolení v Egypte. K tomu sa dá dodať, že z perspektívy našich súčasných znalostí sa ani nezdá, že by tieto poznatky a náuky dokázali akokoľvek tvorivým spôsobom rozviesť. Preto grécku múdrosť nie je možné považovať za dovŕšenie egyptského odkazu, ale skôr za jeho úbohý odvar. Aj tak však v akejkoľvek príručke o filozofii a o jej dejinách nenachádzame ani zmienku o egyptskej filozofii. Čitateľ by tak ľahko mohol nadobudnúť dojem, že všetok intelektuálny život a štúdium prírody začína až u Grékov. V týchto knihách nie sú obvykle zmienené významné a veľmi rozsiahle filozo</w:t>
                  </w:r>
                  <w:r w:rsidR="007E33BE" w:rsidRPr="00FC6E59">
                    <w:rPr>
                      <w:rFonts w:ascii="Verdana" w:eastAsia="Times New Roman" w:hAnsi="Verdana" w:cs="Times New Roman"/>
                      <w:color w:val="000000" w:themeColor="text1"/>
                      <w:sz w:val="30"/>
                      <w:szCs w:val="30"/>
                      <w:lang w:eastAsia="sk-SK"/>
                    </w:rPr>
                    <w:t>fické sústavy Ďalekého východu.</w:t>
                  </w:r>
                </w:p>
                <w:p w:rsidR="007E33BE" w:rsidRPr="00FC6E59" w:rsidRDefault="00D8769D" w:rsidP="00D8769D">
                  <w:pPr>
                    <w:jc w:val="both"/>
                    <w:rPr>
                      <w:rFonts w:ascii="Verdana" w:eastAsia="Times New Roman" w:hAnsi="Verdana" w:cs="Times New Roman"/>
                      <w:color w:val="000000" w:themeColor="text1"/>
                      <w:sz w:val="30"/>
                      <w:szCs w:val="30"/>
                      <w:lang w:eastAsia="sk-SK"/>
                    </w:rPr>
                  </w:pPr>
                  <w:r w:rsidRPr="00FC6E59">
                    <w:rPr>
                      <w:rFonts w:ascii="Verdana" w:eastAsia="Times New Roman" w:hAnsi="Verdana" w:cs="Times New Roman"/>
                      <w:color w:val="000000" w:themeColor="text1"/>
                      <w:sz w:val="30"/>
                      <w:szCs w:val="30"/>
                      <w:lang w:eastAsia="sk-SK"/>
                    </w:rPr>
                    <w:t>Je nutné konštatovať, že dnešná egyptológia egyptskú filozofiu takisto nepozná, a to preto, že nemáme k dispozícii žiadne zjavné filozofické pojednania, tak ako im dnes rozumieme. Jediné, čo sa blíži filozofii (skôr morálke, ale hlavne životnému pragmatizmu), je niekoľko zbierok ponaučení, ktoré však rozhodne nespĺňajú kritériá vysokej duchovnosti a tajomstva, tak ako o tom hovoria grécki autori. K tomu sa dá len dodať, že tieto ponaučenia ich ani spĺňať nemôžu, pretože boli vyučované v základných chrámových školách, kde slúžili ako predlohy na opisovanie pre tých, ktorí sa ešte len učili písať a zároveň si tým vštepovali základné životné pravidlá starého Egypta.</w:t>
                  </w:r>
                </w:p>
                <w:p w:rsidR="007E33BE" w:rsidRPr="00FC6E59" w:rsidRDefault="00D8769D" w:rsidP="00D8769D">
                  <w:pPr>
                    <w:jc w:val="both"/>
                    <w:rPr>
                      <w:rFonts w:ascii="Verdana" w:eastAsia="Times New Roman" w:hAnsi="Verdana" w:cs="Times New Roman"/>
                      <w:color w:val="000000" w:themeColor="text1"/>
                      <w:sz w:val="30"/>
                      <w:szCs w:val="30"/>
                      <w:lang w:eastAsia="sk-SK"/>
                    </w:rPr>
                  </w:pPr>
                  <w:r w:rsidRPr="00FC6E59">
                    <w:rPr>
                      <w:rFonts w:ascii="Verdana" w:eastAsia="Times New Roman" w:hAnsi="Verdana" w:cs="Times New Roman"/>
                      <w:color w:val="000000" w:themeColor="text1"/>
                      <w:sz w:val="30"/>
                      <w:szCs w:val="30"/>
                      <w:lang w:eastAsia="sk-SK"/>
                    </w:rPr>
                    <w:lastRenderedPageBreak/>
                    <w:t>Znamená to teda, že egyptská múdrosť je iba báchorkou, ktorú si Gréci vybájili? To by bolo dosť nepravdepodobné, keď uvážime presnosť antických správ, a ani by to nevysvetľovalo, čo grécki, fénickí a ďalší myslitelia v Egypte hľadali, keď tam vlastne nič zaujímavé nebolo. V skutočnosti môžeme zodpovedne povedať, že egyptská múdrosť je realitou a máme k nej zatiaľ dva prístupové zdroje. Jedným sú samotné staroegyptské pamiatky. Tie sa však ukázali byť nesmierne ťažko interpretovateľné, pretože Egypťania sa vyjadrovali, najmä pokiaľ ide o duchovné sféry, veľmi symbolicky. Prax ukázala, že aby sme týmto pamiatkam porozumeli, nemôžeme k nim pristupovať zatiaľ priamo, ale musíme kráčať späť časom, teda vychádzať z toho, čo sa stalo odkazom egyptskej múdrosti. Takým zjavným zdrojom je mágia a kabala. Prírodovedné poznatky nám pomohli na poli reinkarnačného výskumu, takže bolo možné oživiť vypovedajúcu schopnosť Egyptskej knihy mŕtvych (správnejšie Kapitol o vychádzaní z hmotného sveta do Bezbrehej žiary). Tieto pamiatky sa v Egypte zachovali jednak v písomnej podobe a jednak vo forme chrámov a ich symbolickej výzdoby. Druhým zdrojom sú hermetické texty, ktoré sú zhromaždené v tejto knihe a prvýkrát súborne vydané (niektoré úplne prvý krát v češtine)</w:t>
                  </w:r>
                </w:p>
                <w:p w:rsidR="007E33BE" w:rsidRPr="00FC6E59" w:rsidRDefault="00D8769D" w:rsidP="00D8769D">
                  <w:pPr>
                    <w:jc w:val="both"/>
                    <w:rPr>
                      <w:rFonts w:ascii="Verdana" w:eastAsia="Times New Roman" w:hAnsi="Verdana" w:cs="Times New Roman"/>
                      <w:color w:val="000000" w:themeColor="text1"/>
                      <w:sz w:val="30"/>
                      <w:szCs w:val="30"/>
                      <w:lang w:eastAsia="sk-SK"/>
                    </w:rPr>
                  </w:pPr>
                  <w:r w:rsidRPr="00FC6E59">
                    <w:rPr>
                      <w:rFonts w:ascii="Verdana" w:eastAsia="Times New Roman" w:hAnsi="Verdana" w:cs="Times New Roman"/>
                      <w:color w:val="000000" w:themeColor="text1"/>
                      <w:sz w:val="30"/>
                      <w:szCs w:val="30"/>
                      <w:lang w:eastAsia="sk-SK"/>
                    </w:rPr>
                    <w:t xml:space="preserve">O týchto textoch sa do 17. storočia hovorilo ako o spisoch, v ktorých je ukrytá egyptská múdrosť. Neskôr to bolo odmietnuté z dôvodov, o ktorých sa ešte zmienime. V tejto úvodnej štúdii však dokazujeme, že toto presvedčenie bolo správne, pretože sa skutočne jedná o pozostatky egyptskej filozofie. Dnes je dokonca známe, že tieto texty zostavili egyptskí kňazi. Nesmieme sa pritom nechať pliesť tým, že </w:t>
                  </w:r>
                  <w:r w:rsidRPr="00FC6E59">
                    <w:rPr>
                      <w:rFonts w:ascii="Verdana" w:eastAsia="Times New Roman" w:hAnsi="Verdana" w:cs="Times New Roman"/>
                      <w:color w:val="000000" w:themeColor="text1"/>
                      <w:sz w:val="30"/>
                      <w:szCs w:val="30"/>
                      <w:lang w:eastAsia="sk-SK"/>
                    </w:rPr>
                    <w:lastRenderedPageBreak/>
                    <w:t xml:space="preserve">väčšina </w:t>
                  </w:r>
                  <w:r w:rsidR="007E33BE" w:rsidRPr="00FC6E59">
                    <w:rPr>
                      <w:rFonts w:ascii="Verdana" w:eastAsia="Times New Roman" w:hAnsi="Verdana" w:cs="Times New Roman"/>
                      <w:color w:val="000000" w:themeColor="text1"/>
                      <w:sz w:val="30"/>
                      <w:szCs w:val="30"/>
                      <w:lang w:eastAsia="sk-SK"/>
                    </w:rPr>
                    <w:t>z nich sa zachovala v gréčtine.</w:t>
                  </w:r>
                </w:p>
                <w:p w:rsidR="00D8769D" w:rsidRPr="00FC6E59" w:rsidRDefault="00D8769D" w:rsidP="00D8769D">
                  <w:pPr>
                    <w:jc w:val="both"/>
                    <w:rPr>
                      <w:rFonts w:ascii="Verdana" w:eastAsia="Times New Roman" w:hAnsi="Verdana" w:cs="Times New Roman"/>
                      <w:color w:val="000000" w:themeColor="text1"/>
                      <w:sz w:val="30"/>
                      <w:szCs w:val="30"/>
                      <w:lang w:eastAsia="sk-SK"/>
                    </w:rPr>
                  </w:pPr>
                  <w:r w:rsidRPr="00FC6E59">
                    <w:rPr>
                      <w:rFonts w:ascii="Verdana" w:eastAsia="Times New Roman" w:hAnsi="Verdana" w:cs="Times New Roman"/>
                      <w:color w:val="000000" w:themeColor="text1"/>
                      <w:sz w:val="30"/>
                      <w:szCs w:val="30"/>
                      <w:lang w:eastAsia="sk-SK"/>
                    </w:rPr>
                    <w:t>Je treba zdôrazniť, že ani to, že dnešní egyptológovia nepoznajú egyptskú filozofiu, nie je ospravedlnením pre autrov kníh o dejinách filozofie, pretože v ich prácach hermetizmus pravideľne chýba, nech už by ho interpretovali akokoľvek. A práve v tom tkvie dôvod, prečo egyptská filozofia nie je známa egyptológom, lebo klasickí bádatelia sa hermetizmom obvykle nezaoberajú, pretože v ňom cítia niečo gréckemu svetu cudzieho, a naopak egyptológovia sa ním nezaoberajú preto, že už len fakt, že sa väčšina hermetických kníh zachovala v gréčtine, v nich vyvoláva mylný dojem, že ide o niečo, čo patrí do sféry gréckeho sveta.</w:t>
                  </w:r>
                </w:p>
              </w:tc>
            </w:tr>
          </w:tbl>
          <w:p w:rsidR="00D8769D" w:rsidRPr="00FC6E59" w:rsidRDefault="00D8769D" w:rsidP="00D8769D">
            <w:pPr>
              <w:jc w:val="both"/>
              <w:rPr>
                <w:rFonts w:ascii="Verdana" w:eastAsia="Times New Roman" w:hAnsi="Verdana" w:cs="Times New Roman"/>
                <w:color w:val="000000" w:themeColor="text1"/>
                <w:sz w:val="30"/>
                <w:szCs w:val="30"/>
                <w:lang w:eastAsia="sk-SK"/>
              </w:rPr>
            </w:pPr>
          </w:p>
        </w:tc>
      </w:tr>
    </w:tbl>
    <w:p w:rsidR="00D8769D" w:rsidRPr="00FC6E59" w:rsidRDefault="00EA2BC7" w:rsidP="00D8769D">
      <w:pPr>
        <w:pStyle w:val="Heading1"/>
        <w:jc w:val="both"/>
        <w:rPr>
          <w:rFonts w:ascii="Verdana" w:eastAsia="Times New Roman" w:hAnsi="Verdana"/>
          <w:sz w:val="40"/>
          <w:szCs w:val="40"/>
          <w:lang w:eastAsia="sk-SK"/>
        </w:rPr>
      </w:pPr>
      <w:bookmarkStart w:id="12" w:name="_Toc432166282"/>
      <w:r>
        <w:rPr>
          <w:rFonts w:ascii="Verdana" w:eastAsia="Times New Roman" w:hAnsi="Verdana"/>
          <w:sz w:val="40"/>
          <w:szCs w:val="40"/>
          <w:lang w:eastAsia="sk-SK"/>
        </w:rPr>
        <w:lastRenderedPageBreak/>
        <w:t>Pojem a význam</w:t>
      </w:r>
      <w:r w:rsidR="00D8769D" w:rsidRPr="00FC6E59">
        <w:rPr>
          <w:rFonts w:ascii="Verdana" w:eastAsia="Times New Roman" w:hAnsi="Verdana"/>
          <w:sz w:val="40"/>
          <w:szCs w:val="40"/>
          <w:lang w:eastAsia="sk-SK"/>
        </w:rPr>
        <w:t xml:space="preserve"> HERMETIZMU</w:t>
      </w:r>
      <w:bookmarkEnd w:id="12"/>
    </w:p>
    <w:tbl>
      <w:tblPr>
        <w:tblW w:w="5000" w:type="pct"/>
        <w:shd w:val="clear" w:color="auto" w:fill="FFFFFF"/>
        <w:tblCellMar>
          <w:top w:w="150" w:type="dxa"/>
          <w:left w:w="150" w:type="dxa"/>
          <w:bottom w:w="150" w:type="dxa"/>
          <w:right w:w="150" w:type="dxa"/>
        </w:tblCellMar>
        <w:tblLook w:val="04A0" w:firstRow="1" w:lastRow="0" w:firstColumn="1" w:lastColumn="0" w:noHBand="0" w:noVBand="1"/>
      </w:tblPr>
      <w:tblGrid>
        <w:gridCol w:w="9372"/>
      </w:tblGrid>
      <w:tr w:rsidR="00D8769D" w:rsidRPr="00FC6E59" w:rsidTr="00D8769D">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9072"/>
            </w:tblGrid>
            <w:tr w:rsidR="00D8769D" w:rsidRPr="00FC6E59">
              <w:tc>
                <w:tcPr>
                  <w:tcW w:w="0" w:type="auto"/>
                  <w:vAlign w:val="center"/>
                  <w:hideMark/>
                </w:tcPr>
                <w:p w:rsidR="007E33BE" w:rsidRPr="00FC6E59" w:rsidRDefault="00D8769D" w:rsidP="007E33BE">
                  <w:pPr>
                    <w:jc w:val="both"/>
                    <w:rPr>
                      <w:rFonts w:ascii="Verdana" w:hAnsi="Verdana"/>
                      <w:color w:val="000000" w:themeColor="text1"/>
                      <w:sz w:val="30"/>
                      <w:szCs w:val="30"/>
                      <w:lang w:eastAsia="sk-SK"/>
                    </w:rPr>
                  </w:pPr>
                  <w:r w:rsidRPr="00FC6E59">
                    <w:rPr>
                      <w:rFonts w:ascii="Verdana" w:hAnsi="Verdana"/>
                      <w:color w:val="000000" w:themeColor="text1"/>
                      <w:sz w:val="30"/>
                      <w:szCs w:val="30"/>
                      <w:lang w:eastAsia="sk-SK"/>
                    </w:rPr>
                    <w:t>Mnoho ľudí si pod pojmom „hermetizmus“ predstavuje alchymistov, astrológov alebo kabalistov Prahy Rudolfa II. Z toho vyvodzujú, že hermetizmus je s týmito náukami totožný. To je však veľký omyl. I keď alchymisti, astrológovia a kabalisti všetkých dôb boli skutočne hermetikmi, bolo tomu tak preto, že boli vyznavačmi hermetickej filozofie. Predmety ako alchýmia alebo astronómia je možné zjednodušene považovať za technické aplikácie. Kabala je vo svojej kozmologickej časti s hermetizmom totožná. Nepochybne práve za túto časť egyptských náuk Židia ďakujú Mojžišovi, ktorý ju dlhé roky študov</w:t>
                  </w:r>
                  <w:r w:rsidR="007E33BE" w:rsidRPr="00FC6E59">
                    <w:rPr>
                      <w:rFonts w:ascii="Verdana" w:hAnsi="Verdana"/>
                      <w:color w:val="000000" w:themeColor="text1"/>
                      <w:sz w:val="30"/>
                      <w:szCs w:val="30"/>
                      <w:lang w:eastAsia="sk-SK"/>
                    </w:rPr>
                    <w:t>al v Heliopoli (biblickom One).</w:t>
                  </w:r>
                </w:p>
                <w:p w:rsidR="007E33BE" w:rsidRPr="00FC6E59" w:rsidRDefault="00D8769D" w:rsidP="007E33BE">
                  <w:pPr>
                    <w:jc w:val="both"/>
                    <w:rPr>
                      <w:rFonts w:ascii="Verdana" w:hAnsi="Verdana"/>
                      <w:color w:val="000000" w:themeColor="text1"/>
                      <w:sz w:val="30"/>
                      <w:szCs w:val="30"/>
                      <w:lang w:eastAsia="sk-SK"/>
                    </w:rPr>
                  </w:pPr>
                  <w:r w:rsidRPr="00FC6E59">
                    <w:rPr>
                      <w:rFonts w:ascii="Verdana" w:hAnsi="Verdana"/>
                      <w:color w:val="000000" w:themeColor="text1"/>
                      <w:sz w:val="30"/>
                      <w:szCs w:val="30"/>
                      <w:lang w:eastAsia="sk-SK"/>
                    </w:rPr>
                    <w:br/>
                    <w:t xml:space="preserve">Hermetizmus sa od všetkých filozofií odlišuje už na prvý pohľad tým, že zatiaľ čo každá filozofická sústava má </w:t>
                  </w:r>
                  <w:r w:rsidRPr="00FC6E59">
                    <w:rPr>
                      <w:rFonts w:ascii="Verdana" w:hAnsi="Verdana"/>
                      <w:color w:val="000000" w:themeColor="text1"/>
                      <w:sz w:val="30"/>
                      <w:szCs w:val="30"/>
                      <w:lang w:eastAsia="sk-SK"/>
                    </w:rPr>
                    <w:lastRenderedPageBreak/>
                    <w:t>svojho ľudského tvorcu, po ktorom sa nazýva, hermetizmus má byť záznamom božej múdrosti, tak ako ju Hermés zaznamenal a odovzdal ľuďom. Už to naznačuje nesmierne vysoký vek tejto filozofie a zároveň i to, že ide skôr o filozofiu prebratú od iného národa, než z kt</w:t>
                  </w:r>
                  <w:r w:rsidR="007E33BE" w:rsidRPr="00FC6E59">
                    <w:rPr>
                      <w:rFonts w:ascii="Verdana" w:hAnsi="Verdana"/>
                      <w:color w:val="000000" w:themeColor="text1"/>
                      <w:sz w:val="30"/>
                      <w:szCs w:val="30"/>
                      <w:lang w:eastAsia="sk-SK"/>
                    </w:rPr>
                    <w:t>orého máme doložený jej výskyt.</w:t>
                  </w:r>
                </w:p>
                <w:p w:rsidR="007E33BE" w:rsidRPr="00FC6E59" w:rsidRDefault="007E33BE" w:rsidP="007E33BE">
                  <w:pPr>
                    <w:jc w:val="both"/>
                    <w:rPr>
                      <w:rFonts w:ascii="Verdana" w:hAnsi="Verdana"/>
                      <w:color w:val="000000" w:themeColor="text1"/>
                      <w:sz w:val="30"/>
                      <w:szCs w:val="30"/>
                      <w:lang w:eastAsia="sk-SK"/>
                    </w:rPr>
                  </w:pPr>
                </w:p>
                <w:p w:rsidR="007E33BE" w:rsidRPr="00FC6E59" w:rsidRDefault="00D8769D" w:rsidP="007E33BE">
                  <w:pPr>
                    <w:jc w:val="both"/>
                    <w:rPr>
                      <w:rFonts w:ascii="Verdana" w:hAnsi="Verdana"/>
                      <w:color w:val="000000" w:themeColor="text1"/>
                      <w:sz w:val="30"/>
                      <w:szCs w:val="30"/>
                      <w:lang w:eastAsia="sk-SK"/>
                    </w:rPr>
                  </w:pPr>
                  <w:r w:rsidRPr="00FC6E59">
                    <w:rPr>
                      <w:rFonts w:ascii="Verdana" w:hAnsi="Verdana"/>
                      <w:color w:val="000000" w:themeColor="text1"/>
                      <w:sz w:val="30"/>
                      <w:szCs w:val="30"/>
                      <w:lang w:eastAsia="sk-SK"/>
                    </w:rPr>
                    <w:t>Hermetizmus zostáva prakticky neznámy, a to v národoch, kde sú preklady hermetických textov k dispozícii, pretože je s touto náukou spätých niekoľko záhad a falošných predstáv. Aspoň veľmi stručne sa tu pokúsime rozmotať toto klbko nejasností, pretože dnes už máme k dispozícii toľko údajov, že to je umožnené aspoň vo všeobecných rysoch.</w:t>
                  </w:r>
                  <w:r w:rsidRPr="00FC6E59">
                    <w:rPr>
                      <w:rFonts w:ascii="Verdana" w:hAnsi="Verdana"/>
                      <w:color w:val="000000" w:themeColor="text1"/>
                      <w:sz w:val="30"/>
                      <w:szCs w:val="30"/>
                      <w:lang w:eastAsia="sk-SK"/>
                    </w:rPr>
                    <w:br/>
                  </w:r>
                  <w:r w:rsidRPr="00FC6E59">
                    <w:rPr>
                      <w:rFonts w:ascii="Verdana" w:hAnsi="Verdana"/>
                      <w:color w:val="000000" w:themeColor="text1"/>
                      <w:sz w:val="30"/>
                      <w:szCs w:val="30"/>
                      <w:lang w:eastAsia="sk-SK"/>
                    </w:rPr>
                    <w:br/>
                    <w:t xml:space="preserve">Prvým problémom je osoba božského tvorcu hermetizmu. S bohom menom Hermés sa stretávame v gréckej mytológii, ale jemu táto mytológia nikdy pripisovaná nebola a naviac jeho charakteristiky sú úplne v rozpore s predstavou, že by mohol byť tvorcom tejto úžasnej myšlienkovej sústavy. Grécky Hermés bol totiž boh stád, zlodejov a priapické božstvo. Jeho jediným kladným rysom bola služba posla bohov. </w:t>
                  </w:r>
                </w:p>
                <w:p w:rsidR="005E1A8B" w:rsidRPr="00FC6E59" w:rsidRDefault="00D8769D" w:rsidP="007E33BE">
                  <w:pPr>
                    <w:jc w:val="both"/>
                    <w:rPr>
                      <w:rFonts w:ascii="Verdana" w:hAnsi="Verdana"/>
                      <w:color w:val="000000" w:themeColor="text1"/>
                      <w:sz w:val="30"/>
                      <w:szCs w:val="30"/>
                      <w:lang w:eastAsia="sk-SK"/>
                    </w:rPr>
                  </w:pPr>
                  <w:r w:rsidRPr="00FC6E59">
                    <w:rPr>
                      <w:rFonts w:ascii="Verdana" w:hAnsi="Verdana"/>
                      <w:color w:val="000000" w:themeColor="text1"/>
                      <w:sz w:val="30"/>
                      <w:szCs w:val="30"/>
                      <w:lang w:eastAsia="sk-SK"/>
                    </w:rPr>
                    <w:t>Tiež mu chýba prívlastok tvorca hermetizmu</w:t>
                  </w:r>
                </w:p>
                <w:p w:rsidR="007E33BE" w:rsidRPr="00FC6E59" w:rsidRDefault="00D8769D" w:rsidP="007E33BE">
                  <w:pPr>
                    <w:jc w:val="both"/>
                    <w:rPr>
                      <w:rFonts w:ascii="Verdana" w:hAnsi="Verdana"/>
                      <w:color w:val="000000" w:themeColor="text1"/>
                      <w:sz w:val="30"/>
                      <w:szCs w:val="30"/>
                      <w:lang w:eastAsia="sk-SK"/>
                    </w:rPr>
                  </w:pPr>
                  <w:r w:rsidRPr="00FC6E59">
                    <w:rPr>
                      <w:rFonts w:ascii="Verdana" w:hAnsi="Verdana"/>
                      <w:color w:val="000000" w:themeColor="text1"/>
                      <w:sz w:val="30"/>
                      <w:szCs w:val="30"/>
                      <w:lang w:eastAsia="sk-SK"/>
                    </w:rPr>
                    <w:t xml:space="preserve"> – T</w:t>
                  </w:r>
                  <w:r w:rsidR="007E33BE" w:rsidRPr="00FC6E59">
                    <w:rPr>
                      <w:rFonts w:ascii="Verdana" w:hAnsi="Verdana"/>
                      <w:color w:val="000000" w:themeColor="text1"/>
                      <w:sz w:val="30"/>
                      <w:szCs w:val="30"/>
                      <w:lang w:eastAsia="sk-SK"/>
                    </w:rPr>
                    <w:t>rismegistos – Trikrát Najvyšší</w:t>
                  </w:r>
                </w:p>
                <w:p w:rsidR="007E33BE" w:rsidRPr="00FC6E59" w:rsidRDefault="00D8769D" w:rsidP="007E33BE">
                  <w:pPr>
                    <w:jc w:val="both"/>
                    <w:rPr>
                      <w:rFonts w:ascii="Verdana" w:hAnsi="Verdana"/>
                      <w:color w:val="000000" w:themeColor="text1"/>
                      <w:sz w:val="30"/>
                      <w:szCs w:val="30"/>
                      <w:lang w:eastAsia="sk-SK"/>
                    </w:rPr>
                  </w:pPr>
                  <w:r w:rsidRPr="00FC6E59">
                    <w:rPr>
                      <w:rFonts w:ascii="Verdana" w:hAnsi="Verdana"/>
                      <w:color w:val="000000" w:themeColor="text1"/>
                      <w:sz w:val="30"/>
                      <w:szCs w:val="30"/>
                      <w:lang w:eastAsia="sk-SK"/>
                    </w:rPr>
                    <w:t xml:space="preserve">Domnievam sa, že riešenie tohto problému nám poskytuje jazykoveda. Vo svojej histórii tvrdí Hérodotos, že všetky grécke božstvá, s výnimkou niekoľkých, pochádzajú z Egypta. Toto väčšina historikov dosiaľ odmieta, ale skutočne v rade mien gréckych bohov, polobohov a héroov </w:t>
                  </w:r>
                  <w:r w:rsidRPr="00FC6E59">
                    <w:rPr>
                      <w:rFonts w:ascii="Verdana" w:hAnsi="Verdana"/>
                      <w:color w:val="000000" w:themeColor="text1"/>
                      <w:sz w:val="30"/>
                      <w:szCs w:val="30"/>
                      <w:lang w:eastAsia="sk-SK"/>
                    </w:rPr>
                    <w:lastRenderedPageBreak/>
                    <w:t>nachádzame etymológiu egyptských slov, čo naznačuje, že by mohol mať Hérodotos pravdu. Tak napríklad Herkules v sebe s najväčšou pravdepodobnosťou skrýva egyptské „Her aqer“ (Hór výborný). V prípade Herma je egyptská etymológia ešte očividnejšia: „Her mose“ (Hor dieťa). Gréci sami stotožňovali svojho Herma s egyptským Džehutim (Thovtom) – bohom múdrosti, ktorému Egypťania skutočne prisudzovali autorstvo svojich svätých kníh.</w:t>
                  </w:r>
                </w:p>
                <w:p w:rsidR="007E33BE" w:rsidRPr="00FC6E59" w:rsidRDefault="00D8769D" w:rsidP="007E33BE">
                  <w:pPr>
                    <w:jc w:val="both"/>
                    <w:rPr>
                      <w:rFonts w:ascii="Verdana" w:hAnsi="Verdana"/>
                      <w:color w:val="000000" w:themeColor="text1"/>
                      <w:sz w:val="30"/>
                      <w:szCs w:val="30"/>
                      <w:lang w:eastAsia="sk-SK"/>
                    </w:rPr>
                  </w:pPr>
                  <w:r w:rsidRPr="00FC6E59">
                    <w:rPr>
                      <w:rFonts w:ascii="Verdana" w:hAnsi="Verdana"/>
                      <w:color w:val="000000" w:themeColor="text1"/>
                      <w:sz w:val="30"/>
                      <w:szCs w:val="30"/>
                      <w:lang w:eastAsia="sk-SK"/>
                    </w:rPr>
                    <w:t>Ak je „autorom“ hermetizmu egyptský boh múdrosti, získavame tým prinajmenšom indíciu (ďalej uvidíme, že v skutočnosti máme mnoho dôkazov), že hermetizmus je pozostatkom egyptskej filozofie.</w:t>
                  </w:r>
                </w:p>
                <w:p w:rsidR="007E33BE" w:rsidRPr="00FC6E59" w:rsidRDefault="00D8769D" w:rsidP="007E33BE">
                  <w:pPr>
                    <w:jc w:val="both"/>
                    <w:rPr>
                      <w:rFonts w:ascii="Verdana" w:hAnsi="Verdana"/>
                      <w:color w:val="000000" w:themeColor="text1"/>
                      <w:sz w:val="30"/>
                      <w:szCs w:val="30"/>
                      <w:lang w:eastAsia="sk-SK"/>
                    </w:rPr>
                  </w:pPr>
                  <w:r w:rsidRPr="00FC6E59">
                    <w:rPr>
                      <w:rFonts w:ascii="Verdana" w:hAnsi="Verdana"/>
                      <w:color w:val="000000" w:themeColor="text1"/>
                      <w:sz w:val="30"/>
                      <w:szCs w:val="30"/>
                      <w:lang w:eastAsia="sk-SK"/>
                    </w:rPr>
                    <w:t>Tým je zároveň vyriešené tretie enigma, ktoré má snáď najväčší podiel na tom, že hermetizmus zostáva prakticky neznámy. Pretože sa väčšina hermetických textov zachovala v gréčtine, usúdilo mnoho historikov a filozofov, že ide o grécku filozofiu. Už veľmi povrchné štúdium hermetizmu však každého presvedčí, že nejde o grécku filozofiu, i keď tá z neho očividne vychádza a preto došlo k podivnej patovej situácii: klasickí učenci sa ním nezaoberajú, pretože ho vnímajú ako anomáliu, ktorú nevedia zaradiť a egyptológovia sa oň takisto nestarajú, pretože o ňom majú len povrchné povedomie a považujú ho za predmet klasického štúdia a nie egyptológie.</w:t>
                  </w:r>
                  <w:r w:rsidRPr="00FC6E59">
                    <w:rPr>
                      <w:rFonts w:ascii="Verdana" w:hAnsi="Verdana"/>
                      <w:color w:val="000000" w:themeColor="text1"/>
                      <w:sz w:val="30"/>
                      <w:szCs w:val="30"/>
                      <w:lang w:eastAsia="sk-SK"/>
                    </w:rPr>
                    <w:br/>
                  </w:r>
                  <w:r w:rsidRPr="00FC6E59">
                    <w:rPr>
                      <w:rFonts w:ascii="Verdana" w:hAnsi="Verdana"/>
                      <w:color w:val="000000" w:themeColor="text1"/>
                      <w:sz w:val="30"/>
                      <w:szCs w:val="30"/>
                      <w:lang w:eastAsia="sk-SK"/>
                    </w:rPr>
                    <w:br/>
                    <w:t xml:space="preserve">Tento stav je ešte posilnený zvláštnym, takmer všeobecným povýšeným postojom k dejinám svetovej filozofie. Ak prelistujeme rôzne príručky a dejiny filozofie, zistíme, že i keď má ísť o svetové dejiny, začínajú takmer vždy gréckou filozofiou, z ktorej vychádzajú všetky neskoršie filozofické sústavy. Len v nemnohých sa </w:t>
                  </w:r>
                  <w:r w:rsidRPr="00FC6E59">
                    <w:rPr>
                      <w:rFonts w:ascii="Verdana" w:hAnsi="Verdana"/>
                      <w:color w:val="000000" w:themeColor="text1"/>
                      <w:sz w:val="30"/>
                      <w:szCs w:val="30"/>
                      <w:lang w:eastAsia="sk-SK"/>
                    </w:rPr>
                    <w:lastRenderedPageBreak/>
                    <w:t>dozvieme i niečo o čínskej a indickej filozofii a skutočne len výnimočne v nich objavíme zmienku o hermetizme, avšak ako o pozdnom helénskom jave. Tým však vzniká dosť paradoxná situácia. Podľa tejto predstavy boli Gréci najmúdrejší z pomedzi ľudí, ale i tak najlepší z nich odchádzali do Egypta (podľa vlastných svedectiev Grékov) a študovali tam neexistujúcu filozofiu (inak by bola v slovníkoch uvedená...). Skutočnosť je však taká, že hermetizmus je tak pokročilou filozofiou, či z hľadiska všeobecnej filozofie, alebo i vedy, že dokonale zodpovedá predstave náuky, ktorú by sme očakávali v Egypte podľa gréckych svedectiev. Ako som sa už zmienil, máme k dispozícii množstvo dôkazov, že je hermetizmus skutočne pozostatkom egyptskej múdrosti. Nad tými najdôležitejšími sa zastavíme v priebehu tohto úvodu. Ešte priekaznejší dôkaz sa podarilo získať pri štúdiu egyptských duchovných textov, keď som pripravoval vydanie Egyptskej knihy mŕtvych. Ukázalo sa, že už dnes medzi nimi dokážeme rozpoznať celý rad textov, ktoré sú buď svojou formou alebo vnútorným posolstvom hermetické. Boli zoradené do samostatného oddielu v tejto zbierke od tých najzjavnejších, po menej zjavné. Tým sme však úplne neočakávane dostali dôkaz o egyptskom pôvode hermetizmu a zároveň sme dostali „rosettskú dosku“ egyptského duchovného odkazu.</w:t>
                  </w:r>
                </w:p>
                <w:p w:rsidR="005E1A8B" w:rsidRPr="00FC6E59" w:rsidRDefault="00D8769D" w:rsidP="007E33BE">
                  <w:pPr>
                    <w:jc w:val="both"/>
                    <w:rPr>
                      <w:rFonts w:ascii="Verdana" w:hAnsi="Verdana"/>
                      <w:color w:val="000000" w:themeColor="text1"/>
                      <w:sz w:val="30"/>
                      <w:szCs w:val="30"/>
                      <w:lang w:eastAsia="sk-SK"/>
                    </w:rPr>
                  </w:pPr>
                  <w:r w:rsidRPr="00FC6E59">
                    <w:rPr>
                      <w:rFonts w:ascii="Verdana" w:hAnsi="Verdana"/>
                      <w:color w:val="000000" w:themeColor="text1"/>
                      <w:sz w:val="30"/>
                      <w:szCs w:val="30"/>
                      <w:lang w:eastAsia="sk-SK"/>
                    </w:rPr>
                    <w:t xml:space="preserve">Pokiaľ sa chceme pokúsiť hermetizmus charakterizovať, musíme sa predovšetkým odpútať od všeobecne rozšíreného názoru, že je totožný s alchýmiou a všetkým, čo je skrývané. Tento názor pramení z „hermetického poňatia“ z doby európskej renesancie, ktoré malo so skutočným hermetizmom pomerne málo spoločného. V skutočnosti ide o dokonale a hierarchicky usporiadanú </w:t>
                  </w:r>
                  <w:r w:rsidRPr="00FC6E59">
                    <w:rPr>
                      <w:rFonts w:ascii="Verdana" w:hAnsi="Verdana"/>
                      <w:color w:val="000000" w:themeColor="text1"/>
                      <w:sz w:val="30"/>
                      <w:szCs w:val="30"/>
                      <w:lang w:eastAsia="sk-SK"/>
                    </w:rPr>
                    <w:lastRenderedPageBreak/>
                    <w:t>filozofiu, ktorá viedla svojich nasledovníkov od najprimitívnejšieho pohľadu na svet až k transcendentálnemu poznaniu. Slovo „poznanie“ je treba zdôrazniť, pretože sa nejednalo o náboženstvo, teda o systém stavajúci iba na viere. Tá sa vkrádala až do neskorších myšlienkových smerov, ktoré sa z hermetizmu vyvinuli. Ide predovšetkým o gnózu, ktorá predstavuje prechodový stupeň medzi pravým hermetizmom a kresťanským náboženstvom, ďalej potom kresťanstvo samotné, ale i judaizmus a islam. Je veľmi pravdepodobné, že podmienil i zarathustrizmus a ďalšie svetové náboženstvá.</w:t>
                  </w:r>
                  <w:r w:rsidRPr="00FC6E59">
                    <w:rPr>
                      <w:rFonts w:ascii="Verdana" w:hAnsi="Verdana"/>
                      <w:color w:val="000000" w:themeColor="text1"/>
                      <w:sz w:val="30"/>
                      <w:szCs w:val="30"/>
                      <w:lang w:eastAsia="sk-SK"/>
                    </w:rPr>
                    <w:br/>
                  </w:r>
                  <w:r w:rsidRPr="00FC6E59">
                    <w:rPr>
                      <w:rFonts w:ascii="Verdana" w:hAnsi="Verdana"/>
                      <w:color w:val="000000" w:themeColor="text1"/>
                      <w:sz w:val="30"/>
                      <w:szCs w:val="30"/>
                      <w:lang w:eastAsia="sk-SK"/>
                    </w:rPr>
                    <w:br/>
                    <w:t>S gnózou sa stretávame bezprostredne po dobytí Egypta Alexandrom Macedónskym (332 p.n.l.). To samo o sebe naznačuje jej pôvod. Vtedy totiž muselo dôjsť k masívnemu úniku znalostí z egyptských chrámov. Zatiaľ čo toto bolo možné zaistiť násilným vniknutím do chrámových knižníc a prípadným porušením mlčanlivosti niektorých z tých, ktorí sa vzdelávali v egyptských chrámoch, nebolo si možné získať spoluprácu skutočne zasvätených kňazov. Logickým dôsledkom teda bolo, že gnostické učenie muselo byť v porovnaní s hermetickým veľmi zlomkovité a poznanie hermetizmu muselo byť nahradené vierou v správnosť poznatkov o Bohu, ktorú hlásala gnóza.</w:t>
                  </w:r>
                </w:p>
                <w:p w:rsidR="005E1A8B" w:rsidRPr="00FC6E59" w:rsidRDefault="00D8769D" w:rsidP="005E1A8B">
                  <w:pPr>
                    <w:jc w:val="both"/>
                    <w:rPr>
                      <w:rFonts w:ascii="Verdana" w:hAnsi="Verdana"/>
                      <w:color w:val="000000" w:themeColor="text1"/>
                      <w:sz w:val="30"/>
                      <w:szCs w:val="30"/>
                      <w:lang w:eastAsia="sk-SK"/>
                    </w:rPr>
                  </w:pPr>
                  <w:r w:rsidRPr="00FC6E59">
                    <w:rPr>
                      <w:rFonts w:ascii="Verdana" w:hAnsi="Verdana"/>
                      <w:color w:val="000000" w:themeColor="text1"/>
                      <w:sz w:val="30"/>
                      <w:szCs w:val="30"/>
                      <w:lang w:eastAsia="sk-SK"/>
                    </w:rPr>
                    <w:t>Zákonitým dôsledkom tejto situácie bolo, že pôvodne jednoliate hermetické učenie dalo vznik veľkému množstvu gnostických siekt. Tie sa od seba líšili len tým, čo bolo schopné pobrať a pochopiť z odkazu hermetizmu. Nemalo by nás teda prekvapovať, že niektoré z nich sa viac zameriavali na vieru a iné na poznanie.</w:t>
                  </w:r>
                </w:p>
                <w:p w:rsidR="005E1A8B" w:rsidRPr="00FC6E59" w:rsidRDefault="00D8769D" w:rsidP="005E1A8B">
                  <w:pPr>
                    <w:jc w:val="both"/>
                    <w:rPr>
                      <w:rFonts w:ascii="Verdana" w:hAnsi="Verdana"/>
                      <w:color w:val="000000" w:themeColor="text1"/>
                      <w:sz w:val="30"/>
                      <w:szCs w:val="30"/>
                      <w:lang w:eastAsia="sk-SK"/>
                    </w:rPr>
                  </w:pPr>
                  <w:r w:rsidRPr="00FC6E59">
                    <w:rPr>
                      <w:rFonts w:ascii="Verdana" w:hAnsi="Verdana"/>
                      <w:color w:val="000000" w:themeColor="text1"/>
                      <w:sz w:val="30"/>
                      <w:szCs w:val="30"/>
                      <w:lang w:eastAsia="sk-SK"/>
                    </w:rPr>
                    <w:lastRenderedPageBreak/>
                    <w:t>Tým zanikla pôvodná štruktúra hermetického učenia, vedúca k transcendentálnemu poznaniu a prevzatá časť sa zákonite zmenila v priebehu času iba vo vieru. Tento trend bol posilovaný nielen tým, že v každej dobe je len málo ľudí, ktorí môžu tieto pravdy skutočne poznať, ale aj tým, že gnóza neposkytovala k transcendentálnemu poznaniu žiadne prístupové cesty, na ktorých by ná</w:t>
                  </w:r>
                  <w:r w:rsidR="005E1A8B" w:rsidRPr="00FC6E59">
                    <w:rPr>
                      <w:rFonts w:ascii="Verdana" w:hAnsi="Verdana"/>
                      <w:color w:val="000000" w:themeColor="text1"/>
                      <w:sz w:val="30"/>
                      <w:szCs w:val="30"/>
                      <w:lang w:eastAsia="sk-SK"/>
                    </w:rPr>
                    <w:t>m mohol slúžiť rozum ako opora.</w:t>
                  </w:r>
                </w:p>
                <w:p w:rsidR="005E1A8B" w:rsidRPr="00FC6E59" w:rsidRDefault="00D8769D" w:rsidP="005E1A8B">
                  <w:pPr>
                    <w:jc w:val="both"/>
                    <w:rPr>
                      <w:rFonts w:ascii="Verdana" w:hAnsi="Verdana"/>
                      <w:color w:val="000000" w:themeColor="text1"/>
                      <w:sz w:val="30"/>
                      <w:szCs w:val="30"/>
                      <w:lang w:eastAsia="sk-SK"/>
                    </w:rPr>
                  </w:pPr>
                  <w:r w:rsidRPr="00FC6E59">
                    <w:rPr>
                      <w:rFonts w:ascii="Verdana" w:hAnsi="Verdana"/>
                      <w:color w:val="000000" w:themeColor="text1"/>
                      <w:sz w:val="30"/>
                      <w:szCs w:val="30"/>
                      <w:lang w:eastAsia="sk-SK"/>
                    </w:rPr>
                    <w:t>Aj tak, alebo práve preto, sa gnóza mimoriadne silno rozšírila po Stredomorí a ďalších oblastiach. Tomuto trendu napomáhalo už skoršie vynesenie niektorých znalostí Hyksósmi, ktorých jedna súčasť bola roku 1628 p.n.l. vypudená z Egypta, rovnako ako neskoršie vpády ďalších dobyvateľov. Vďaka tomu sa zlomky hermetického učenia rozšírili na ohromnej ploche od Číny až po dnešnú Veľkú Britániu a Írsko. Strediskami tohto učenia, mimo Egypt, sa stal severný Balkán (bogomilovia), južné Francúzsko (katari) a Čechy (adamiti).</w:t>
                  </w:r>
                </w:p>
                <w:p w:rsidR="005E1A8B" w:rsidRPr="00FC6E59" w:rsidRDefault="00D8769D" w:rsidP="005E1A8B">
                  <w:pPr>
                    <w:jc w:val="both"/>
                    <w:rPr>
                      <w:rFonts w:ascii="Verdana" w:hAnsi="Verdana"/>
                      <w:color w:val="000000" w:themeColor="text1"/>
                      <w:sz w:val="30"/>
                      <w:szCs w:val="30"/>
                      <w:lang w:eastAsia="sk-SK"/>
                    </w:rPr>
                  </w:pPr>
                  <w:r w:rsidRPr="00FC6E59">
                    <w:rPr>
                      <w:rFonts w:ascii="Verdana" w:hAnsi="Verdana"/>
                      <w:color w:val="000000" w:themeColor="text1"/>
                      <w:sz w:val="30"/>
                      <w:szCs w:val="30"/>
                      <w:lang w:eastAsia="sk-SK"/>
                    </w:rPr>
                    <w:br/>
                    <w:t xml:space="preserve">Po prelome letopočtu sa medzi gnostickými sektami vyvíja kresťanstvo, ktoré bolo spočiatku považované za židovskú sektu. Ani to nebolo sprvu tak jednotné, ako by sa nám dnes mohlo zdať. To, ktoré môžeme označiť za autentické, vzniklo v Palestíne a jeho tvorcom bol Ježiš. Ten však nebol zakladateľom niečoho úplne nového, ale iba sa pokúsil maximálne sprístupniť duchovný základ učení hermetizmu, buddhizmu a ďalších smerov tak, ako ich spoznal počas svojich štúdií v Egypte a Indii. Práve preto je úplne zákonité, že je prvotné kresťanstvo tak podobné gnóze. I v rámci kresťanstva vzniká mnoho odnoží. Zatiaľ čo pokračovateľom Ježiša sa stal jeho brat Jakub, sv. Pavel </w:t>
                  </w:r>
                  <w:r w:rsidRPr="00FC6E59">
                    <w:rPr>
                      <w:rFonts w:ascii="Verdana" w:hAnsi="Verdana"/>
                      <w:color w:val="000000" w:themeColor="text1"/>
                      <w:sz w:val="30"/>
                      <w:szCs w:val="30"/>
                      <w:lang w:eastAsia="sk-SK"/>
                    </w:rPr>
                    <w:lastRenderedPageBreak/>
                    <w:t>vyvíja veľmi rozsiahlu kazateľskú činnosť v oblasti dnešného Turecka, Grécka a Ríma. To, čo kázal, však skôr vychádzalo z helénizmu a z mysterijných kultov (napr. Adonisov, kde zmŕtvychvstalý Adonis je iba premenovaný na Ježiša Krista). Nie je preto prekvapivé, že sv. Pavel bol Jakubom a jeho nasledovníkmi zapudený. Potom, čo sa stalo kresťanstvo oficiálnym náboženstvom Rímskej ríše, v ňom úplne pochopiteľne helénistických prvkov pribudlo. Dôsledkom bolo isté rozštiepenie v širokom spektre gnostických siekt, z ktorých tie, ktoré lpeli na pôvodnom Ježišovom odkaze, sa stali značne nepriateľskými voči tým kresťanom, ktorých učenie bolo v súlade s tým, ktoré schvaľovala štátna moc. Štátny represívny aparát sa však nakoniec ukázal byť silnejším a tak začalo prenasledovanie gnostikov, ktoré vyústilo v 13. storočí do krížového ťaženia proti albigenským. Ani napriek hoci najdôslednejšiemu prenasledovaniu a krutosti sa však hermeticko-gnostický odkaz n</w:t>
                  </w:r>
                  <w:r w:rsidR="005E1A8B" w:rsidRPr="00FC6E59">
                    <w:rPr>
                      <w:rFonts w:ascii="Verdana" w:hAnsi="Verdana"/>
                      <w:color w:val="000000" w:themeColor="text1"/>
                      <w:sz w:val="30"/>
                      <w:szCs w:val="30"/>
                      <w:lang w:eastAsia="sk-SK"/>
                    </w:rPr>
                    <w:t>epodarilo nikdy úplne potlačiť.</w:t>
                  </w:r>
                </w:p>
                <w:p w:rsidR="005E1A8B" w:rsidRPr="00FC6E59" w:rsidRDefault="00D8769D" w:rsidP="005E1A8B">
                  <w:pPr>
                    <w:jc w:val="both"/>
                    <w:rPr>
                      <w:rFonts w:ascii="Verdana" w:hAnsi="Verdana"/>
                      <w:color w:val="000000" w:themeColor="text1"/>
                      <w:sz w:val="30"/>
                      <w:szCs w:val="30"/>
                      <w:lang w:eastAsia="sk-SK"/>
                    </w:rPr>
                  </w:pPr>
                  <w:r w:rsidRPr="00FC6E59">
                    <w:rPr>
                      <w:rFonts w:ascii="Verdana" w:hAnsi="Verdana"/>
                      <w:color w:val="000000" w:themeColor="text1"/>
                      <w:sz w:val="30"/>
                      <w:szCs w:val="30"/>
                      <w:lang w:eastAsia="sk-SK"/>
                    </w:rPr>
                    <w:t>Východorímsky cisár Konštantín si kresťanstvo, čoby štátnu doktrínu, nevyvolil náhodou. V tej dobe bola totiž gnóza veľmi široko rozšírená a tešila sa nesmiernemu vplyvu. Celkove však jednotlivé skupiny vykazovali mnoho odlišností a to sa nehodilo politickým zámerom cisára. Ten chcel túto vieru využiť k zjednoteniu svojej ideovo a kultúrne veľmi nejednotnej ríše. Zároveň bolo nutné, aby nová viera ochromovala osobnosť človeka a plne ho podrobovala politickému vedeniu. Že tento cieľ nebolo ľahké rýchlo dosiahnuť, najlepšie ukazuje to, že boj proti učeniu o prevtelovaní trval plných dvesto rokov, než sa ho podarilo väčšinou jediného hlasu zakázať.</w:t>
                  </w:r>
                </w:p>
                <w:p w:rsidR="005E1A8B" w:rsidRPr="00FC6E59" w:rsidRDefault="00D8769D" w:rsidP="005E1A8B">
                  <w:pPr>
                    <w:jc w:val="both"/>
                    <w:rPr>
                      <w:rFonts w:ascii="Verdana" w:hAnsi="Verdana"/>
                      <w:color w:val="000000" w:themeColor="text1"/>
                      <w:sz w:val="30"/>
                      <w:szCs w:val="30"/>
                      <w:lang w:eastAsia="sk-SK"/>
                    </w:rPr>
                  </w:pPr>
                  <w:r w:rsidRPr="00FC6E59">
                    <w:rPr>
                      <w:rFonts w:ascii="Verdana" w:hAnsi="Verdana"/>
                      <w:color w:val="000000" w:themeColor="text1"/>
                      <w:sz w:val="30"/>
                      <w:szCs w:val="30"/>
                      <w:lang w:eastAsia="sk-SK"/>
                    </w:rPr>
                    <w:t xml:space="preserve">I keď kresťanstvo vychádza z hermetizmu, nedá sa čudovať </w:t>
                  </w:r>
                  <w:r w:rsidRPr="00FC6E59">
                    <w:rPr>
                      <w:rFonts w:ascii="Verdana" w:hAnsi="Verdana"/>
                      <w:color w:val="000000" w:themeColor="text1"/>
                      <w:sz w:val="30"/>
                      <w:szCs w:val="30"/>
                      <w:lang w:eastAsia="sk-SK"/>
                    </w:rPr>
                    <w:lastRenderedPageBreak/>
                    <w:t>neskoršej nenávisti predstaviteľov kresťanstva voči tejto dávnej minulosti. Väčšina z nich totiž toto ušľachtilé a vysoké učenie pravdepodobne vôbec nedokázala pochopiť. O úrovni vzdelania cirkevných hodnostárov tej doby nás informuje Sabinus, biskup z Heraclea, ktorý popisuje koncil v Nicae, ktorému predsedal a významne ho ovplyvňoval už zmienený cisár Konštantín. Podľa jeho vyjadrenia sa koncilu zúčastnilo 318 biskupov, ale všetci s výnimkou cisára a Eusebia Pamphilia, boli negramotní prosťáčikovia, ktorí ničomu nerozumeli. Je teda pochopiteľné, že hermetické učenie bolo neustále okliešťované a prekrucované tým, ako boli symbolické prirovnania brané doslova.</w:t>
                  </w:r>
                </w:p>
                <w:p w:rsidR="005E1A8B" w:rsidRPr="00FC6E59" w:rsidRDefault="00D8769D" w:rsidP="005E1A8B">
                  <w:pPr>
                    <w:jc w:val="both"/>
                    <w:rPr>
                      <w:rFonts w:ascii="Verdana" w:hAnsi="Verdana"/>
                      <w:color w:val="000000" w:themeColor="text1"/>
                      <w:sz w:val="30"/>
                      <w:szCs w:val="30"/>
                      <w:lang w:eastAsia="sk-SK"/>
                    </w:rPr>
                  </w:pPr>
                  <w:r w:rsidRPr="00FC6E59">
                    <w:rPr>
                      <w:rFonts w:ascii="Verdana" w:hAnsi="Verdana"/>
                      <w:color w:val="000000" w:themeColor="text1"/>
                      <w:sz w:val="30"/>
                      <w:szCs w:val="30"/>
                      <w:lang w:eastAsia="sk-SK"/>
                    </w:rPr>
                    <w:t>V rodine svetových filozofií je hermetizmus úplne ojedinelý svojou dokonalou stavbou, ktorú je snáď možné prirovnať len k takým filozofickým systémom, ako sú indické védy a buddhizmus. Jeho koncepčné kvality môžeme doceniť len vtedy, keď si uvedomíme, že žiadna myšlienková sústava nemá nádej priviesť žiaka k poznaniu, pokiaľ nerešpektuje všeobecnú ľudskú psychológiu v tom zmysle, ako rôzni ľudia pristupujú k skutočnosti. Tejto úlohy sa svojou prepracovanou štruktúrou dokonale zhostil práve hermetizmus a preto je pre nás dôležité, aby toto filozofické učenie bolo znovu obnovené.</w:t>
                  </w:r>
                  <w:r w:rsidRPr="00FC6E59">
                    <w:rPr>
                      <w:rFonts w:ascii="Verdana" w:hAnsi="Verdana"/>
                      <w:color w:val="000000" w:themeColor="text1"/>
                      <w:sz w:val="30"/>
                      <w:szCs w:val="30"/>
                      <w:lang w:eastAsia="sk-SK"/>
                    </w:rPr>
                    <w:br/>
                    <w:t>Jeho zákla</w:t>
                  </w:r>
                  <w:r w:rsidR="005E1A8B" w:rsidRPr="00FC6E59">
                    <w:rPr>
                      <w:rFonts w:ascii="Verdana" w:hAnsi="Verdana"/>
                      <w:color w:val="000000" w:themeColor="text1"/>
                      <w:sz w:val="30"/>
                      <w:szCs w:val="30"/>
                      <w:lang w:eastAsia="sk-SK"/>
                    </w:rPr>
                    <w:t>dná štruktúra bola nasledujúca:</w:t>
                  </w:r>
                </w:p>
                <w:p w:rsidR="005E1A8B" w:rsidRPr="00FC6E59" w:rsidRDefault="00D8769D" w:rsidP="005E1A8B">
                  <w:pPr>
                    <w:jc w:val="both"/>
                    <w:rPr>
                      <w:rFonts w:ascii="Verdana" w:hAnsi="Verdana"/>
                      <w:color w:val="000000" w:themeColor="text1"/>
                      <w:sz w:val="30"/>
                      <w:szCs w:val="30"/>
                      <w:lang w:eastAsia="sk-SK"/>
                    </w:rPr>
                  </w:pPr>
                  <w:r w:rsidRPr="00FC6E59">
                    <w:rPr>
                      <w:rFonts w:ascii="Verdana" w:hAnsi="Verdana"/>
                      <w:color w:val="000000" w:themeColor="text1"/>
                      <w:sz w:val="30"/>
                      <w:szCs w:val="30"/>
                      <w:lang w:eastAsia="sk-SK"/>
                    </w:rPr>
                    <w:t>1.</w:t>
                  </w:r>
                  <w:r w:rsidR="005E1A8B" w:rsidRPr="00FC6E59">
                    <w:rPr>
                      <w:rFonts w:ascii="Verdana" w:hAnsi="Verdana"/>
                      <w:color w:val="000000" w:themeColor="text1"/>
                      <w:sz w:val="30"/>
                      <w:szCs w:val="30"/>
                      <w:lang w:eastAsia="sk-SK"/>
                    </w:rPr>
                    <w:t xml:space="preserve"> </w:t>
                  </w:r>
                  <w:r w:rsidRPr="00FC6E59">
                    <w:rPr>
                      <w:rFonts w:ascii="Verdana" w:hAnsi="Verdana"/>
                      <w:color w:val="000000" w:themeColor="text1"/>
                      <w:sz w:val="30"/>
                      <w:szCs w:val="30"/>
                      <w:lang w:eastAsia="sk-SK"/>
                    </w:rPr>
                    <w:t xml:space="preserve">VIERA V BOŽSTVÁ – ľudia na základnej úrovni poznania skôr veria, než premýšľajú. Preto bol vybudovaný polyteistický systém, v ktorom bolo ale zdôrazňované, že jednotliví bohovia sú iba aspektami jediného Tvorcu. Človek na základnej úrovni poznania má veľmi slabú predstavivosť a preto potrebuje mnoho modiel, ktoré tu však boli len symbolmi mnohých aspektov jedinej </w:t>
                  </w:r>
                  <w:r w:rsidRPr="00FC6E59">
                    <w:rPr>
                      <w:rFonts w:ascii="Verdana" w:hAnsi="Verdana"/>
                      <w:color w:val="000000" w:themeColor="text1"/>
                      <w:sz w:val="30"/>
                      <w:szCs w:val="30"/>
                      <w:lang w:eastAsia="sk-SK"/>
                    </w:rPr>
                    <w:lastRenderedPageBreak/>
                    <w:t>skutočnosti, aby mu poskytli záchytný bod k neskoršiemu prebudeniu.</w:t>
                  </w:r>
                  <w:r w:rsidRPr="00FC6E59">
                    <w:rPr>
                      <w:rFonts w:ascii="Verdana" w:hAnsi="Verdana"/>
                      <w:color w:val="000000" w:themeColor="text1"/>
                      <w:sz w:val="30"/>
                      <w:szCs w:val="30"/>
                      <w:lang w:eastAsia="sk-SK"/>
                    </w:rPr>
                    <w:br/>
                  </w:r>
                  <w:r w:rsidRPr="00FC6E59">
                    <w:rPr>
                      <w:rFonts w:ascii="Verdana" w:hAnsi="Verdana"/>
                      <w:color w:val="000000" w:themeColor="text1"/>
                      <w:sz w:val="30"/>
                      <w:szCs w:val="30"/>
                      <w:lang w:eastAsia="sk-SK"/>
                    </w:rPr>
                    <w:br/>
                    <w:t>2.</w:t>
                  </w:r>
                  <w:r w:rsidR="005E1A8B" w:rsidRPr="00FC6E59">
                    <w:rPr>
                      <w:rFonts w:ascii="Verdana" w:hAnsi="Verdana"/>
                      <w:color w:val="000000" w:themeColor="text1"/>
                      <w:sz w:val="30"/>
                      <w:szCs w:val="30"/>
                      <w:lang w:eastAsia="sk-SK"/>
                    </w:rPr>
                    <w:t xml:space="preserve"> </w:t>
                  </w:r>
                  <w:r w:rsidRPr="00FC6E59">
                    <w:rPr>
                      <w:rFonts w:ascii="Verdana" w:hAnsi="Verdana"/>
                      <w:color w:val="000000" w:themeColor="text1"/>
                      <w:sz w:val="30"/>
                      <w:szCs w:val="30"/>
                      <w:lang w:eastAsia="sk-SK"/>
                    </w:rPr>
                    <w:t>MECHANISTICKÝ NÁZOR – tí, ktorí začínajú uvažovať o svete, ale je v nich dosiaľ veľa viery, sú presvedčení, že svet je vysvetliteľný nejakým mechanistickým modelom. Javy, ktoré do tohto názoru nezapadajú, popierajú. V tom sa prejavuje ich viera, premiešaná s rozumovými úvahami.</w:t>
                  </w:r>
                  <w:r w:rsidRPr="00FC6E59">
                    <w:rPr>
                      <w:rFonts w:ascii="Verdana" w:hAnsi="Verdana"/>
                      <w:color w:val="000000" w:themeColor="text1"/>
                      <w:sz w:val="30"/>
                      <w:szCs w:val="30"/>
                      <w:lang w:eastAsia="sk-SK"/>
                    </w:rPr>
                    <w:br/>
                  </w:r>
                  <w:r w:rsidRPr="00FC6E59">
                    <w:rPr>
                      <w:rFonts w:ascii="Verdana" w:hAnsi="Verdana"/>
                      <w:color w:val="000000" w:themeColor="text1"/>
                      <w:sz w:val="30"/>
                      <w:szCs w:val="30"/>
                      <w:lang w:eastAsia="sk-SK"/>
                    </w:rPr>
                    <w:br/>
                    <w:t>3.</w:t>
                  </w:r>
                  <w:r w:rsidR="005E1A8B" w:rsidRPr="00FC6E59">
                    <w:rPr>
                      <w:rFonts w:ascii="Verdana" w:hAnsi="Verdana"/>
                      <w:color w:val="000000" w:themeColor="text1"/>
                      <w:sz w:val="30"/>
                      <w:szCs w:val="30"/>
                      <w:lang w:eastAsia="sk-SK"/>
                    </w:rPr>
                    <w:t xml:space="preserve"> </w:t>
                  </w:r>
                  <w:r w:rsidRPr="00FC6E59">
                    <w:rPr>
                      <w:rFonts w:ascii="Verdana" w:hAnsi="Verdana"/>
                      <w:color w:val="000000" w:themeColor="text1"/>
                      <w:sz w:val="30"/>
                      <w:szCs w:val="30"/>
                      <w:lang w:eastAsia="sk-SK"/>
                    </w:rPr>
                    <w:t>TRANSPERSONÁLNY NÁZOR – hlbšie poznanie zákonitostí sveta zisťuje, že mechanistický názor je úplne nedostačujúci a celý rad javov nie je schopný vôbec vysvetliť. Typickým príkladom môžu byť psychické javy, ktoré protagonisti predchádzajúcich dvoch stupňov buď považujú za zázrak, alebo ich existenciu odmietajú. Mechanistický názor teda dokáže popísať len malú časť skutočnosti a to ešte len približne. Ako preukazuje dnešná veda, svet nie je lineárny, čo znamená, že všetko je usporiadané do cyklicky uzavretých systémov a všetko je spolu späté.</w:t>
                  </w:r>
                </w:p>
                <w:p w:rsidR="005E1A8B" w:rsidRPr="00FC6E59" w:rsidRDefault="00D8769D" w:rsidP="005E1A8B">
                  <w:pPr>
                    <w:jc w:val="both"/>
                    <w:rPr>
                      <w:rFonts w:ascii="Verdana" w:hAnsi="Verdana"/>
                      <w:color w:val="000000" w:themeColor="text1"/>
                      <w:sz w:val="30"/>
                      <w:szCs w:val="30"/>
                      <w:lang w:eastAsia="sk-SK"/>
                    </w:rPr>
                  </w:pPr>
                  <w:r w:rsidRPr="00FC6E59">
                    <w:rPr>
                      <w:rFonts w:ascii="Verdana" w:hAnsi="Verdana"/>
                      <w:color w:val="000000" w:themeColor="text1"/>
                      <w:sz w:val="30"/>
                      <w:szCs w:val="30"/>
                      <w:lang w:eastAsia="sk-SK"/>
                    </w:rPr>
                    <w:t>4. TRANSCENDENTÁLNE POZNANIE – zvrchované poznanie, že svet je riadený jedinou silou a že všetka jeho rôznorodosť je len mnohými fazetami jedinej skutočnosti. Týmto poznaním zároveň dochádza k zjednoteniu s práve pochopenou jednotou. Tento jav je známy ako prebudenie alebo osvietenie. Hermetizmus svojich žiakov teda dovádza rozumom tam, kde ho ostatné systémy potlačujú. Ten sa však premieňa z predchádzajúceho rozumárstva na číre poznanie.</w:t>
                  </w:r>
                  <w:r w:rsidRPr="00FC6E59">
                    <w:rPr>
                      <w:rFonts w:ascii="Verdana" w:hAnsi="Verdana"/>
                      <w:color w:val="000000" w:themeColor="text1"/>
                      <w:sz w:val="30"/>
                      <w:szCs w:val="30"/>
                      <w:lang w:eastAsia="sk-SK"/>
                    </w:rPr>
                    <w:br/>
                  </w:r>
                  <w:r w:rsidRPr="00FC6E59">
                    <w:rPr>
                      <w:rFonts w:ascii="Verdana" w:hAnsi="Verdana"/>
                      <w:color w:val="000000" w:themeColor="text1"/>
                      <w:sz w:val="30"/>
                      <w:szCs w:val="30"/>
                      <w:lang w:eastAsia="sk-SK"/>
                    </w:rPr>
                    <w:br/>
                    <w:t xml:space="preserve">Aby bolo možné dosiahnuť túto hierarchickú stavbu, bol hermetizmus tvorený jednak filozofickými pojednaniami, </w:t>
                  </w:r>
                  <w:r w:rsidRPr="00FC6E59">
                    <w:rPr>
                      <w:rFonts w:ascii="Verdana" w:hAnsi="Verdana"/>
                      <w:color w:val="000000" w:themeColor="text1"/>
                      <w:sz w:val="30"/>
                      <w:szCs w:val="30"/>
                      <w:lang w:eastAsia="sk-SK"/>
                    </w:rPr>
                    <w:lastRenderedPageBreak/>
                    <w:t>tiež prísne hierarchicky rozčlenenými a technicko-vedeckými spismi. Tieto diela obsahujú prekvapivo pokročilé znalosti o svete, ktoré začíname znovu chápať až teraz, keď sa začína rozvíjať transpersonalistika a nelineárne kvantový model sveta postupne nahrádza starý mechanistický.</w:t>
                  </w:r>
                  <w:r w:rsidRPr="00FC6E59">
                    <w:rPr>
                      <w:rFonts w:ascii="Verdana" w:hAnsi="Verdana"/>
                      <w:color w:val="000000" w:themeColor="text1"/>
                      <w:sz w:val="30"/>
                      <w:szCs w:val="30"/>
                      <w:lang w:eastAsia="sk-SK"/>
                    </w:rPr>
                    <w:br/>
                  </w:r>
                  <w:r w:rsidRPr="00FC6E59">
                    <w:rPr>
                      <w:rFonts w:ascii="Verdana" w:hAnsi="Verdana"/>
                      <w:color w:val="000000" w:themeColor="text1"/>
                      <w:sz w:val="30"/>
                      <w:szCs w:val="30"/>
                      <w:lang w:eastAsia="sk-SK"/>
                    </w:rPr>
                    <w:br/>
                    <w:t>Táto štruktúra úplne zodpovedá i základnému systému egyptských zasväcovacích škôl. Tie boli založené na troch stupňoch, ktoré prešli, avšak bezobsahovo, do slobodomurárstva. Prvý stupeň zasvätenia zodpovedal hľadajúcemu, ktorý nič nepozná intelektuálne ani intuitívne, ale napriek tomu cíti, že existuje nejaké vyššie bytie. Toto poznanie ho priviedlo do chrámu, aby tu začal usilovať o poznanie skutočnosti. V slobodomurárstve bol taký jedinec označený ako učeník. V hermetizme sa o ňom hovorilo ako o mŕtvom (teda duchovne). Porovnajte s tým niektoré Ježišove výroky, ktoré vždy hovoria z pozície najvyššieho zasvätenca. Intelektuálne poznanie prinieslo hľadajúcemu druhý stupeň zasvätenia, takže bol v hermetizme označovaný ako vediaci a ako tovaryš v slobodomurárstve. Tretí stupeň znamenal duchovnú prebudenosť, teda prebudenie podľa hermetizmu a majstrovský stupeň podľa slobodomurárstva. Z toho čo bolo práve povedané, je zjavné, že existuje ešte jedna skupina ľudí a to tí, ktorí sa ani nič nesnažia poznať. Tí boli pre hermetikov viac než mŕtvy a vzťahoval sa k nim najnižší stupeň hermetizmu, ako som vyššie načrtol jeho základnú hierarchiu</w:t>
                  </w:r>
                  <w:r w:rsidR="005E1A8B" w:rsidRPr="00FC6E59">
                    <w:rPr>
                      <w:rFonts w:ascii="Verdana" w:hAnsi="Verdana"/>
                      <w:color w:val="000000" w:themeColor="text1"/>
                      <w:sz w:val="30"/>
                      <w:szCs w:val="30"/>
                      <w:lang w:eastAsia="sk-SK"/>
                    </w:rPr>
                    <w:t>.</w:t>
                  </w:r>
                </w:p>
                <w:p w:rsidR="00FC6E59" w:rsidRPr="00FC6E59" w:rsidRDefault="00D8769D" w:rsidP="00FC6E59">
                  <w:pPr>
                    <w:jc w:val="both"/>
                    <w:rPr>
                      <w:rFonts w:ascii="Verdana" w:hAnsi="Verdana"/>
                      <w:color w:val="000000" w:themeColor="text1"/>
                      <w:sz w:val="30"/>
                      <w:szCs w:val="30"/>
                      <w:lang w:eastAsia="sk-SK"/>
                    </w:rPr>
                  </w:pPr>
                  <w:r w:rsidRPr="00FC6E59">
                    <w:rPr>
                      <w:rFonts w:ascii="Verdana" w:hAnsi="Verdana"/>
                      <w:color w:val="000000" w:themeColor="text1"/>
                      <w:sz w:val="30"/>
                      <w:szCs w:val="30"/>
                      <w:lang w:eastAsia="sk-SK"/>
                    </w:rPr>
                    <w:t xml:space="preserve">Je samozrejmé, že k výrokom v dochovaných hermetických textoch musíme pristupovať obozretne nielen kvôli všeobecne kritickému postoju, ale predovšetkým preto, že </w:t>
                  </w:r>
                  <w:r w:rsidRPr="00FC6E59">
                    <w:rPr>
                      <w:rFonts w:ascii="Verdana" w:hAnsi="Verdana"/>
                      <w:color w:val="000000" w:themeColor="text1"/>
                      <w:sz w:val="30"/>
                      <w:szCs w:val="30"/>
                      <w:lang w:eastAsia="sk-SK"/>
                    </w:rPr>
                    <w:lastRenderedPageBreak/>
                    <w:t>spisy, ktoré máme k dispozícii, boli napísané v rôznych dobách a obsahujú rad neskorších vsuviek a mylných názorov prekladateľov. Tak si je možné čiastočne vysvetliť i protichodné tvrdenia jednotlivých textov. Na druhej strane tým, že boli zostavené jedným, či niekoľkými spolu spätými autormi, je zjavné, že musia tvoriť jediný systém i pri svojej odlišnosti. Táto skutočnosť je vysvetliteľná už zmienenou hierarchiou hermetizmu. Jednotlivé pojednania mohli totiž slúžiť k výuke žiakov odlišných stupňov poznania a vylúčiť nie je možné ani to, že protichodné tvrdenia boli predkladané úplne zámerne, aby preukázali svoju schopnosť uva</w:t>
                  </w:r>
                  <w:r w:rsidR="00FC6E59" w:rsidRPr="00FC6E59">
                    <w:rPr>
                      <w:rFonts w:ascii="Verdana" w:hAnsi="Verdana"/>
                      <w:color w:val="000000" w:themeColor="text1"/>
                      <w:sz w:val="30"/>
                      <w:szCs w:val="30"/>
                      <w:lang w:eastAsia="sk-SK"/>
                    </w:rPr>
                    <w:t>žovať o probléme.</w:t>
                  </w:r>
                </w:p>
                <w:p w:rsidR="00FC6E59" w:rsidRPr="00FC6E59" w:rsidRDefault="00D8769D" w:rsidP="00FC6E59">
                  <w:pPr>
                    <w:jc w:val="both"/>
                    <w:rPr>
                      <w:rFonts w:ascii="Verdana" w:hAnsi="Verdana"/>
                      <w:color w:val="000000" w:themeColor="text1"/>
                      <w:sz w:val="30"/>
                      <w:szCs w:val="30"/>
                      <w:lang w:eastAsia="sk-SK"/>
                    </w:rPr>
                  </w:pPr>
                  <w:r w:rsidRPr="00FC6E59">
                    <w:rPr>
                      <w:rFonts w:ascii="Verdana" w:hAnsi="Verdana"/>
                      <w:color w:val="000000" w:themeColor="text1"/>
                      <w:sz w:val="30"/>
                      <w:szCs w:val="30"/>
                      <w:lang w:eastAsia="sk-SK"/>
                    </w:rPr>
                    <w:t>Zhoda egyptskej a hermetickej literatúry nemusí byť na prvý pohľad príliš zjavná. Zatiaľčo hermetické texty sú písané väčšinou v podobe dialógov a rozprávaní, na ktoré sme zvyknutí, u egyptských teologických spisov sa stretávame s úplne iným psychologickým pohľadom. Náš (a tým myslím aj grécky) spôsob myslenia a vyjadrovania nedokáže poňať svet ako jeden celok a nazerá naň ako na konglomerát samostatných prvkov. Egypťania však dokázali všetko chápať ako celok a preto im neunikali vzťahy, ktoré boli až donedávna mimo naše chápanie a uvažovanie. Musíme sa preto hlboko skloniť pred prekladateľmi pôvodných egyptských textov do gréčtiny, latinčiny, koptčiny, arabčiny a gaezu (pôvodná etiopčina). Nepreložili totiž len text z jedného jazyka do druhého, ale dokázali pretlmočiť posolstvo z jedného spôsobu myslenia do druhého a to je prístup, s ktorým sa ani dnes nestretávame príliš často. Z textov samotných sa dozvedáme, že boli pôvodne napísané staroegyptskými hieroglyfmi a že ich prekladatelia boli egyptskí kňazi.</w:t>
                  </w:r>
                  <w:r w:rsidRPr="00FC6E59">
                    <w:rPr>
                      <w:rFonts w:ascii="Verdana" w:hAnsi="Verdana"/>
                      <w:color w:val="000000" w:themeColor="text1"/>
                      <w:sz w:val="30"/>
                      <w:szCs w:val="30"/>
                      <w:lang w:eastAsia="sk-SK"/>
                    </w:rPr>
                    <w:br/>
                  </w:r>
                  <w:r w:rsidRPr="00FC6E59">
                    <w:rPr>
                      <w:rFonts w:ascii="Verdana" w:hAnsi="Verdana"/>
                      <w:color w:val="000000" w:themeColor="text1"/>
                      <w:sz w:val="30"/>
                      <w:szCs w:val="30"/>
                      <w:lang w:eastAsia="sk-SK"/>
                    </w:rPr>
                    <w:br/>
                  </w:r>
                  <w:r w:rsidRPr="00FC6E59">
                    <w:rPr>
                      <w:rFonts w:ascii="Verdana" w:hAnsi="Verdana"/>
                      <w:color w:val="000000" w:themeColor="text1"/>
                      <w:sz w:val="30"/>
                      <w:szCs w:val="30"/>
                      <w:lang w:eastAsia="sk-SK"/>
                    </w:rPr>
                    <w:lastRenderedPageBreak/>
                    <w:t>I napriek rôznym nedostatkom a záludnostiam nám hermetické diela zachovali pozoruhodný odkaz, ktorý môže poslúžiť ako východisko k skutočne hodnotnému duchovnému systému. Môžeme naň nadviazať i historickým bádaním, vyhľadávaním egyptských originálov a tak poznávať skutočný duchovný život v starom Egypte. Zanedbateľnou nie je ani možnosť ďalšieho rozvíjania v ňom obsiahnutých vedeckých poznatkov. Tým si môžeme ušetriť mnoho námahy pri snahe pochopiť usporiadanie sveta, o čo sa usiluje dnešná fyzika.</w:t>
                  </w:r>
                </w:p>
                <w:p w:rsidR="00FC6E59" w:rsidRPr="00FC6E59" w:rsidRDefault="00D8769D" w:rsidP="00FC6E59">
                  <w:pPr>
                    <w:jc w:val="both"/>
                    <w:rPr>
                      <w:rFonts w:ascii="Verdana" w:hAnsi="Verdana"/>
                      <w:color w:val="000000" w:themeColor="text1"/>
                      <w:sz w:val="30"/>
                      <w:szCs w:val="30"/>
                      <w:lang w:eastAsia="sk-SK"/>
                    </w:rPr>
                  </w:pPr>
                  <w:r w:rsidRPr="00FC6E59">
                    <w:rPr>
                      <w:rFonts w:ascii="Verdana" w:hAnsi="Verdana"/>
                      <w:color w:val="000000" w:themeColor="text1"/>
                      <w:sz w:val="30"/>
                      <w:szCs w:val="30"/>
                      <w:lang w:eastAsia="sk-SK"/>
                    </w:rPr>
                    <w:t>Pokiaľ už v starom Egypte existovali také vedecké informácie, z ktorých by sme sa mohli i dnes poučiť, musíme sa pýtať, ako na ne Egypťania prišli. Z textov sa dozvedáme, že ich egyptskí mudrci nepísali, ale že ich dostali od Herma (Thovta, správne Džehutiho). Ten sa po vykonaní svojej misie mal vrátiť na nebesia, odkiaľ zostúpil. Neznamená to, že sa jedná o informácie mimozemského pôvodu? Už dnes vieme o mnohých známkach, ktoré naznačujú, že k takým návštevám v minulosti skutočne mohlo dochádzať.</w:t>
                  </w:r>
                </w:p>
                <w:p w:rsidR="00FC6E59" w:rsidRPr="00FC6E59" w:rsidRDefault="00D8769D" w:rsidP="00FC6E59">
                  <w:pPr>
                    <w:jc w:val="both"/>
                    <w:rPr>
                      <w:rFonts w:ascii="Verdana" w:hAnsi="Verdana"/>
                      <w:color w:val="000000" w:themeColor="text1"/>
                      <w:sz w:val="30"/>
                      <w:szCs w:val="30"/>
                      <w:lang w:eastAsia="sk-SK"/>
                    </w:rPr>
                  </w:pPr>
                  <w:r w:rsidRPr="00FC6E59">
                    <w:rPr>
                      <w:rFonts w:ascii="Verdana" w:hAnsi="Verdana"/>
                      <w:color w:val="000000" w:themeColor="text1"/>
                      <w:sz w:val="30"/>
                      <w:szCs w:val="30"/>
                      <w:lang w:eastAsia="sk-SK"/>
                    </w:rPr>
                    <w:t xml:space="preserve">Okrem tejto možnosti sú tu ešte dve ďalšie: môže ísť o intuitívne získané poznatky alebo o pozostatky vedy veľmi pokročilej civilizácie, ktorá bola zničená už dávno v minulosti. Dnešná veda totiž začína chápať, že k poznaniu je možné dôjsť i inými cestami, než intelektom a využívaním drahej laboratórnej techniky, ktorá samozrejme nebola v staroveku k dispozícii. A pokiaľ ide o onu stratenú civilizáciu, ukazuje sa, že táto možnosť je zďaleka najpravdepodobnejšia. Už teraz máme záplavu dôkazov, ktoré jej existenciu dokladujú a pred definitívnym dôkazom jej existencie zrejme stojíme. Je ním archív, ktorý sa </w:t>
                  </w:r>
                  <w:r w:rsidRPr="00FC6E59">
                    <w:rPr>
                      <w:rFonts w:ascii="Verdana" w:hAnsi="Verdana"/>
                      <w:color w:val="000000" w:themeColor="text1"/>
                      <w:sz w:val="30"/>
                      <w:szCs w:val="30"/>
                      <w:lang w:eastAsia="sk-SK"/>
                    </w:rPr>
                    <w:lastRenderedPageBreak/>
                    <w:t>nachádza pod sfingou v Egypte. Egyptská vláda a pamiatková starostlivosť o ňom dobre vie, ale zatiaľ ho odmieta otvoriť. Je to snáď preto, že je chránený tak dokonalými prostriedkami, že ho nezasvätený nedokáže prekonať?</w:t>
                  </w:r>
                  <w:r w:rsidRPr="00FC6E59">
                    <w:rPr>
                      <w:rFonts w:ascii="Verdana" w:hAnsi="Verdana"/>
                      <w:color w:val="000000" w:themeColor="text1"/>
                      <w:sz w:val="30"/>
                      <w:szCs w:val="30"/>
                      <w:lang w:eastAsia="sk-SK"/>
                    </w:rPr>
                    <w:br/>
                  </w:r>
                  <w:r w:rsidRPr="00FC6E59">
                    <w:rPr>
                      <w:rFonts w:ascii="Verdana" w:hAnsi="Verdana"/>
                      <w:color w:val="000000" w:themeColor="text1"/>
                      <w:sz w:val="30"/>
                      <w:szCs w:val="30"/>
                      <w:lang w:eastAsia="sk-SK"/>
                    </w:rPr>
                    <w:br/>
                    <w:t>Popri hore uvedených zvrchovane praktických a aktuálnych významoch hermetiky je tu i kultúrno náboženský aspekt, ktorý stojí za pozornosť. Len zbežné prečítanie hermetických textov nenechá nikoho na pochybách, že sa tu nachádzajú miesta, ktoré dokonale zodpovedajú niektorým pasážam z Biblie (a to ako v Starom, tak v Novom zákone). Jedni z prvých bádateľov na pôde hermetizmu, ako Isaac Casaubon a ďalší učenci z toho usúdili, že hermetika musí byť mladšia, než Biblia.</w:t>
                  </w:r>
                  <w:r w:rsidRPr="00FC6E59">
                    <w:rPr>
                      <w:rFonts w:ascii="Verdana" w:hAnsi="Verdana"/>
                      <w:color w:val="000000" w:themeColor="text1"/>
                      <w:sz w:val="30"/>
                      <w:szCs w:val="30"/>
                      <w:lang w:eastAsia="sk-SK"/>
                    </w:rPr>
                    <w:br/>
                  </w:r>
                  <w:r w:rsidRPr="00FC6E59">
                    <w:rPr>
                      <w:rFonts w:ascii="Verdana" w:hAnsi="Verdana"/>
                      <w:color w:val="000000" w:themeColor="text1"/>
                      <w:sz w:val="30"/>
                      <w:szCs w:val="30"/>
                      <w:lang w:eastAsia="sk-SK"/>
                    </w:rPr>
                    <w:br/>
                  </w:r>
                </w:p>
                <w:p w:rsidR="00FC6E59" w:rsidRPr="00FC6E59" w:rsidRDefault="00D8769D" w:rsidP="00FC6E59">
                  <w:pPr>
                    <w:jc w:val="both"/>
                    <w:rPr>
                      <w:rFonts w:ascii="Verdana" w:hAnsi="Verdana"/>
                      <w:color w:val="000000" w:themeColor="text1"/>
                      <w:sz w:val="30"/>
                      <w:szCs w:val="30"/>
                      <w:lang w:eastAsia="sk-SK"/>
                    </w:rPr>
                  </w:pPr>
                  <w:r w:rsidRPr="00FC6E59">
                    <w:rPr>
                      <w:rFonts w:ascii="Verdana" w:hAnsi="Verdana"/>
                      <w:color w:val="000000" w:themeColor="text1"/>
                      <w:sz w:val="30"/>
                      <w:szCs w:val="30"/>
                      <w:lang w:eastAsia="sk-SK"/>
                    </w:rPr>
                    <w:t>Dôvodom k takému záveru však nebol nejaký rozbor podoprený faktami, ale zachovanie dogmy, že Biblia je svätým textom, ktorý odovzdal ľuďom Boh. Dnes však vieme, že to je presne naopak a že kresťanstvo je nepodareným potomkom hermetizmu. Nech už si o jeho hodnotách myslíme čokoľvek, je zjavné, že ho nie je možné študovať a pochopiť bez dôkladnej znalosti práve hermetiky a gnózy. To isté platí o islame a judaizme, kde nachádzame tiež celý rad zaujímavých paralel.</w:t>
                  </w:r>
                </w:p>
                <w:p w:rsidR="00FC6E59" w:rsidRPr="00FC6E59" w:rsidRDefault="00D8769D" w:rsidP="00FC6E59">
                  <w:pPr>
                    <w:jc w:val="both"/>
                    <w:rPr>
                      <w:rFonts w:ascii="Verdana" w:hAnsi="Verdana"/>
                      <w:color w:val="000000" w:themeColor="text1"/>
                      <w:sz w:val="30"/>
                      <w:szCs w:val="30"/>
                      <w:lang w:eastAsia="sk-SK"/>
                    </w:rPr>
                  </w:pPr>
                  <w:r w:rsidRPr="00FC6E59">
                    <w:rPr>
                      <w:rFonts w:ascii="Verdana" w:hAnsi="Verdana"/>
                      <w:color w:val="000000" w:themeColor="text1"/>
                      <w:sz w:val="30"/>
                      <w:szCs w:val="30"/>
                      <w:lang w:eastAsia="sk-SK"/>
                    </w:rPr>
                    <w:t xml:space="preserve">Isaac Casaubon svoje predstavy popísal v knihe De rebus sacris et ecclesiasticis exercitationes XVI., vydané v Londýne roku 1614. Tu tvrdí, že hermetizmus je kresťanským podvodom. Svoje tvrdenie oprel i o jazykové pozorovania, keď analyzoval slovnú zásobu a štýl týchto </w:t>
                  </w:r>
                  <w:r w:rsidRPr="00FC6E59">
                    <w:rPr>
                      <w:rFonts w:ascii="Verdana" w:hAnsi="Verdana"/>
                      <w:color w:val="000000" w:themeColor="text1"/>
                      <w:sz w:val="30"/>
                      <w:szCs w:val="30"/>
                      <w:lang w:eastAsia="sk-SK"/>
                    </w:rPr>
                    <w:lastRenderedPageBreak/>
                    <w:t>textov a prehlásil, že boli napísané v 2. až 3. storočí po Kristovi. To však pôsobí iba dojmom zámienky, ktorá mala dať jeho tvrdeniu zdanie objektivity a zakryť, že ide o snahu o zachovanie cirkevnej dogmy. V jeho dobe totiž neboli znalosti antických prameňov a klasickej filológie na takej výške, aby podobná snaha mala nádej na úspech. Je tu i istý logický skrat, pretože ak sú hermetické texty písané po grécky a ak majú obsahovať egyptskú filozofiu, potom je jasné, že museli byť buď priamo preložené, pokiaľ by šlo o konkrétne egyptské pojednania, alebo napísané na základe egyptskej filozofie. V obidvoch prípadoch by zistenie veku gréckeho textu neriešilo vek a ani pôvod obsahu, ale iba to, kedy bolo dielo preložené do gréčtiny. Netreba snáď zdôrazňovať, že v tej dobe ešte dávno nebola egyptčina rozlúštená a tak nielen že nebolo možné hermetické texty porovnať so staroegyptskými pamiatkami, ale naviac vtedajšie znalosti o Egypte a jeho kultúre sa prakticky rovnali nule, pretože vychádzali len z Biblie a antických autorov</w:t>
                  </w:r>
                </w:p>
                <w:p w:rsidR="00FC6E59" w:rsidRPr="00FC6E59" w:rsidRDefault="00D8769D" w:rsidP="00FC6E59">
                  <w:pPr>
                    <w:jc w:val="both"/>
                    <w:rPr>
                      <w:rFonts w:ascii="Verdana" w:hAnsi="Verdana"/>
                      <w:color w:val="000000" w:themeColor="text1"/>
                      <w:sz w:val="30"/>
                      <w:szCs w:val="30"/>
                      <w:lang w:eastAsia="sk-SK"/>
                    </w:rPr>
                  </w:pPr>
                  <w:r w:rsidRPr="00FC6E59">
                    <w:rPr>
                      <w:rFonts w:ascii="Verdana" w:hAnsi="Verdana"/>
                      <w:color w:val="000000" w:themeColor="text1"/>
                      <w:sz w:val="30"/>
                      <w:szCs w:val="30"/>
                      <w:lang w:eastAsia="sk-SK"/>
                    </w:rPr>
                    <w:t>V každom prípade môžeme povedať, že vznik sveta, ako je popísaný v Starom zákone v 1. knihe Mojžišovej, je zjavne skrátenou verziou Poimandra a Kázanie na hore z Nového zákona je zase prevzaté z 13. dialógu Corpus hermeticum, z čoho vyplýva, že hermetické poňatie je staršie. Keby chcel Casaubon skutočne zistiť pravdu, mohol použiť metódu logického porovnania daných miest v Biblii a hermetických pasáží. To však neurobil.</w:t>
                  </w:r>
                </w:p>
                <w:p w:rsidR="00FC6E59" w:rsidRPr="00FC6E59" w:rsidRDefault="00D8769D" w:rsidP="00FC6E59">
                  <w:pPr>
                    <w:jc w:val="both"/>
                    <w:rPr>
                      <w:rFonts w:ascii="Verdana" w:hAnsi="Verdana"/>
                      <w:color w:val="000000" w:themeColor="text1"/>
                      <w:sz w:val="30"/>
                      <w:szCs w:val="30"/>
                      <w:lang w:eastAsia="sk-SK"/>
                    </w:rPr>
                  </w:pPr>
                  <w:r w:rsidRPr="00FC6E59">
                    <w:rPr>
                      <w:rFonts w:ascii="Verdana" w:hAnsi="Verdana"/>
                      <w:color w:val="000000" w:themeColor="text1"/>
                      <w:sz w:val="30"/>
                      <w:szCs w:val="30"/>
                      <w:lang w:eastAsia="sk-SK"/>
                    </w:rPr>
                    <w:t xml:space="preserve">Ak mal Casaubonov názor, akokoľvek bol zaujatý a úplne nevedecký, svoje dobové opodstatnenie, potom toto už nie je možné povedať v prípade profesora Gillesa Quispela, ktorý v roku 1999 napísal v úvode k novému anglickému </w:t>
                  </w:r>
                  <w:r w:rsidRPr="00FC6E59">
                    <w:rPr>
                      <w:rFonts w:ascii="Verdana" w:hAnsi="Verdana"/>
                      <w:color w:val="000000" w:themeColor="text1"/>
                      <w:sz w:val="30"/>
                      <w:szCs w:val="30"/>
                      <w:lang w:eastAsia="sk-SK"/>
                    </w:rPr>
                    <w:lastRenderedPageBreak/>
                    <w:t>prekladu Corpus Hermeticum, že Casaubon už v roku 1614 dokázal, že hermetizmus nie je tak starý, za aký sa vydáva. V každom prípade taký prístup svedčí o tom, že prinajmenšom v prípade hermetizmu sa nikto ani nezaoberá myšlienkou, či by korene hermetizmu nemohli siahať predsa len hlbšie, než do pozdnej antiky. Len tak si je možné vysvetliť, že sa hermetikou zaoberajú iba špecialisti na pozdnú antiku a že i taká publikácia ako Encyclopaedia Britannica môže o tomto predmete napísať, že ide o grécku filozofiu, ktorá je zasadená do egyptského prostredia. Je pravdaže typické, že sa už nezaoberá tým, ako k niečomu takému mohlo vôbec dôjsť, pretože by šlo o jav v gréckej filozofii nevídaný a o to nepochopiteľnejší, že by k nemu došlo v dobe vypätého gréckeho nacionalizmu.</w:t>
                  </w:r>
                  <w:r w:rsidRPr="00FC6E59">
                    <w:rPr>
                      <w:rFonts w:ascii="Verdana" w:hAnsi="Verdana"/>
                      <w:color w:val="000000" w:themeColor="text1"/>
                      <w:sz w:val="30"/>
                      <w:szCs w:val="30"/>
                      <w:lang w:eastAsia="sk-SK"/>
                    </w:rPr>
                    <w:br/>
                  </w:r>
                </w:p>
                <w:p w:rsidR="00FC6E59" w:rsidRPr="00FC6E59" w:rsidRDefault="00D8769D" w:rsidP="00FC6E59">
                  <w:pPr>
                    <w:jc w:val="both"/>
                    <w:rPr>
                      <w:rFonts w:ascii="Verdana" w:hAnsi="Verdana"/>
                      <w:color w:val="000000" w:themeColor="text1"/>
                      <w:sz w:val="30"/>
                      <w:szCs w:val="30"/>
                      <w:lang w:eastAsia="sk-SK"/>
                    </w:rPr>
                  </w:pPr>
                  <w:r w:rsidRPr="00FC6E59">
                    <w:rPr>
                      <w:rFonts w:ascii="Verdana" w:hAnsi="Verdana"/>
                      <w:color w:val="000000" w:themeColor="text1"/>
                      <w:sz w:val="30"/>
                      <w:szCs w:val="30"/>
                      <w:lang w:eastAsia="sk-SK"/>
                    </w:rPr>
                    <w:br/>
                    <w:t>Zanedbateľný nie je ani kultúrny dopad, ktorý hermetiká priniesli Európe. Dnes je zjavné, že skutočná renesancia začala vydaním latinských prekladov hermetických diel tlačou. Pri kolíske renesancie teda stál významný florentínsky velmož Cosimo de Medici. Ten si bol dobre vedomý hodnoty staroegyptského odkazu a preto sa ho snažil oživiť.</w:t>
                  </w:r>
                </w:p>
                <w:p w:rsidR="00FC6E59" w:rsidRPr="00FC6E59" w:rsidRDefault="00D8769D" w:rsidP="00FC6E59">
                  <w:pPr>
                    <w:jc w:val="both"/>
                    <w:rPr>
                      <w:rFonts w:ascii="Verdana" w:hAnsi="Verdana"/>
                      <w:color w:val="000000" w:themeColor="text1"/>
                      <w:sz w:val="30"/>
                      <w:szCs w:val="30"/>
                      <w:lang w:eastAsia="sk-SK"/>
                    </w:rPr>
                  </w:pPr>
                  <w:r w:rsidRPr="00FC6E59">
                    <w:rPr>
                      <w:rFonts w:ascii="Verdana" w:hAnsi="Verdana"/>
                      <w:color w:val="000000" w:themeColor="text1"/>
                      <w:sz w:val="30"/>
                      <w:szCs w:val="30"/>
                      <w:lang w:eastAsia="sk-SK"/>
                    </w:rPr>
                    <w:t xml:space="preserve">Už vtedy panoval názor, že Platónove diela i učenie novoplatonikov vychádzajú z hermetizmu. Preto založil roku 1439 akadémiu, ktorej úlohou bolo tieto diela zhromažďovať, prekladať a po objave kníhtlače aj vydávať. Najvýznamnejším prekladateľom v tejto organizácii bol Marsilio Ficino (1433-1499). Ten v roku 1463 preložil na rozkaz Cosima de Medici rukopis Poimandra, ktorý bol do Talianska prinesený v roku 1460 z Grécka mníchom </w:t>
                  </w:r>
                  <w:r w:rsidRPr="00FC6E59">
                    <w:rPr>
                      <w:rFonts w:ascii="Verdana" w:hAnsi="Verdana"/>
                      <w:color w:val="000000" w:themeColor="text1"/>
                      <w:sz w:val="30"/>
                      <w:szCs w:val="30"/>
                      <w:lang w:eastAsia="sk-SK"/>
                    </w:rPr>
                    <w:lastRenderedPageBreak/>
                    <w:t>Leonardom z Pistoi – jedným z Cosimových agentov, ktorí mali za úlohu pátrať v knižniciach celého vtedajšieho sveta po dávnom odkaze minulosti. Toto dielo vyšlo tlačou prvýkrát v roku 1471 pod názvom Kniha Merkúra Trismegista o Moci a Múdrosti Boha a dočkalo sa prinajmenšom 32 vydaní. Len do roku 1500 ich bolo osem. Ficinus bol prekladateľom iste pred mnohými inými povolanejší, pretože už skôr začal prekladať do latinčiny diela Platóna (dokončil ich 1483) a neskôr i novoplatonikov (1492 Plotinos a 1497 Jamblichos). Prvý preklad súboru vtedy známych textov do národného jazyka (francúzštiny) sa datuje do roku 1549. Snáď teda môžeme povedať, že nebyť tohto Ficinovho činu, mohli by sme ešte dnes žiť v stredoveku.</w:t>
                  </w:r>
                  <w:r w:rsidRPr="00FC6E59">
                    <w:rPr>
                      <w:rFonts w:ascii="Verdana" w:hAnsi="Verdana"/>
                      <w:color w:val="000000" w:themeColor="text1"/>
                      <w:sz w:val="30"/>
                      <w:szCs w:val="30"/>
                      <w:lang w:eastAsia="sk-SK"/>
                    </w:rPr>
                    <w:br/>
                    <w:t>Za pozornosť stojí aj skutočnosť, že Ficinus si ako prvý urobil názor na vzťah medzi hermetickými dielami, Platónovou filozofiou, novoplatonizmom a Bibliou. Svoje pozorovania zhrnul v knihách nazvaných De Christiania religionel (O kresťanskom náboženstve, 1473) a Theologia Platónica (Platónovská teológia, 1478). Jeho názory boli samozrejme silne poznamenané dobou, v ktorej tvoril. Slobodné mesto Florencia a ochrana rodinou Medici mu však dávala toľko voľnosti, že už vtedy mohol vysloviť názor, že staroegyptský učenec Hermes bol pravdepodobne starší ako Mojžiš, čím inými slovami hovorí, že Mojžišove knihy čerpajú z hermetiky a nejedná sa teda o žiadne zákony, ktoré by boli Mojžíšovi zjavené Bohom. Tým, že mal mať Hermes podstatne vyššie znalosti a úroveň poznania, než Mojžiš tlmočil Židom od Boha, vlastne poprel božstvo ich Hospodina. Znalosťou sa mu mali vyrovnať iba evanjelisti, čo znamená, že hermetizmus považoval za zvrchovanú náuku.</w:t>
                  </w:r>
                </w:p>
                <w:p w:rsidR="00FC6E59" w:rsidRPr="00FC6E59" w:rsidRDefault="00D8769D" w:rsidP="00FC6E59">
                  <w:pPr>
                    <w:jc w:val="both"/>
                    <w:rPr>
                      <w:rFonts w:ascii="Verdana" w:hAnsi="Verdana"/>
                      <w:color w:val="000000" w:themeColor="text1"/>
                      <w:sz w:val="30"/>
                      <w:szCs w:val="30"/>
                      <w:lang w:eastAsia="sk-SK"/>
                    </w:rPr>
                  </w:pPr>
                  <w:r w:rsidRPr="00FC6E59">
                    <w:rPr>
                      <w:rFonts w:ascii="Verdana" w:hAnsi="Verdana"/>
                      <w:color w:val="000000" w:themeColor="text1"/>
                      <w:sz w:val="30"/>
                      <w:szCs w:val="30"/>
                      <w:lang w:eastAsia="sk-SK"/>
                    </w:rPr>
                    <w:lastRenderedPageBreak/>
                    <w:t xml:space="preserve">Hermetické učenie pôsobilo v tejto dobe natoľko prenikavo, že Hermov obraz môžeme nájsť i na mozaike z roku 1488 v dóme v Sienne medzi najväčšími prorokmi. Sprievodný text tu hovorí: „Hermes Trismegistos, Mojžišov súčasník“ a „Prijmite, ó, Egypťania, učenie a zákony!“ Za postavou Egypťana, ktorý od Herma knihy preberá, stojí Grék. Snáď je táto mozaika symbolickým vyjadrením toho, že Gréci toto učenie získali od Egypťanov a zároveň, že v istom slova zmysle boli sami Egypťanmi. To by zodpovedalo správam starogréckych historikov, ktorí uvádzajú, že väčšina územia Grécka v skutočnosti bola egyptskými dŕžavami. Egyptský pôvod učení je tu zdôraznený ešte dvomi sfingami, ktoré boli považované za strážkyne tajomstiev. V tejto dobe sa humanisti dokonca snažili nahradiť </w:t>
                  </w:r>
                </w:p>
                <w:p w:rsidR="00FC6E59" w:rsidRPr="00FC6E59" w:rsidRDefault="00FC6E59" w:rsidP="00FC6E59">
                  <w:pPr>
                    <w:jc w:val="both"/>
                    <w:rPr>
                      <w:rFonts w:ascii="Verdana" w:hAnsi="Verdana"/>
                      <w:color w:val="000000" w:themeColor="text1"/>
                      <w:sz w:val="30"/>
                      <w:szCs w:val="30"/>
                      <w:lang w:eastAsia="sk-SK"/>
                    </w:rPr>
                  </w:pPr>
                </w:p>
                <w:p w:rsidR="00FC6E59" w:rsidRPr="00FC6E59" w:rsidRDefault="00D8769D" w:rsidP="00FC6E59">
                  <w:pPr>
                    <w:jc w:val="both"/>
                    <w:rPr>
                      <w:rFonts w:ascii="Verdana" w:hAnsi="Verdana"/>
                      <w:color w:val="000000" w:themeColor="text1"/>
                      <w:sz w:val="30"/>
                      <w:szCs w:val="30"/>
                      <w:lang w:eastAsia="sk-SK"/>
                    </w:rPr>
                  </w:pPr>
                  <w:r w:rsidRPr="00FC6E59">
                    <w:rPr>
                      <w:rFonts w:ascii="Verdana" w:hAnsi="Verdana"/>
                      <w:color w:val="000000" w:themeColor="text1"/>
                      <w:sz w:val="30"/>
                      <w:szCs w:val="30"/>
                      <w:lang w:eastAsia="sk-SK"/>
                    </w:rPr>
                    <w:t xml:space="preserve">Aristotelovo učenie, ktoré ovládalo vtedajšie školstvo, náukami, ktoré ponúkali vtedy známe hermetické </w:t>
                  </w:r>
                  <w:r w:rsidR="00FC6E59" w:rsidRPr="00FC6E59">
                    <w:rPr>
                      <w:rFonts w:ascii="Verdana" w:hAnsi="Verdana"/>
                      <w:color w:val="000000" w:themeColor="text1"/>
                      <w:sz w:val="30"/>
                      <w:szCs w:val="30"/>
                      <w:lang w:eastAsia="sk-SK"/>
                    </w:rPr>
                    <w:t>spisy.</w:t>
                  </w:r>
                </w:p>
                <w:p w:rsidR="00FC6E59" w:rsidRPr="00FC6E59" w:rsidRDefault="00D8769D" w:rsidP="00FC6E59">
                  <w:pPr>
                    <w:jc w:val="both"/>
                    <w:rPr>
                      <w:rFonts w:ascii="Verdana" w:hAnsi="Verdana"/>
                      <w:color w:val="000000" w:themeColor="text1"/>
                      <w:sz w:val="30"/>
                      <w:szCs w:val="30"/>
                      <w:lang w:eastAsia="sk-SK"/>
                    </w:rPr>
                  </w:pPr>
                  <w:r w:rsidRPr="00FC6E59">
                    <w:rPr>
                      <w:rFonts w:ascii="Verdana" w:hAnsi="Verdana"/>
                      <w:color w:val="000000" w:themeColor="text1"/>
                      <w:sz w:val="30"/>
                      <w:szCs w:val="30"/>
                      <w:lang w:eastAsia="sk-SK"/>
                    </w:rPr>
                    <w:t>V tejto snahe však neuspeli.</w:t>
                  </w:r>
                </w:p>
                <w:p w:rsidR="00FC6E59" w:rsidRPr="00FC6E59" w:rsidRDefault="00D8769D" w:rsidP="00FC6E59">
                  <w:pPr>
                    <w:jc w:val="both"/>
                    <w:rPr>
                      <w:rFonts w:ascii="Verdana" w:hAnsi="Verdana"/>
                      <w:color w:val="000000" w:themeColor="text1"/>
                      <w:sz w:val="30"/>
                      <w:szCs w:val="30"/>
                      <w:lang w:eastAsia="sk-SK"/>
                    </w:rPr>
                  </w:pPr>
                  <w:r w:rsidRPr="00FC6E59">
                    <w:rPr>
                      <w:rFonts w:ascii="Verdana" w:hAnsi="Verdana"/>
                      <w:color w:val="000000" w:themeColor="text1"/>
                      <w:sz w:val="30"/>
                      <w:szCs w:val="30"/>
                      <w:lang w:eastAsia="sk-SK"/>
                    </w:rPr>
                    <w:t>Hermetika podmienila i rozvoj vedy v Európe, pretože ňou bola ovplyvnená úplná väčšina priekopníkov vedeckého skúmania sveta. Ako príklad si môžeme uviesť, že Mikuláš Kopernik vychádzal z hermetických názorov a Isaac Newton bol predovšetkým hermetikom a len na druhom mieste fyzikom.</w:t>
                  </w:r>
                  <w:r w:rsidRPr="00FC6E59">
                    <w:rPr>
                      <w:rFonts w:ascii="Verdana" w:hAnsi="Verdana"/>
                      <w:color w:val="000000" w:themeColor="text1"/>
                      <w:sz w:val="30"/>
                      <w:szCs w:val="30"/>
                      <w:lang w:eastAsia="sk-SK"/>
                    </w:rPr>
                    <w:br/>
                  </w:r>
                  <w:r w:rsidRPr="00FC6E59">
                    <w:rPr>
                      <w:rFonts w:ascii="Verdana" w:hAnsi="Verdana"/>
                      <w:color w:val="000000" w:themeColor="text1"/>
                      <w:sz w:val="30"/>
                      <w:szCs w:val="30"/>
                      <w:lang w:eastAsia="sk-SK"/>
                    </w:rPr>
                    <w:br/>
                    <w:t xml:space="preserve">V súčasnosti sa naša spoločnosť dostáva do duchovnej krízy, z ktorej ako sa zdá nie je úniku. Nie je možné vylúčiť, že pomoc môžeme čerpať práve z hermetických diel, pokiaľ im porozumieme v plnom rozsahu a necháme </w:t>
                  </w:r>
                  <w:r w:rsidRPr="00FC6E59">
                    <w:rPr>
                      <w:rFonts w:ascii="Verdana" w:hAnsi="Verdana"/>
                      <w:color w:val="000000" w:themeColor="text1"/>
                      <w:sz w:val="30"/>
                      <w:szCs w:val="30"/>
                      <w:lang w:eastAsia="sk-SK"/>
                    </w:rPr>
                    <w:lastRenderedPageBreak/>
                    <w:t>sa nimi inšpirovať k ďalšiemu poznaniu a hlavne k spôsobu života, ktorý by bol v súlade s</w:t>
                  </w:r>
                  <w:r w:rsidR="00FC6E59" w:rsidRPr="00FC6E59">
                    <w:rPr>
                      <w:rFonts w:ascii="Verdana" w:hAnsi="Verdana"/>
                      <w:color w:val="000000" w:themeColor="text1"/>
                      <w:sz w:val="30"/>
                      <w:szCs w:val="30"/>
                      <w:lang w:eastAsia="sk-SK"/>
                    </w:rPr>
                    <w:t> </w:t>
                  </w:r>
                  <w:r w:rsidRPr="00FC6E59">
                    <w:rPr>
                      <w:rFonts w:ascii="Verdana" w:hAnsi="Verdana"/>
                      <w:color w:val="000000" w:themeColor="text1"/>
                      <w:sz w:val="30"/>
                      <w:szCs w:val="30"/>
                      <w:lang w:eastAsia="sk-SK"/>
                    </w:rPr>
                    <w:t>prírodou</w:t>
                  </w:r>
                </w:p>
                <w:p w:rsidR="00D8769D" w:rsidRPr="00FC6E59" w:rsidRDefault="00D8769D" w:rsidP="00FC6E59">
                  <w:pPr>
                    <w:jc w:val="both"/>
                    <w:rPr>
                      <w:rFonts w:ascii="Verdana" w:hAnsi="Verdana"/>
                      <w:color w:val="000000" w:themeColor="text1"/>
                      <w:sz w:val="30"/>
                      <w:szCs w:val="30"/>
                      <w:lang w:eastAsia="sk-SK"/>
                    </w:rPr>
                  </w:pPr>
                  <w:r w:rsidRPr="00FC6E59">
                    <w:rPr>
                      <w:rFonts w:ascii="Verdana" w:hAnsi="Verdana"/>
                      <w:color w:val="000000" w:themeColor="text1"/>
                      <w:sz w:val="30"/>
                      <w:szCs w:val="30"/>
                      <w:lang w:eastAsia="sk-SK"/>
                    </w:rPr>
                    <w:t>V modernej dobe má na obnove záujmu o hermetiku zásluhy predovšetkým madam Blavatská, ktorá jej venovala mnoho miesta vo svojej Isis Unveiled (Odhalená Isis) z roku 1877 a Richard Reitzenstein, ktorý preložil niektoré hermetické texty v roku 1904. Pravdaže k podstatnému nárastu záujmu došlo až po roku 1945, kedy boli objavené texty z Nag Hammádí. Pokiaľ však ide o skutočne nepoverčivý záujem, k tomu sa otvára cesta až v súčasnosti, kedy sa stále viac vedcov začína zaoberať teóriou chaosu, fraktálmi a holografickým modelom vesmíru. S úžasom totiž zisťujeme, že tieto najmodernejšie poznatky fyziky sú obsiahnuté už v týchto starobylých dielach.</w:t>
                  </w:r>
                </w:p>
              </w:tc>
            </w:tr>
          </w:tbl>
          <w:p w:rsidR="00D8769D" w:rsidRPr="00FC6E59" w:rsidRDefault="00D8769D" w:rsidP="00D8769D">
            <w:pPr>
              <w:jc w:val="both"/>
              <w:rPr>
                <w:rFonts w:ascii="Verdana" w:hAnsi="Verdana"/>
                <w:color w:val="000000" w:themeColor="text1"/>
                <w:sz w:val="30"/>
                <w:szCs w:val="30"/>
                <w:lang w:eastAsia="sk-SK"/>
              </w:rPr>
            </w:pPr>
          </w:p>
        </w:tc>
      </w:tr>
    </w:tbl>
    <w:p w:rsidR="00917740" w:rsidRPr="00FC6E59" w:rsidRDefault="00917740" w:rsidP="00D8769D">
      <w:pPr>
        <w:jc w:val="both"/>
        <w:rPr>
          <w:rFonts w:ascii="Verdana" w:hAnsi="Verdana"/>
        </w:rPr>
      </w:pPr>
    </w:p>
    <w:p w:rsidR="00D8769D" w:rsidRPr="00FC6E59" w:rsidRDefault="00D8769D" w:rsidP="00FC6E59">
      <w:pPr>
        <w:pStyle w:val="Heading2"/>
        <w:rPr>
          <w:rFonts w:ascii="Verdana" w:hAnsi="Verdana"/>
          <w:sz w:val="40"/>
          <w:szCs w:val="40"/>
        </w:rPr>
      </w:pPr>
      <w:bookmarkStart w:id="13" w:name="_Toc432166283"/>
      <w:r w:rsidRPr="00FC6E59">
        <w:rPr>
          <w:rStyle w:val="Strong"/>
          <w:rFonts w:ascii="Verdana" w:hAnsi="Verdana"/>
          <w:b/>
          <w:bCs/>
          <w:sz w:val="40"/>
          <w:szCs w:val="40"/>
        </w:rPr>
        <w:t>P</w:t>
      </w:r>
      <w:r w:rsidR="00EA2BC7">
        <w:rPr>
          <w:rStyle w:val="Strong"/>
          <w:rFonts w:ascii="Verdana" w:hAnsi="Verdana"/>
          <w:b/>
          <w:bCs/>
          <w:sz w:val="40"/>
          <w:szCs w:val="40"/>
        </w:rPr>
        <w:t>ôvod HERMETISMU</w:t>
      </w:r>
      <w:bookmarkEnd w:id="13"/>
    </w:p>
    <w:tbl>
      <w:tblPr>
        <w:tblW w:w="5000" w:type="pct"/>
        <w:shd w:val="clear" w:color="auto" w:fill="FFFFFF"/>
        <w:tblCellMar>
          <w:top w:w="150" w:type="dxa"/>
          <w:left w:w="150" w:type="dxa"/>
          <w:bottom w:w="150" w:type="dxa"/>
          <w:right w:w="150" w:type="dxa"/>
        </w:tblCellMar>
        <w:tblLook w:val="04A0" w:firstRow="1" w:lastRow="0" w:firstColumn="1" w:lastColumn="0" w:noHBand="0" w:noVBand="1"/>
      </w:tblPr>
      <w:tblGrid>
        <w:gridCol w:w="9372"/>
      </w:tblGrid>
      <w:tr w:rsidR="00D8769D" w:rsidRPr="00FC6E59" w:rsidTr="00D8769D">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9072"/>
            </w:tblGrid>
            <w:tr w:rsidR="00D8769D" w:rsidRPr="00FC6E59" w:rsidTr="00FC6E59">
              <w:tc>
                <w:tcPr>
                  <w:tcW w:w="0" w:type="auto"/>
                  <w:vAlign w:val="center"/>
                  <w:hideMark/>
                </w:tcPr>
                <w:p w:rsidR="00FC6E59" w:rsidRDefault="00D8769D" w:rsidP="00FC6E59">
                  <w:pPr>
                    <w:jc w:val="both"/>
                    <w:rPr>
                      <w:rFonts w:ascii="Verdana" w:hAnsi="Verdana"/>
                      <w:sz w:val="30"/>
                      <w:szCs w:val="30"/>
                    </w:rPr>
                  </w:pPr>
                  <w:r w:rsidRPr="00FC6E59">
                    <w:rPr>
                      <w:rFonts w:ascii="Verdana" w:hAnsi="Verdana"/>
                      <w:sz w:val="30"/>
                      <w:szCs w:val="30"/>
                    </w:rPr>
                    <w:t>Pri čítaní hermetických filozofických textov si nemôžeme nepovšimnúť rôzne kultúrne vplyvy. To viedlo učencov od 17. storočia k hľadaniu ich pôvodu a dalo príčinu otázke, či pochádza hermetika z Egypta, z Grécka alebo z Iránu. Súčasné bádania i svedectvo samotných hermetických textov síce jasne ukazujú, že zemou pôvodu je jednoznačne Egypt, ale skôr než sa budeme zaoberať argumentami svedčiacimi v prospech takého záveru, pozrime sa v krátkosti na domnienky prisudzujúce hermetiku iným kultúram.</w:t>
                  </w:r>
                  <w:r w:rsidRPr="00FC6E59">
                    <w:rPr>
                      <w:rFonts w:ascii="Verdana" w:hAnsi="Verdana"/>
                      <w:sz w:val="30"/>
                      <w:szCs w:val="30"/>
                    </w:rPr>
                    <w:br/>
                  </w:r>
                  <w:r w:rsidRPr="00FC6E59">
                    <w:rPr>
                      <w:rFonts w:ascii="Verdana" w:hAnsi="Verdana"/>
                      <w:sz w:val="30"/>
                      <w:szCs w:val="30"/>
                    </w:rPr>
                    <w:br/>
                    <w:t xml:space="preserve">Šieste storočie pred Kristom muselo byť dosť zvláštnou dobou. Vtedy viac než kedykoľvek predtým zúrili vojny na </w:t>
                  </w:r>
                  <w:r w:rsidRPr="00FC6E59">
                    <w:rPr>
                      <w:rFonts w:ascii="Verdana" w:hAnsi="Verdana"/>
                      <w:sz w:val="30"/>
                      <w:szCs w:val="30"/>
                    </w:rPr>
                    <w:lastRenderedPageBreak/>
                    <w:t>všetkých stranách, najmä vo východnom Stredomorí a teda to bolo obdobie pramálo výhodné pre rozvoj duchovna. I tak sa mimoriadne pokročilá duchovnosť šíri celým vtedajším svetom. V Iráku v tejto dobe začína pôsobiť Zarathuštra, v Indii vystupuje Buddha a v Číne Lao´c... Navyše ich učenia vykazujú mimoriadnu podobnosť. Ponúka sa teda otázka, či všetky tieto učenia nevychádzajú zo spoločného zdroja a čo sa vlastne stalo, že k rozvoju duchovna dochádza práve v tak nepriaznivej dobe. Odpoveď nachádzame v dejinách starého Egypta. Všetky staroveké svedectvá sa zhodujú v tom, že Egypt bol pokladnicou nedosiahnuteľnej múdrosti, ktorá sa však otvárala len málokomu. Egypt ako zem bol totiž prakticky nepriedyšne uzavretý cudzincom, ktorí mohli pobývať len vo vyhradených „ghettách“ v prístavoch na pobreží Stredozemného mora. Neskôr pre nich vznikli mestá v delte Nílu (Naukratis) a vo Fajjúmskej oáze (Krokodýlopolis), ktoré však boli prakticky tiež ghettami. Roku 525 pred Kristom si však zem podrobil král Kambýzes a pripojil ju k Perzskej ríši. Ťažko môžeme považovať za náhodu, že zem bola nútene otvorená cudzincom v súvislosti s jej vojenským podrobením okupantami a práve v tej dobe sa svetom šíri vlna duchovnosti.</w:t>
                  </w:r>
                </w:p>
                <w:p w:rsidR="00FC6E59" w:rsidRDefault="00D8769D" w:rsidP="00FC6E59">
                  <w:pPr>
                    <w:jc w:val="both"/>
                    <w:rPr>
                      <w:rFonts w:ascii="Verdana" w:hAnsi="Verdana"/>
                      <w:sz w:val="30"/>
                      <w:szCs w:val="30"/>
                    </w:rPr>
                  </w:pPr>
                  <w:r w:rsidRPr="00FC6E59">
                    <w:rPr>
                      <w:rFonts w:ascii="Verdana" w:hAnsi="Verdana"/>
                      <w:sz w:val="30"/>
                      <w:szCs w:val="30"/>
                    </w:rPr>
                    <w:t xml:space="preserve">Pre úplnosť je treba dodať, že s výskytom filozofie pripomínajúcej hermetizmus sa stretávame, no v oveľa menšej miere i v dobách pred rokom 525 pred Kristom. Tu sa s najväčšou pravdepodobnosťou jedná o pôsobenie samotných Egypťanov. Táto možnosť bola doposiaľ značne prehliadaná, pretože zatiaľ prežíva predstava, že sa Egypťania stránili ostatných ľudí a nikam necestovali, ani nepodnikali vojenské ťaženia. Reč archeologických nálezov a písomných prameňov však je úplne odlišná. Vďaka nim </w:t>
                  </w:r>
                  <w:r w:rsidRPr="00FC6E59">
                    <w:rPr>
                      <w:rFonts w:ascii="Verdana" w:hAnsi="Verdana"/>
                      <w:sz w:val="30"/>
                      <w:szCs w:val="30"/>
                    </w:rPr>
                    <w:lastRenderedPageBreak/>
                    <w:t>vieme, že egyptský vplyv zahŕňal už v dobe 1. dynastie (okolo roku 3000 pred Kristom) rozsiahle územia na Prednom východe, Krétu, možno i Cyprus a časť pevninského Grécka. Zároveň mu podliehala veľká časť juhovýchodnej Afriky a dnešného Jemenu na Arabskom polostrove. O dávnej spätosti s týmito oblasťami najvýrečnejšie vypovedajú zmienky z Kapitol o vychádzaní z hmotného sveta do Bezbrehej žiary (Egyptskej knihy mŕtvych), čo je jedno zo základných duchovných diel starého Egypta. Práve pre jeho liturgický charakter je nemysliteľné, že by sa do neho mohli dostať správy z relatí</w:t>
                  </w:r>
                  <w:r w:rsidR="00FC6E59">
                    <w:rPr>
                      <w:rFonts w:ascii="Verdana" w:hAnsi="Verdana"/>
                      <w:sz w:val="30"/>
                      <w:szCs w:val="30"/>
                    </w:rPr>
                    <w:t>vne pozdných dôb.</w:t>
                  </w:r>
                </w:p>
                <w:p w:rsidR="00FC6E59" w:rsidRDefault="00D8769D" w:rsidP="00FC6E59">
                  <w:pPr>
                    <w:jc w:val="both"/>
                    <w:rPr>
                      <w:rFonts w:ascii="Verdana" w:hAnsi="Verdana"/>
                      <w:sz w:val="30"/>
                      <w:szCs w:val="30"/>
                    </w:rPr>
                  </w:pPr>
                  <w:r w:rsidRPr="00FC6E59">
                    <w:rPr>
                      <w:rFonts w:ascii="Verdana" w:hAnsi="Verdana"/>
                      <w:sz w:val="30"/>
                      <w:szCs w:val="30"/>
                    </w:rPr>
                    <w:t>Tento predpoklad je potvrdený tý, že v ňom skutočne nenachádzame žiadne správy, ktoré by pramenili z doby, kedy si Senvosret I. (Stredná ríša) a Tutmos III. (Nová ríša) podrobili Babylóniu, Malú Áziu, Kolchidu a možno i ďalšie územia. Oficiálne však s gréckymi územiami jednal len Amasis (Ahmose II.), ktorý vládol v Egypte vo veľmi pozdnom</w:t>
                  </w:r>
                  <w:r w:rsidR="00FC6E59">
                    <w:rPr>
                      <w:rFonts w:ascii="Verdana" w:hAnsi="Verdana"/>
                      <w:sz w:val="30"/>
                      <w:szCs w:val="30"/>
                    </w:rPr>
                    <w:t xml:space="preserve"> období (570-526 pred Kristom).</w:t>
                  </w:r>
                </w:p>
                <w:p w:rsidR="00FC6E59" w:rsidRDefault="00D8769D" w:rsidP="00FC6E59">
                  <w:pPr>
                    <w:jc w:val="both"/>
                    <w:rPr>
                      <w:rFonts w:ascii="Verdana" w:hAnsi="Verdana"/>
                      <w:sz w:val="30"/>
                      <w:szCs w:val="30"/>
                    </w:rPr>
                  </w:pPr>
                  <w:r w:rsidRPr="00FC6E59">
                    <w:rPr>
                      <w:rFonts w:ascii="Verdana" w:hAnsi="Verdana"/>
                      <w:sz w:val="30"/>
                      <w:szCs w:val="30"/>
                    </w:rPr>
                    <w:t>K ďalším mohutným výbojom došlo pravdepodobne v dobe 4. dynastie (Stará ríša), pri ktorých sa možno väčšina pevninského Grécka stala súčasťou egyptskej ríše. Tieto vojenské výboje boli diktované nutnosťou zaistiť si nerastné zdroje, ktorých sa Egyptu nedostávalo. Práve vďaka izotopovým analýzam sme boli schopní preukázať, že napríklad všetko striebro, ktoré sa našlo v Egypte, pochádza z gréckeho Laurionu. Oveľa významnejším dôkazom sú však egyptské miestne názvy, s ktorými sa v Grécku stretávame od najstarších dôb. Veľmi výrečným príkladom je napríklad Abydos v bosporskej úžine.</w:t>
                  </w:r>
                  <w:r w:rsidRPr="00FC6E59">
                    <w:rPr>
                      <w:rFonts w:ascii="Verdana" w:hAnsi="Verdana"/>
                      <w:sz w:val="30"/>
                      <w:szCs w:val="30"/>
                    </w:rPr>
                    <w:br/>
                  </w:r>
                  <w:r w:rsidRPr="00FC6E59">
                    <w:rPr>
                      <w:rFonts w:ascii="Verdana" w:hAnsi="Verdana"/>
                      <w:sz w:val="30"/>
                      <w:szCs w:val="30"/>
                    </w:rPr>
                    <w:br/>
                  </w:r>
                  <w:r w:rsidRPr="00FC6E59">
                    <w:rPr>
                      <w:rFonts w:ascii="Verdana" w:hAnsi="Verdana"/>
                      <w:sz w:val="30"/>
                      <w:szCs w:val="30"/>
                    </w:rPr>
                    <w:lastRenderedPageBreak/>
                    <w:t>V tejto dobe boli založené Atény bájnym Kekropsom a bola vyslovená domnienka, že táto osoba je možno totožná s egyptským vládcom Cheopsom. Z hľadiska historických skutočností musíme pripustiť, že taká možnosť má svoju váhu a rozh</w:t>
                  </w:r>
                  <w:r w:rsidR="00FC6E59">
                    <w:rPr>
                      <w:rFonts w:ascii="Verdana" w:hAnsi="Verdana"/>
                      <w:sz w:val="30"/>
                      <w:szCs w:val="30"/>
                    </w:rPr>
                    <w:t>odne si zaslúži ďalšie štúdium.</w:t>
                  </w:r>
                </w:p>
                <w:p w:rsidR="00FC6E59" w:rsidRDefault="00D8769D" w:rsidP="00FC6E59">
                  <w:pPr>
                    <w:jc w:val="both"/>
                    <w:rPr>
                      <w:rFonts w:ascii="Verdana" w:hAnsi="Verdana"/>
                      <w:sz w:val="30"/>
                      <w:szCs w:val="30"/>
                    </w:rPr>
                  </w:pPr>
                  <w:r w:rsidRPr="00FC6E59">
                    <w:rPr>
                      <w:rFonts w:ascii="Verdana" w:hAnsi="Verdana"/>
                      <w:sz w:val="30"/>
                      <w:szCs w:val="30"/>
                    </w:rPr>
                    <w:t xml:space="preserve">I keď v 19. storočí sa veľa hovorilo o stykoch a nápadnej podobnosti medzi indickou a egyptskou kultúrou, v súčasnosti sa žiadny z historikov nezaoberá možnosťou stykov Indie a Egypta, aj keď Hérodotos a ďalší antickí autori rozprávajú o ťaženiach Sezostrisa, ktorý mal preniknúť až do Indie i Európy (Grécko, Thrákia) a Kolchidy v Ázii. Tieto správy donedávna nebral nikto vážne, pretože prevažoval názor, že k rozsiahlejším medzikultúrnym </w:t>
                  </w:r>
                  <w:r w:rsidR="00FC6E59">
                    <w:rPr>
                      <w:rFonts w:ascii="Verdana" w:hAnsi="Verdana"/>
                      <w:sz w:val="30"/>
                      <w:szCs w:val="30"/>
                    </w:rPr>
                    <w:t>ovplyvneniam nemohlo dochádzať.</w:t>
                  </w:r>
                </w:p>
                <w:p w:rsidR="00FC6E59" w:rsidRDefault="00D8769D" w:rsidP="00FC6E59">
                  <w:pPr>
                    <w:jc w:val="both"/>
                    <w:rPr>
                      <w:rFonts w:ascii="Verdana" w:hAnsi="Verdana"/>
                      <w:sz w:val="30"/>
                      <w:szCs w:val="30"/>
                    </w:rPr>
                  </w:pPr>
                  <w:r w:rsidRPr="00FC6E59">
                    <w:rPr>
                      <w:rFonts w:ascii="Verdana" w:hAnsi="Verdana"/>
                      <w:sz w:val="30"/>
                      <w:szCs w:val="30"/>
                    </w:rPr>
                    <w:t>Nové svetlo do problému vniesol až pomerne nedávny nález Mitrahinskej dosky, kde sú zaznamenané ťaženia Senvosreta I. a jeho syna Amenemheta II., ku ktorým došlo okolo roku 2000 pred Kristom. Z nich plynie, že si podrobili takmer celý Predný východ, Cyprus, väčšinu Malej Ázie, rozsiahle grécke územia, Thrákiu a že s najväčšou pravdepodobnosťou prenikli i do Kolchidy (severovýchodná</w:t>
                  </w:r>
                  <w:r w:rsidR="00FC6E59">
                    <w:rPr>
                      <w:rFonts w:ascii="Verdana" w:hAnsi="Verdana"/>
                      <w:sz w:val="30"/>
                      <w:szCs w:val="30"/>
                    </w:rPr>
                    <w:t xml:space="preserve"> časť čiernomorského pobrežia.</w:t>
                  </w:r>
                </w:p>
                <w:p w:rsidR="00FC6E59" w:rsidRDefault="00D8769D" w:rsidP="00FC6E59">
                  <w:pPr>
                    <w:jc w:val="both"/>
                    <w:rPr>
                      <w:rFonts w:ascii="Verdana" w:hAnsi="Verdana"/>
                      <w:sz w:val="30"/>
                      <w:szCs w:val="30"/>
                    </w:rPr>
                  </w:pPr>
                  <w:r w:rsidRPr="00FC6E59">
                    <w:rPr>
                      <w:rFonts w:ascii="Verdana" w:hAnsi="Verdana"/>
                      <w:sz w:val="30"/>
                      <w:szCs w:val="30"/>
                    </w:rPr>
                    <w:t>Hérodotos, ktorý Kolchidu navštívil, tvrdí, že ešte v jeho dobe tam žili ľudia telesne pripomínajúci Egypťanov. I keď zatiaľ nemáme hmatateľný dôkaz, že Senvosret I. či niektorý z jeho nasledovníkov naozaj uskutočnili ťaženie do Indie, predsa existuje rad zaujímavých indícií pre takú domnienku.</w:t>
                  </w:r>
                  <w:r w:rsidRPr="00FC6E59">
                    <w:rPr>
                      <w:rFonts w:ascii="Verdana" w:hAnsi="Verdana"/>
                      <w:sz w:val="30"/>
                      <w:szCs w:val="30"/>
                    </w:rPr>
                    <w:br/>
                  </w:r>
                  <w:r w:rsidRPr="00FC6E59">
                    <w:rPr>
                      <w:rFonts w:ascii="Verdana" w:hAnsi="Verdana"/>
                      <w:sz w:val="30"/>
                      <w:szCs w:val="30"/>
                    </w:rPr>
                    <w:br/>
                    <w:t xml:space="preserve">Na prvom mieste je nutné povedať, že sa neustále preukazuje, že staré texty sú omnoho spoľahlivejšie, než sa </w:t>
                  </w:r>
                  <w:r w:rsidRPr="00FC6E59">
                    <w:rPr>
                      <w:rFonts w:ascii="Verdana" w:hAnsi="Verdana"/>
                      <w:sz w:val="30"/>
                      <w:szCs w:val="30"/>
                    </w:rPr>
                    <w:lastRenderedPageBreak/>
                    <w:t>skôr usudzovalo. Z nich sa i dozvedáme, že vzorom pre Alexandra Macedónskeho bol práve egyptský vládca Sesostris, ktorému sa snažil vyrovnať a preto i on tiahol až do Indie, kde však nebol tak úspešný ako jeho vzor. O veľkej autorite Sesostrisa v staroveku svedčí i to, že keď Kambýzes dobyl Egypt, chcel, aby jeho socha bola postavená pred chrám Slnka v Heliopoli, kde už stáli sochy Senvosreta I. (jeho obelisk sa tam zachoval dodnes). Kňazi to však odmietli s tým, že si nedokázal podmaniť tak rozsiahle územia ako on, aby si takú česť zaslúžil. To snáď naznačuje, že sa jedná o jedného a toho istého panovníka. Z toho, čo píše Diodorus Sicílsky síce plynie, že Sesostris bol prvým kráľom Egypta, ale pokiaľ sa nemýli, potom je možné, že sa už Senvosret I. snažil napodobiť tento veľký vzor a pravdepodobne v tom bol úspešnejší než Alexander Macedónsky.</w:t>
                  </w:r>
                  <w:r w:rsidRPr="00FC6E59">
                    <w:rPr>
                      <w:rFonts w:ascii="Verdana" w:hAnsi="Verdana"/>
                      <w:sz w:val="30"/>
                      <w:szCs w:val="30"/>
                    </w:rPr>
                    <w:br/>
                  </w:r>
                  <w:r w:rsidRPr="00FC6E59">
                    <w:rPr>
                      <w:rFonts w:ascii="Verdana" w:hAnsi="Verdana"/>
                      <w:sz w:val="30"/>
                      <w:szCs w:val="30"/>
                    </w:rPr>
                    <w:br/>
                    <w:t>Možným šíriteľom egyptských náuk môže byť i ďalší z faraónov Strednej ríše Senvosret III. (1874-1855 pr. Kr.), ktorého činy Hérodotos vo svojich dejinách spojil s vojenskými ťaženiami Ramzesa II. (1279-1213 pr. Kr.), pretože obidvaja mali rovnakú prezývku – Šisa – ktorá pravdepodobne tvorí základ pogréčteného mena Sesostris.</w:t>
                  </w:r>
                  <w:r w:rsidRPr="00FC6E59">
                    <w:rPr>
                      <w:rFonts w:ascii="Verdana" w:hAnsi="Verdana"/>
                      <w:sz w:val="30"/>
                      <w:szCs w:val="30"/>
                    </w:rPr>
                    <w:br/>
                  </w:r>
                  <w:r w:rsidRPr="00FC6E59">
                    <w:rPr>
                      <w:rFonts w:ascii="Verdana" w:hAnsi="Verdana"/>
                      <w:sz w:val="30"/>
                      <w:szCs w:val="30"/>
                    </w:rPr>
                    <w:br/>
                    <w:t xml:space="preserve">Zaujímavú zmienku o spätí Egypta s Indiou nachádzame i v indických védách. Tu je možné sa dočítať o Manu-Vinovi, ktorý odviedol svoj ľud z Indie do zeme ďalej na západe. Text uvádza, že za vlády prvého kráľa dynastie Soma-Vanga, Viswamitry, sa Manu-Vina z rodu dávnych kráľov rozhodol opustiť Indiu po bitve, ktorá trvala päť dní po </w:t>
                  </w:r>
                  <w:r w:rsidR="00FC6E59">
                    <w:rPr>
                      <w:rFonts w:ascii="Verdana" w:hAnsi="Verdana"/>
                      <w:sz w:val="30"/>
                      <w:szCs w:val="30"/>
                    </w:rPr>
                    <w:t>tom, čo bol opustený bráhmanmi.</w:t>
                  </w:r>
                </w:p>
                <w:p w:rsidR="00FC6E59" w:rsidRDefault="00FC6E59" w:rsidP="00FC6E59">
                  <w:pPr>
                    <w:jc w:val="both"/>
                    <w:rPr>
                      <w:rFonts w:ascii="Verdana" w:hAnsi="Verdana"/>
                      <w:sz w:val="30"/>
                      <w:szCs w:val="30"/>
                    </w:rPr>
                  </w:pPr>
                </w:p>
                <w:p w:rsidR="00FC6E59" w:rsidRDefault="00D8769D" w:rsidP="00FC6E59">
                  <w:pPr>
                    <w:jc w:val="both"/>
                    <w:rPr>
                      <w:rFonts w:ascii="Verdana" w:hAnsi="Verdana"/>
                      <w:sz w:val="30"/>
                      <w:szCs w:val="30"/>
                    </w:rPr>
                  </w:pPr>
                  <w:r w:rsidRPr="00FC6E59">
                    <w:rPr>
                      <w:rFonts w:ascii="Verdana" w:hAnsi="Verdana"/>
                      <w:sz w:val="30"/>
                      <w:szCs w:val="30"/>
                    </w:rPr>
                    <w:t>So svojimi nasledovníkmi sa vydal na západ a prešiel Arijou, Barriou a pristál pri brehoch Masry. Arija je nepochybne dnešným Iránom, Barria Arábiou a Masra s najväčšou pravdepodobnosťou Etiópiou. Odtiaľ sa noví prišelci postupne presúvali po Níle k severu, osídlili Horný Egypt. Neskôr si podrobili i Dolný Egypt a tým celú zem zjednotili.</w:t>
                  </w:r>
                  <w:r w:rsidRPr="00FC6E59">
                    <w:rPr>
                      <w:rFonts w:ascii="Verdana" w:hAnsi="Verdana"/>
                      <w:sz w:val="30"/>
                      <w:szCs w:val="30"/>
                    </w:rPr>
                    <w:br/>
                  </w:r>
                  <w:r w:rsidRPr="00FC6E59">
                    <w:rPr>
                      <w:rFonts w:ascii="Verdana" w:hAnsi="Verdana"/>
                      <w:sz w:val="30"/>
                      <w:szCs w:val="30"/>
                    </w:rPr>
                    <w:br/>
                    <w:t>Manu-Vina bol s najväčšou pravdepodobnosťou predkom presláveného zjednotiteľa Egypta Meniho, ktorý žil asi 1200 rokov pred Senvosretom I. Ani tento raný kontakt s Egyptom alebo so Stredomorím však nie je nereálny, pretože už prof. Bedřich Hrozný preukázal, že písmo z údolia Indu je totožné s tým, ktoré bolo objavené na Kréte, kde mal vládnuť kráľ Minos (tiež nápadná podoba s menom Meni). Zároveň sa na tomto ostrove našli pamiatky pochádzajúce už z doby 1. egyptskej dynastie (asi 3150 pred Kristom), teda z obdobia, kedy mal Egypt zjednotiť kráľ Meni, ktorým začínajú i egyptské zoznamy kráľov, i keď vieme, že už mnoho ich vládlo pred ním. Tomuto podaniu zodpovedá i Homérov výklad, ktorý uvádza, že názov Etiópia vtedy označoval územie rozprestierajúce sa od Lýbie až po Indiu. Takéto jednotné označenie zrejme poukazuje na to, že tento rozsiahly prie</w:t>
                  </w:r>
                  <w:r w:rsidR="00FC6E59">
                    <w:rPr>
                      <w:rFonts w:ascii="Verdana" w:hAnsi="Verdana"/>
                      <w:sz w:val="30"/>
                      <w:szCs w:val="30"/>
                    </w:rPr>
                    <w:t>stor spojovala totožná kultúra.</w:t>
                  </w:r>
                </w:p>
                <w:p w:rsidR="00FC6E59" w:rsidRDefault="00D8769D" w:rsidP="00FC6E59">
                  <w:pPr>
                    <w:jc w:val="both"/>
                    <w:rPr>
                      <w:rFonts w:ascii="Verdana" w:hAnsi="Verdana"/>
                      <w:sz w:val="30"/>
                      <w:szCs w:val="30"/>
                    </w:rPr>
                  </w:pPr>
                  <w:r w:rsidRPr="00FC6E59">
                    <w:rPr>
                      <w:rFonts w:ascii="Verdana" w:hAnsi="Verdana"/>
                      <w:sz w:val="30"/>
                      <w:szCs w:val="30"/>
                    </w:rPr>
                    <w:t xml:space="preserve">Taký model podporuje i somálska kmeňová pamäť. Koncom 19. storočia, keď profesor W. Gregory zbieral folklórny materiál z údolia Veľkého Zlomu, sa od domorodcov dozvedel, že ich predkovia prišli z Arabského polostrova suchou nohou pred úžinu Bab-al-Mandab. K tomu však </w:t>
                  </w:r>
                  <w:r w:rsidRPr="00FC6E59">
                    <w:rPr>
                      <w:rFonts w:ascii="Verdana" w:hAnsi="Verdana"/>
                      <w:sz w:val="30"/>
                      <w:szCs w:val="30"/>
                    </w:rPr>
                    <w:lastRenderedPageBreak/>
                    <w:t xml:space="preserve">mohlo dôjsť najneskôr okolo roku 9500 pred Kristom, kedy Zem prešla rozsiahlou kozmickou katastrofou. Jedným z jej následkov bolo i zborenie tohoto južného prechodu medzi </w:t>
                  </w:r>
                  <w:r w:rsidR="00FC6E59">
                    <w:rPr>
                      <w:rFonts w:ascii="Verdana" w:hAnsi="Verdana"/>
                      <w:sz w:val="30"/>
                      <w:szCs w:val="30"/>
                    </w:rPr>
                    <w:t>Afrikou a Arabským polostrovom.</w:t>
                  </w:r>
                </w:p>
                <w:p w:rsidR="00FC6E59" w:rsidRDefault="00D8769D" w:rsidP="00FC6E59">
                  <w:pPr>
                    <w:jc w:val="both"/>
                    <w:rPr>
                      <w:rFonts w:ascii="Verdana" w:hAnsi="Verdana"/>
                      <w:sz w:val="30"/>
                      <w:szCs w:val="30"/>
                    </w:rPr>
                  </w:pPr>
                  <w:r w:rsidRPr="00FC6E59">
                    <w:rPr>
                      <w:rFonts w:ascii="Verdana" w:hAnsi="Verdana"/>
                      <w:sz w:val="30"/>
                      <w:szCs w:val="30"/>
                    </w:rPr>
                    <w:t>Je teda veľmi pravdepodobné, že k určitým stykom Egypta a Indie mohlo dochádzať už vo veľmi vzdialených dobách a mohli byť omnoho častejšie, než by sme si mohli predstaviť. Nie je totiž ani zďaleka vylúčené, že bájna zem Kuš</w:t>
                  </w:r>
                  <w:r w:rsidR="00FC6E59">
                    <w:rPr>
                      <w:rFonts w:ascii="Verdana" w:hAnsi="Verdana"/>
                      <w:sz w:val="30"/>
                      <w:szCs w:val="30"/>
                    </w:rPr>
                    <w:t xml:space="preserve"> je totožná s dnešným Kašmírom.</w:t>
                  </w:r>
                </w:p>
                <w:p w:rsidR="00FC6E59" w:rsidRDefault="00D8769D" w:rsidP="00FC6E59">
                  <w:pPr>
                    <w:jc w:val="both"/>
                    <w:rPr>
                      <w:rFonts w:ascii="Verdana" w:hAnsi="Verdana"/>
                      <w:sz w:val="30"/>
                      <w:szCs w:val="30"/>
                    </w:rPr>
                  </w:pPr>
                  <w:r w:rsidRPr="00FC6E59">
                    <w:rPr>
                      <w:rFonts w:ascii="Verdana" w:hAnsi="Verdana"/>
                      <w:sz w:val="30"/>
                      <w:szCs w:val="30"/>
                    </w:rPr>
                    <w:t>Táto tradícia snáď vysvetlí, ako je možné, že králi 12. dynastie podnikli ťaženie do tak vzdialenej zeme. Snáď im nešlo ani tak o vojenské podrobenie, ako skôr o obnovenie dávnych stykov. Je preto na mieste sa pýtať, či pochádza hermetizmus z Indie, alebo védy z Egypta. Z archeologických prameňov plynie, že zemou pôvodu musí byť Egypt. Jedným z argumentov je, že sa učenci zhodujú v tom, že védy boli zapísané niekedy okolo roku 2000 pred Kristom. Je to len náhoda, že práve v tejto dobe v Egypte vládol Senvosret I.? Zároveň z Egypta poznáme pravdaže omnoho staršie, ktoré sú vyslovene hermetické.</w:t>
                  </w:r>
                  <w:r w:rsidRPr="00FC6E59">
                    <w:rPr>
                      <w:rFonts w:ascii="Verdana" w:hAnsi="Verdana"/>
                      <w:sz w:val="30"/>
                      <w:szCs w:val="30"/>
                    </w:rPr>
                    <w:br/>
                  </w:r>
                  <w:r w:rsidRPr="00FC6E59">
                    <w:rPr>
                      <w:rFonts w:ascii="Verdana" w:hAnsi="Verdana"/>
                      <w:sz w:val="30"/>
                      <w:szCs w:val="30"/>
                    </w:rPr>
                    <w:br/>
                    <w:t>Od Hérodota sa takisto dozvedáme, že i v Egypte existovali kasty, ale z historických dokladov vieme, že neboli toľko do seba uzavrené a voči nižším rasám nadradené, ako tomu bolo v Indii. Niečo podobné by vlastne bolo proti duchu hermetického učenia, ktoré považuje i panovníka iba za vyspelejšiu dušu, nie však za boha. Je teda omnoho pravdepodobnejšie, že učenie, ktoré označujeme ako védy, má svo</w:t>
                  </w:r>
                  <w:r w:rsidR="00FC6E59">
                    <w:rPr>
                      <w:rFonts w:ascii="Verdana" w:hAnsi="Verdana"/>
                      <w:sz w:val="30"/>
                      <w:szCs w:val="30"/>
                    </w:rPr>
                    <w:t>j pôvod v egyptskom hermetizme</w:t>
                  </w:r>
                </w:p>
                <w:p w:rsidR="00FC6E59" w:rsidRDefault="00D8769D" w:rsidP="00FC6E59">
                  <w:pPr>
                    <w:jc w:val="both"/>
                    <w:rPr>
                      <w:rFonts w:ascii="Verdana" w:hAnsi="Verdana"/>
                      <w:sz w:val="30"/>
                      <w:szCs w:val="30"/>
                    </w:rPr>
                  </w:pPr>
                  <w:r w:rsidRPr="00FC6E59">
                    <w:rPr>
                      <w:rFonts w:ascii="Verdana" w:hAnsi="Verdana"/>
                      <w:sz w:val="30"/>
                      <w:szCs w:val="30"/>
                    </w:rPr>
                    <w:t xml:space="preserve">Podobnosť Indie a Egypta je natoľko výrazná, že už v roku 1752 uvádzal P.E. Jablonski vo svojej knihe Pantheon </w:t>
                  </w:r>
                  <w:r w:rsidRPr="00FC6E59">
                    <w:rPr>
                      <w:rFonts w:ascii="Verdana" w:hAnsi="Verdana"/>
                      <w:sz w:val="30"/>
                      <w:szCs w:val="30"/>
                    </w:rPr>
                    <w:lastRenderedPageBreak/>
                    <w:t>egyptiorum, že Egypťania získali svoju múdrosť od indických bráhmanov. V roku 1803 tvrdil Friedrich Schlegel v rovnakom duchu, že Egypt bol civilizovaný Indiou. Tieto názory však vychádzajú z dobového romantizmu a nemožnosti si predstaviť, že by to mohlo byť i naopak. O unáhlenosti takého súdu ostatne svedčí i to, že egyptské písmo v t</w:t>
                  </w:r>
                  <w:r w:rsidR="00FC6E59">
                    <w:rPr>
                      <w:rFonts w:ascii="Verdana" w:hAnsi="Verdana"/>
                      <w:sz w:val="30"/>
                      <w:szCs w:val="30"/>
                    </w:rPr>
                    <w:t>ej dobe ešte nebolo rozlúštené.</w:t>
                  </w:r>
                </w:p>
                <w:p w:rsidR="00FC6E59" w:rsidRDefault="00D8769D" w:rsidP="00FC6E59">
                  <w:pPr>
                    <w:jc w:val="both"/>
                    <w:rPr>
                      <w:rFonts w:ascii="Verdana" w:hAnsi="Verdana"/>
                      <w:sz w:val="30"/>
                      <w:szCs w:val="30"/>
                    </w:rPr>
                  </w:pPr>
                  <w:r w:rsidRPr="00FC6E59">
                    <w:rPr>
                      <w:rFonts w:ascii="Verdana" w:hAnsi="Verdana"/>
                      <w:sz w:val="30"/>
                      <w:szCs w:val="30"/>
                    </w:rPr>
                    <w:t>K tomuto unáhlenému názoru sa nechala strhnúť i H. P. Blavatská. Argumenty pre jeho oprávnenosť sa snažila zhromaždiť vo svojom mimoriadne pozoruhodnom diele Isis Unveiled (Odhalená Isis) z roku 1877. Je možné, že takú tradíciu zaznamenala za svojho pobytu v Indii a Kašmíre.</w:t>
                  </w:r>
                  <w:r w:rsidRPr="00FC6E59">
                    <w:rPr>
                      <w:rFonts w:ascii="Verdana" w:hAnsi="Verdana"/>
                      <w:sz w:val="30"/>
                      <w:szCs w:val="30"/>
                    </w:rPr>
                    <w:br/>
                  </w:r>
                  <w:r w:rsidRPr="00FC6E59">
                    <w:rPr>
                      <w:rFonts w:ascii="Verdana" w:hAnsi="Verdana"/>
                      <w:sz w:val="30"/>
                      <w:szCs w:val="30"/>
                    </w:rPr>
                    <w:br/>
                    <w:t>Ďalšou významnou indíciou je podobnosť egyptčiny so sanskrtom, na ktorú poukázal prof. A. Wilder. Takisto Rawlinson sa domnieval, že jazyky Egypťanov, Kušitov a Hamitov majú spoločný základ a pochádzajú z Hindustanu. Toto dávne povedomie spätosti Egypta s Ďalekým východom sa prejavilo i v tom, že ešte v Champollionovej dobe vládlo presvedčenie o vzťahu egyptčiny a čínštiny. To bol vlastne aj dôvod, prečo sa tento významný lingvista začal v snahe po rozlúštení egyptčiny učiť i po čínsky.</w:t>
                  </w:r>
                  <w:r w:rsidRPr="00FC6E59">
                    <w:rPr>
                      <w:rFonts w:ascii="Verdana" w:hAnsi="Verdana"/>
                      <w:sz w:val="30"/>
                      <w:szCs w:val="30"/>
                    </w:rPr>
                    <w:br/>
                  </w:r>
                  <w:r w:rsidRPr="00FC6E59">
                    <w:rPr>
                      <w:rFonts w:ascii="Verdana" w:hAnsi="Verdana"/>
                      <w:sz w:val="30"/>
                      <w:szCs w:val="30"/>
                    </w:rPr>
                    <w:br/>
                    <w:t>Úzke duchovné spätosti Indie a Egypta do značnej miery dopredu vyraďuje Grécko ako možného kandidáta čoby zeme vzniku hermetizmu. I tak nie je možné prehliadnuť neuveriteľnú podobnosť medzi hermetizmom a gréckou filozofiou. Je teda potrebné pozrieť sa nielen na to, či nemôže hermetizmus pochádzať z Grécka, ale i na samotnú</w:t>
                  </w:r>
                  <w:r w:rsidR="00FC6E59">
                    <w:rPr>
                      <w:rFonts w:ascii="Verdana" w:hAnsi="Verdana"/>
                      <w:sz w:val="30"/>
                      <w:szCs w:val="30"/>
                    </w:rPr>
                    <w:t xml:space="preserve"> grécku filozofiu a jej korene.</w:t>
                  </w:r>
                </w:p>
                <w:p w:rsidR="00FC6E59" w:rsidRDefault="00FC6E59" w:rsidP="00FC6E59">
                  <w:pPr>
                    <w:jc w:val="both"/>
                    <w:rPr>
                      <w:rFonts w:ascii="Verdana" w:hAnsi="Verdana"/>
                      <w:sz w:val="30"/>
                      <w:szCs w:val="30"/>
                    </w:rPr>
                  </w:pPr>
                </w:p>
                <w:p w:rsidR="00FC6E59" w:rsidRDefault="00D8769D" w:rsidP="00FC6E59">
                  <w:pPr>
                    <w:jc w:val="both"/>
                    <w:rPr>
                      <w:rFonts w:ascii="Verdana" w:hAnsi="Verdana"/>
                      <w:sz w:val="30"/>
                      <w:szCs w:val="30"/>
                    </w:rPr>
                  </w:pPr>
                  <w:r w:rsidRPr="00FC6E59">
                    <w:rPr>
                      <w:rFonts w:ascii="Verdana" w:hAnsi="Verdana"/>
                      <w:sz w:val="30"/>
                      <w:szCs w:val="30"/>
                    </w:rPr>
                    <w:lastRenderedPageBreak/>
                    <w:t>Keď listujeme knihami gréckych autorov, neustále sa stretávame s tvrdeniami, že prevažná časť gréckych filozofov odchádzala do Egypta, aby sa tam vzdelávala. Dnes dokonca vieme, že i tí, o ktorých sme nepočuli, že putovali do Egypta, sa mohli zoznámiť s egyptskou múdrosťou z prvej ruky priamo v Grécku. Niektoré územia Grécka boli pravdepodobne už od archaickej doby pod priamym egyptským vplyvom. V priebehu rokov boli podrobované i ďalšie oblasti dnešného Grécka. Egyptský vplyv musel byť veľmi decentný, pravdepodobne ešte viac, než v</w:t>
                  </w:r>
                  <w:r w:rsidR="00FC6E59">
                    <w:rPr>
                      <w:rFonts w:ascii="Verdana" w:hAnsi="Verdana"/>
                      <w:sz w:val="30"/>
                      <w:szCs w:val="30"/>
                    </w:rPr>
                    <w:t xml:space="preserve"> prípade Ríma a jeho provincií.</w:t>
                  </w:r>
                </w:p>
                <w:p w:rsidR="00FC6E59" w:rsidRDefault="00D8769D" w:rsidP="00FC6E59">
                  <w:pPr>
                    <w:jc w:val="both"/>
                    <w:rPr>
                      <w:rFonts w:ascii="Verdana" w:hAnsi="Verdana"/>
                      <w:sz w:val="30"/>
                      <w:szCs w:val="30"/>
                    </w:rPr>
                  </w:pPr>
                  <w:r w:rsidRPr="00FC6E59">
                    <w:rPr>
                      <w:rFonts w:ascii="Verdana" w:hAnsi="Verdana"/>
                      <w:sz w:val="30"/>
                      <w:szCs w:val="30"/>
                    </w:rPr>
                    <w:t>Mnohé ukazuje na to, že veštiarne, ktoré hrali v živote Grékov veľkú úlohu, boli egyptského pôvodu a čoby egyptské centrá a školy boli v rukách Egypťanov po celú dobu ich existencie. O tom svedčí i nasledujúca udalosť.</w:t>
                  </w:r>
                  <w:r w:rsidRPr="00FC6E59">
                    <w:rPr>
                      <w:rFonts w:ascii="Verdana" w:hAnsi="Verdana"/>
                      <w:sz w:val="30"/>
                      <w:szCs w:val="30"/>
                    </w:rPr>
                    <w:br/>
                  </w:r>
                  <w:r w:rsidRPr="00FC6E59">
                    <w:rPr>
                      <w:rFonts w:ascii="Verdana" w:hAnsi="Verdana"/>
                      <w:sz w:val="30"/>
                      <w:szCs w:val="30"/>
                    </w:rPr>
                    <w:br/>
                    <w:t>Keď bola zničená chýrečná veštiareň v Delfách, jej kňazi nemali dosť prostriedkov, aby ju sami obnovili a preto sa obrátili na egyptského panovníka Amasisa potom, čo boli odmietnutí všetkými gréckymi štátmi. Ten im venoval trikrát toľko, koľko požadovali. Ak bola veštiareň grécka, prečo sa grécke štáty nepostarali o obnovu s</w:t>
                  </w:r>
                  <w:r w:rsidR="00FC6E59">
                    <w:rPr>
                      <w:rFonts w:ascii="Verdana" w:hAnsi="Verdana"/>
                      <w:sz w:val="30"/>
                      <w:szCs w:val="30"/>
                    </w:rPr>
                    <w:t>vojho najposvätnejšieho miesta?</w:t>
                  </w:r>
                </w:p>
                <w:p w:rsidR="00FC6E59" w:rsidRDefault="00D8769D" w:rsidP="00FC6E59">
                  <w:pPr>
                    <w:jc w:val="both"/>
                    <w:rPr>
                      <w:rFonts w:ascii="Verdana" w:hAnsi="Verdana"/>
                      <w:sz w:val="30"/>
                      <w:szCs w:val="30"/>
                    </w:rPr>
                  </w:pPr>
                  <w:r w:rsidRPr="00FC6E59">
                    <w:rPr>
                      <w:rFonts w:ascii="Verdana" w:hAnsi="Verdana"/>
                      <w:sz w:val="30"/>
                      <w:szCs w:val="30"/>
                    </w:rPr>
                    <w:t xml:space="preserve">V priebehu rokov sa grécki autori snažili znižovať význam toho, začo Egyptu Grécko vďačí. Tak zatiaľčo Hérodotos (5. stor. pr. Kr.) uznáva, že grécka civilizácia vznikla vďaka Féničanom a Egypťanom (tomu ako sa zdá zodpovedá lexikálne zloženie gréčtiny), Diogénes Laertios (3. stor. po Kr.) sa to v zásade snaží popierať. V mnohom si však tento autor pozoruhodnej zbierky životopisov a učení radu gréckych filozofov odporuje. Nepochybne preto, že sa </w:t>
                  </w:r>
                  <w:r w:rsidRPr="00FC6E59">
                    <w:rPr>
                      <w:rFonts w:ascii="Verdana" w:hAnsi="Verdana"/>
                      <w:sz w:val="30"/>
                      <w:szCs w:val="30"/>
                    </w:rPr>
                    <w:lastRenderedPageBreak/>
                    <w:t>zmieta medzi starou tradíciou, ktorá Egyptu priznáva jeho zásluhy a novým gréckym nacionalizmom, ktorý sa ich snaží v rámci národného sebauvedomenia popierať.</w:t>
                  </w:r>
                  <w:r w:rsidRPr="00FC6E59">
                    <w:rPr>
                      <w:rFonts w:ascii="Verdana" w:hAnsi="Verdana"/>
                      <w:sz w:val="30"/>
                      <w:szCs w:val="30"/>
                    </w:rPr>
                    <w:br/>
                  </w:r>
                  <w:r w:rsidRPr="00FC6E59">
                    <w:rPr>
                      <w:rFonts w:ascii="Verdana" w:hAnsi="Verdana"/>
                      <w:sz w:val="30"/>
                      <w:szCs w:val="30"/>
                    </w:rPr>
                    <w:br/>
                    <w:t xml:space="preserve">Laertios napríklad tvrdí, že filozofia je gréckym objavom a až Helénmi začína ľudské pokolenie. Zároveň však prvá veta jeho diela znie: „Niektorí hovoria, že pestovanie filozofie má svoje počiatky u barbarov.“ O Egypte hovorí, že tu vznikla filozofia celých 48 863 rokov pred Alexandrom Macedónskym. S podobne vysokými údajmi sa stretávame i u Hérodota a záznamy v klinovom písme zo Sumeru a Babylónie nás taktiež ubezpečujú, že sa nemusí jednať iba o fantáziu. Grécka filozofia má podľa Laertia dva korene. Jedným je Anaximandros, Thaletov žiak, ktorý vychádza tiež z Musaia. Tháles však bol Féničan, ktorý študoval v Egypte a Musaios z Atén, údajný autor knihy O zrodení bohov a O nebeskej guli, podľa ktorého všetko vzniklo z jedného, iba popisuje typické egyptské učenie. Veľavravné je už i Musaiovo meno, ktoré sa zdá byť pokrútenou podobou egyptského Mose. Niektorí Židia pre túto podobnosť stotožnili Musaia s Mojžíšom. I keď ním práve nemusel byť, je skutočne nepravdepodobné, že by Musaios mohol byť Grékom. Druhým koreňom bol Pythágorás, ktorý študoval v Egypte dvadsaťpäť rokov. Oba korene teda jednoznačne opäť smerujú do Egypta. Klemens Alexandrijský sa vo svojom obsiahlom diele Stromateis (Koberce), venovanom diskusii medzi gréckou a cudzou filozofiou, nezmieňuje o žiadnej gréckej hermetickej tradícii. Naopak, uvádza (I, 15, 66-73) dlhý zoznam gréckych filozofov, ktorí buď v Egypte študovali, alebo ich učitelia boli cudzinci (obvykle Egypťania alebo Féničania). Presvedčenie o egyptskom pôvode hermetizmu bolo tak </w:t>
                  </w:r>
                  <w:r w:rsidRPr="00FC6E59">
                    <w:rPr>
                      <w:rFonts w:ascii="Verdana" w:hAnsi="Verdana"/>
                      <w:sz w:val="30"/>
                      <w:szCs w:val="30"/>
                    </w:rPr>
                    <w:lastRenderedPageBreak/>
                    <w:t>silno zakorenené, že sa o ňom v európskej tradícii až do 17. storočia nikdy nepochybovalo. Veď keby vznikla filozofia v Grécku, nebolo by logickejšie, aby sa ostatné národy chodili učiť ku Grékom a nie k Egypťa</w:t>
                  </w:r>
                  <w:r w:rsidR="00FC6E59">
                    <w:rPr>
                      <w:rFonts w:ascii="Verdana" w:hAnsi="Verdana"/>
                      <w:sz w:val="30"/>
                      <w:szCs w:val="30"/>
                    </w:rPr>
                    <w:t>nom, ako to robili práve Gréci?</w:t>
                  </w:r>
                </w:p>
                <w:p w:rsidR="00FC6E59" w:rsidRDefault="00D8769D" w:rsidP="00FC6E59">
                  <w:pPr>
                    <w:jc w:val="both"/>
                    <w:rPr>
                      <w:rFonts w:ascii="Verdana" w:hAnsi="Verdana"/>
                      <w:sz w:val="30"/>
                      <w:szCs w:val="30"/>
                    </w:rPr>
                  </w:pPr>
                  <w:r w:rsidRPr="00FC6E59">
                    <w:rPr>
                      <w:rFonts w:ascii="Verdana" w:hAnsi="Verdana"/>
                      <w:sz w:val="30"/>
                      <w:szCs w:val="30"/>
                    </w:rPr>
                    <w:t>Ak sa pozrieme na celý problém z historického hľadiska, je zarážajúce, že grécka kultúra a filozofia vzniká v tých najmenej priaznivých podmienkach, kedy medzi sebou zápolia grécke a mestské štáty a kedy je celé Grécko ohrozované Perziou. V roku 525 pr. Kr. sa však stalo niečo mimoriadne. Perzskému kráľovi Kambýzesovi sa podarilo podrobiť si Egypt. Tým zároveň otvoril túto zem cudzincom. Až dosiaľ totiž bola takmer nepreniknuteľne uzavrená okolitému svetu, pokiaľ išlo o jej znalosti. V tomto ohľade značne pripomínala neskorší Tibet. Je zrejmé, že práve v tejto dobe sa zvedaví Gréci mohli dozvedieť viac než kedykoľvek predtým a bolo by prinajmenšom zvláštn</w:t>
                  </w:r>
                  <w:r w:rsidR="00FC6E59">
                    <w:rPr>
                      <w:rFonts w:ascii="Verdana" w:hAnsi="Verdana"/>
                      <w:sz w:val="30"/>
                      <w:szCs w:val="30"/>
                    </w:rPr>
                    <w:t>e, keby túto možnosť nevyužili.</w:t>
                  </w:r>
                </w:p>
                <w:p w:rsidR="00FC6E59" w:rsidRDefault="00D8769D" w:rsidP="00FC6E59">
                  <w:pPr>
                    <w:jc w:val="both"/>
                    <w:rPr>
                      <w:rFonts w:ascii="Verdana" w:hAnsi="Verdana"/>
                      <w:sz w:val="30"/>
                      <w:szCs w:val="30"/>
                    </w:rPr>
                  </w:pPr>
                  <w:r w:rsidRPr="00FC6E59">
                    <w:rPr>
                      <w:rFonts w:ascii="Verdana" w:hAnsi="Verdana"/>
                      <w:sz w:val="30"/>
                      <w:szCs w:val="30"/>
                    </w:rPr>
                    <w:t>I druhé obdobie rozvoja filozofie v Grécku sa kryje s vojenským ťažením do Egypta. Tentoraz ho viedol Alexander Macedónsky. S ním mali úzke styky dvaja význační grécki filozofi: Démokritos z Abdéry (asi 460-351 alebo 420-316 pr. Kr.) a Aristotelés (384-322 pr. Kr.).</w:t>
                  </w:r>
                  <w:r w:rsidRPr="00FC6E59">
                    <w:rPr>
                      <w:rFonts w:ascii="Verdana" w:hAnsi="Verdana"/>
                      <w:sz w:val="30"/>
                      <w:szCs w:val="30"/>
                    </w:rPr>
                    <w:br/>
                  </w:r>
                  <w:r w:rsidRPr="00FC6E59">
                    <w:rPr>
                      <w:rFonts w:ascii="Verdana" w:hAnsi="Verdana"/>
                      <w:sz w:val="30"/>
                      <w:szCs w:val="30"/>
                    </w:rPr>
                    <w:br/>
                    <w:t xml:space="preserve">V súvislosti s Démokritovým dielom sa stretávame s menom „Ostaunis“. Tak sa v Egypte volala svätá opica, ktorá bola považovaná za vtelenie boha Thovta (Herma). Podobnú znalosť by sme len ťažko mohli očakávať od niekoho, kto by nikdy v Egypte neštudoval hermetické náuky. Svoje diela mohol Démokritos z Abdéry buď písať na základe toho, čo sa dozvedel od svojich egyptských </w:t>
                  </w:r>
                  <w:r w:rsidRPr="00FC6E59">
                    <w:rPr>
                      <w:rFonts w:ascii="Verdana" w:hAnsi="Verdana"/>
                      <w:sz w:val="30"/>
                      <w:szCs w:val="30"/>
                    </w:rPr>
                    <w:lastRenderedPageBreak/>
                    <w:t>učiteľov (v tom prípade by mohli platiť tradičnejšie dáta jeho života), alebo po dobití Alexandrom Macedónskym. Druhá možnosť je taktrochu pravdepodobnejšia, pretože zisťujeme, že grécki študenti obvykle zachovávali sľub mlčanlivosti.</w:t>
                  </w:r>
                  <w:r w:rsidRPr="00FC6E59">
                    <w:rPr>
                      <w:rFonts w:ascii="Verdana" w:hAnsi="Verdana"/>
                      <w:sz w:val="30"/>
                      <w:szCs w:val="30"/>
                    </w:rPr>
                    <w:br/>
                  </w:r>
                  <w:r w:rsidRPr="00FC6E59">
                    <w:rPr>
                      <w:rFonts w:ascii="Verdana" w:hAnsi="Verdana"/>
                      <w:sz w:val="30"/>
                      <w:szCs w:val="30"/>
                    </w:rPr>
                    <w:br/>
                    <w:t>Aristoteles bol Alexandrovým učiteľom a preto najmä pre neho iste nebolo ťažké, aby si zaistil prísun kníh z vyrabovaných chrámových knižníc, ktoré boli považované za vojnovú korisť. I keď Aristoteles nebol v osobnom styku s Alexandrom Macedónskym potom, čo sa vydal na svoje vojenské ťaženie, je veľmi dobre predstaviteľné, že na Alexandrov rozkaz boli ulúpené egyptské duchovné diela zaslané práve jeho učiteľovi. Ako sme poznali, egyptská múdrosť bola vždy na prvom mieste me</w:t>
                  </w:r>
                  <w:r w:rsidR="00FC6E59">
                    <w:rPr>
                      <w:rFonts w:ascii="Verdana" w:hAnsi="Verdana"/>
                      <w:sz w:val="30"/>
                      <w:szCs w:val="30"/>
                    </w:rPr>
                    <w:t>dzi tým, čo si dobyvateľ cenil.</w:t>
                  </w:r>
                </w:p>
                <w:p w:rsidR="00FC6E59" w:rsidRDefault="00D8769D" w:rsidP="00FC6E59">
                  <w:pPr>
                    <w:jc w:val="both"/>
                    <w:rPr>
                      <w:rFonts w:ascii="Verdana" w:hAnsi="Verdana"/>
                      <w:sz w:val="30"/>
                      <w:szCs w:val="30"/>
                    </w:rPr>
                  </w:pPr>
                  <w:r w:rsidRPr="00FC6E59">
                    <w:rPr>
                      <w:rFonts w:ascii="Verdana" w:hAnsi="Verdana"/>
                      <w:sz w:val="30"/>
                      <w:szCs w:val="30"/>
                    </w:rPr>
                    <w:t>Démokritos i Aristoteles mali napísať diela z radu vedných a umeleckých odvetví bez toho, že by v podstate mali z čoho vychádzať. U Aristotela je zvlášť nápadné, že jeho knihy (napríklad Metafyzika) pôsobia značne skratkovitým dojmom, ako by sa nejednalo o ucelené pojednanie, ale o súbor rôznych výpiskov. Navyše existujú tri zoznamy kníh, ktorých má byť autorom. Rozchádzajú sa nielen počtom kníh, ale vo všetkých naviac chýba práve Metafyzika, ktorú dnes považujeme za najvýznamnejšie Aristotelovo dielo. Posledný zoznam uvádzaný Laertiom (asi 500 rokov po Aristotelovej smrti), zahrnuje okolo 1000 kníh, čo jasne presahuje ľudské možnosti. I tak ho však musíme považovať za významný dokument, pretože môže naznačovať, ako vznikali knihy, kto</w:t>
                  </w:r>
                  <w:r w:rsidR="00FC6E59">
                    <w:rPr>
                      <w:rFonts w:ascii="Verdana" w:hAnsi="Verdana"/>
                      <w:sz w:val="30"/>
                      <w:szCs w:val="30"/>
                    </w:rPr>
                    <w:t>ré dnes nesú Aristotelovo meno.</w:t>
                  </w:r>
                </w:p>
                <w:p w:rsidR="00FC6E59" w:rsidRDefault="00D8769D" w:rsidP="00FC6E59">
                  <w:pPr>
                    <w:jc w:val="both"/>
                    <w:rPr>
                      <w:rFonts w:ascii="Verdana" w:hAnsi="Verdana"/>
                      <w:i/>
                      <w:iCs/>
                      <w:sz w:val="30"/>
                      <w:szCs w:val="30"/>
                    </w:rPr>
                  </w:pPr>
                  <w:r w:rsidRPr="00FC6E59">
                    <w:rPr>
                      <w:rFonts w:ascii="Verdana" w:hAnsi="Verdana"/>
                      <w:sz w:val="30"/>
                      <w:szCs w:val="30"/>
                    </w:rPr>
                    <w:lastRenderedPageBreak/>
                    <w:t>Aristoteles založil chýrnu Akadémiu a nedá sa preto vylúčiť, že za viac než 500 rokov tu mohlo byť také množstvo kníh preložených a spracovaných podľa pôvodných ulúpených egyptských predlôh. Je tiež mimoriadne nápadné, ako absolutne odlišné je Aristotelovo učenie od toho, ktoré mu iste vštepoval jeho učiteľ Platón, u ktorého mal zotrvať dvadsať rokov. Keby sme vychádzali len z jeho kníh, museli by sme si myslieť, že sa od Platóna nič nenaučil a zároveň sa čudovať, ako všetky tie vedy, ktoré popisuje, vytvoril a z čoho vlastne vychádzal. Záhadou by bolo i to, prečo zostával dvadsať rokov u učiteľa s natoľko odlišnými názormi.</w:t>
                  </w:r>
                  <w:r w:rsidRPr="00FC6E59">
                    <w:rPr>
                      <w:rFonts w:ascii="Verdana" w:hAnsi="Verdana"/>
                      <w:sz w:val="30"/>
                      <w:szCs w:val="30"/>
                    </w:rPr>
                    <w:br/>
                  </w:r>
                  <w:r w:rsidRPr="00FC6E59">
                    <w:rPr>
                      <w:rFonts w:ascii="Verdana" w:hAnsi="Verdana"/>
                      <w:sz w:val="30"/>
                      <w:szCs w:val="30"/>
                    </w:rPr>
                    <w:br/>
                    <w:t>Ak hovoríme o Platónovi, i tu je situácia veľmi nejasná, pretože nevieme, koľko dialógov skutočne pochádza z jeho pera. Jeho učenie je navyše vyslovene hermetické a ak vezmeme do úvahy, že bol predovšetkým politikom, môžeme sa skôr domnievať, že sa snažil hermetické učenie aplikovať tak, aby bolo možné na ňom postaviť spoločensko-politický systém. To bolo najskôr motívom k napísaniu jeho najvýznamnejšieho diela Ústava.</w:t>
                  </w:r>
                  <w:r w:rsidRPr="00FC6E59">
                    <w:rPr>
                      <w:rFonts w:ascii="Verdana" w:hAnsi="Verdana"/>
                      <w:sz w:val="30"/>
                      <w:szCs w:val="30"/>
                    </w:rPr>
                    <w:br/>
                  </w:r>
                  <w:r w:rsidRPr="00FC6E59">
                    <w:rPr>
                      <w:rFonts w:ascii="Verdana" w:hAnsi="Verdana"/>
                      <w:sz w:val="30"/>
                      <w:szCs w:val="30"/>
                    </w:rPr>
                    <w:br/>
                    <w:t>Nemáme tu priestor detailne analyzovať hermetizmus a porovnávať ho s Platónovou filozofiou. Bude však plne dostačujúce, ak porovnáme nasledujúce výroky. Toto porovnanie zároveň ukazuje, že mnoho náuk, kde Hermetizmus vôbec nie je zmienený, je v skutočnosti hermetických.</w:t>
                  </w:r>
                  <w:r w:rsidRPr="00FC6E59">
                    <w:rPr>
                      <w:rFonts w:ascii="Verdana" w:hAnsi="Verdana"/>
                      <w:sz w:val="30"/>
                      <w:szCs w:val="30"/>
                    </w:rPr>
                    <w:br/>
                  </w:r>
                  <w:r w:rsidRPr="00FC6E59">
                    <w:rPr>
                      <w:rFonts w:ascii="Verdana" w:hAnsi="Verdana"/>
                      <w:sz w:val="30"/>
                      <w:szCs w:val="30"/>
                    </w:rPr>
                    <w:br/>
                  </w:r>
                  <w:r w:rsidRPr="00FC6E59">
                    <w:rPr>
                      <w:rFonts w:ascii="Verdana" w:hAnsi="Verdana"/>
                      <w:i/>
                      <w:iCs/>
                      <w:sz w:val="30"/>
                      <w:szCs w:val="30"/>
                    </w:rPr>
                    <w:t xml:space="preserve">Tak ako mnohí ľudia hovoria mnoho vecí o </w:t>
                  </w:r>
                  <w:r w:rsidR="00FC6E59">
                    <w:rPr>
                      <w:rFonts w:ascii="Verdana" w:hAnsi="Verdana"/>
                      <w:i/>
                      <w:iCs/>
                      <w:sz w:val="30"/>
                      <w:szCs w:val="30"/>
                    </w:rPr>
                    <w:t>Celku a o Dobru a tie sa rôznia.</w:t>
                  </w:r>
                </w:p>
                <w:p w:rsidR="00FC6E59" w:rsidRDefault="00FC6E59" w:rsidP="00FC6E59">
                  <w:pPr>
                    <w:jc w:val="both"/>
                    <w:rPr>
                      <w:rFonts w:ascii="Verdana" w:hAnsi="Verdana"/>
                      <w:i/>
                      <w:iCs/>
                      <w:sz w:val="30"/>
                      <w:szCs w:val="30"/>
                    </w:rPr>
                  </w:pPr>
                </w:p>
                <w:p w:rsidR="00FC6E59" w:rsidRDefault="00D8769D" w:rsidP="00FC6E59">
                  <w:pPr>
                    <w:jc w:val="both"/>
                    <w:rPr>
                      <w:rFonts w:ascii="Verdana" w:hAnsi="Verdana"/>
                      <w:sz w:val="30"/>
                      <w:szCs w:val="30"/>
                    </w:rPr>
                  </w:pPr>
                  <w:r w:rsidRPr="00FC6E59">
                    <w:rPr>
                      <w:rFonts w:ascii="Verdana" w:hAnsi="Verdana"/>
                      <w:b/>
                      <w:bCs/>
                      <w:sz w:val="30"/>
                      <w:szCs w:val="30"/>
                    </w:rPr>
                    <w:t>Corpus hermeticum</w:t>
                  </w:r>
                </w:p>
                <w:p w:rsidR="00811E0D" w:rsidRDefault="00D8769D" w:rsidP="00811E0D">
                  <w:pPr>
                    <w:jc w:val="both"/>
                    <w:rPr>
                      <w:rFonts w:ascii="Verdana" w:hAnsi="Verdana"/>
                      <w:sz w:val="30"/>
                      <w:szCs w:val="30"/>
                    </w:rPr>
                  </w:pPr>
                  <w:r w:rsidRPr="00FC6E59">
                    <w:rPr>
                      <w:rFonts w:ascii="Verdana" w:hAnsi="Verdana"/>
                      <w:i/>
                      <w:iCs/>
                      <w:sz w:val="30"/>
                      <w:szCs w:val="30"/>
                    </w:rPr>
                    <w:t>Pokiaľ teda, ó, Sokrates, keďže mnohí ľudia hovoria mnohé veci o bohoch a o genéze celku.</w:t>
                  </w:r>
                  <w:r w:rsidRPr="00FC6E59">
                    <w:rPr>
                      <w:rFonts w:ascii="Verdana" w:hAnsi="Verdana"/>
                      <w:sz w:val="30"/>
                      <w:szCs w:val="30"/>
                    </w:rPr>
                    <w:br/>
                  </w:r>
                  <w:r w:rsidRPr="00FC6E59">
                    <w:rPr>
                      <w:rFonts w:ascii="Verdana" w:hAnsi="Verdana"/>
                      <w:b/>
                      <w:bCs/>
                      <w:sz w:val="30"/>
                      <w:szCs w:val="30"/>
                    </w:rPr>
                    <w:t>Platón: Timaios 29</w:t>
                  </w:r>
                </w:p>
                <w:p w:rsidR="00811E0D" w:rsidRDefault="00D8769D" w:rsidP="00811E0D">
                  <w:pPr>
                    <w:jc w:val="both"/>
                    <w:rPr>
                      <w:rFonts w:ascii="Verdana" w:hAnsi="Verdana"/>
                      <w:sz w:val="30"/>
                      <w:szCs w:val="30"/>
                    </w:rPr>
                  </w:pPr>
                  <w:r w:rsidRPr="00FC6E59">
                    <w:rPr>
                      <w:rFonts w:ascii="Verdana" w:hAnsi="Verdana"/>
                      <w:sz w:val="30"/>
                      <w:szCs w:val="30"/>
                    </w:rPr>
                    <w:t>Naše predstavy o šírení hermetizmu by boli veľmi neúplné, pokiaľ by sme sa nezamysleli nad už spomínaným podrobením Egypta Hyksósmi v 18. storočí pred Kr. Hyksósovia boli veľmi nesúrodým kmeňovým zväzom, ktorý vpadol na Predný východ a podrobil si územie prakticky celéh</w:t>
                  </w:r>
                  <w:r w:rsidR="00811E0D">
                    <w:rPr>
                      <w:rFonts w:ascii="Verdana" w:hAnsi="Verdana"/>
                      <w:sz w:val="30"/>
                      <w:szCs w:val="30"/>
                    </w:rPr>
                    <w:t>o vtedajšieho kultúrneho sveta.</w:t>
                  </w:r>
                </w:p>
                <w:p w:rsidR="00811E0D" w:rsidRDefault="00D8769D" w:rsidP="00811E0D">
                  <w:pPr>
                    <w:jc w:val="both"/>
                    <w:rPr>
                      <w:rFonts w:ascii="Verdana" w:hAnsi="Verdana"/>
                      <w:sz w:val="30"/>
                      <w:szCs w:val="30"/>
                    </w:rPr>
                  </w:pPr>
                  <w:r w:rsidRPr="00FC6E59">
                    <w:rPr>
                      <w:rFonts w:ascii="Verdana" w:hAnsi="Verdana"/>
                      <w:sz w:val="30"/>
                      <w:szCs w:val="30"/>
                    </w:rPr>
                    <w:t>Jadrom zoskupenia boli Kasiti, ktorí najpravdepodobnejšie pochádzali z Kašmíru. Tí vyvrátili starobabylonskú ríšu a založili štát, známy ako Mitanni, ktorého vládcami sa stal rod, ktorý bol pravdepodobne nejako spätý s faraónmi 17. a 18. dynastie. Tieto dve dynastie sa od seba totiž možno líšia len v tom, že prvá z nich vládla iba Hornému Egyptu, zatiaľčo druhá celej zemi. V každom prípade udržiavali so štátom Mita</w:t>
                  </w:r>
                  <w:r w:rsidR="00811E0D">
                    <w:rPr>
                      <w:rFonts w:ascii="Verdana" w:hAnsi="Verdana"/>
                      <w:sz w:val="30"/>
                      <w:szCs w:val="30"/>
                    </w:rPr>
                    <w:t>nni čulé styky vrátane sobášov.</w:t>
                  </w:r>
                </w:p>
                <w:p w:rsidR="00811E0D" w:rsidRDefault="00D8769D" w:rsidP="00811E0D">
                  <w:pPr>
                    <w:jc w:val="both"/>
                    <w:rPr>
                      <w:rFonts w:ascii="Verdana" w:hAnsi="Verdana"/>
                      <w:sz w:val="30"/>
                      <w:szCs w:val="30"/>
                    </w:rPr>
                  </w:pPr>
                  <w:r w:rsidRPr="00FC6E59">
                    <w:rPr>
                      <w:rFonts w:ascii="Verdana" w:hAnsi="Verdana"/>
                      <w:sz w:val="30"/>
                      <w:szCs w:val="30"/>
                    </w:rPr>
                    <w:t>Ďalším zvláštnym znakom týchto dynastií je, že mnoho ich najvyšších hodnostárov bolo semitského pôvodu. To bolo niečo, čo bolo až do tej doby nemysliteľné, pretože vezíri (zástupci kráľa) a ďalší najvyšší hodnostári pochádzali z vládnucej rodiny. Pri vládcoch samých sa na otázku o ich pôvode odpovedá omnoho ťažšie, lebo prijímali plne egyptskú štátnu oficiálnu titulaturu, vrátane mien, takže sa budeme môcť pridržať len antropologických znakov.</w:t>
                  </w:r>
                  <w:r w:rsidRPr="00FC6E59">
                    <w:rPr>
                      <w:rFonts w:ascii="Verdana" w:hAnsi="Verdana"/>
                      <w:sz w:val="30"/>
                      <w:szCs w:val="30"/>
                    </w:rPr>
                    <w:br/>
                  </w:r>
                  <w:r w:rsidRPr="00FC6E59">
                    <w:rPr>
                      <w:rFonts w:ascii="Verdana" w:hAnsi="Verdana"/>
                      <w:sz w:val="30"/>
                      <w:szCs w:val="30"/>
                    </w:rPr>
                    <w:br/>
                    <w:t xml:space="preserve">O pôvode Hyksósov z Ďalekého východu svedčí rad slov zjavne sanskrtského pôvodu. To zodpovedá i tvrdeniu </w:t>
                  </w:r>
                  <w:r w:rsidRPr="00FC6E59">
                    <w:rPr>
                      <w:rFonts w:ascii="Verdana" w:hAnsi="Verdana"/>
                      <w:sz w:val="30"/>
                      <w:szCs w:val="30"/>
                    </w:rPr>
                    <w:lastRenderedPageBreak/>
                    <w:t>egyptského historika Manetha, ktorý uvádza, že šlo o neznámy ľud. Nemohlo teda ísť o žiadny národ z rozsiahlych oblastí, s ktorými Egypt udržiaval styky.</w:t>
                  </w:r>
                  <w:r w:rsidRPr="00FC6E59">
                    <w:rPr>
                      <w:rFonts w:ascii="Verdana" w:hAnsi="Verdana"/>
                      <w:sz w:val="30"/>
                      <w:szCs w:val="30"/>
                    </w:rPr>
                    <w:br/>
                  </w:r>
                  <w:r w:rsidRPr="00FC6E59">
                    <w:rPr>
                      <w:rFonts w:ascii="Verdana" w:hAnsi="Verdana"/>
                      <w:sz w:val="30"/>
                      <w:szCs w:val="30"/>
                    </w:rPr>
                    <w:br/>
                    <w:t>Hyksósovia obsadili celý Egypt až hlboko do Núbie a zdá sa, že si náčelníci jednotlivých kmeňov rozdelili vládu nad podrobenými územiami. Kasiti ovládali iba východnú Deltu, zatiaľčo Horný Egypt bol ovládaný predstaviteľmi 17. dynastie. Tí sa však behom svojho pobytu v Egypte natoľko poegyptčili, že Hyksósov, držiacich sa svojho náboženstva (snáď kašmírskeho tantrizmu – z egyptských bohov preukázateľne uctievali Seta, ktorý im mohol pripadať zodpovedajúci Šivovi), začali považovať za nepriateľov a nakoniec ich vojensky za pomoci starej egyptskej šľachty vyhnali zo</w:t>
                  </w:r>
                  <w:r w:rsidR="00811E0D">
                    <w:rPr>
                      <w:rFonts w:ascii="Verdana" w:hAnsi="Verdana"/>
                      <w:sz w:val="30"/>
                      <w:szCs w:val="30"/>
                    </w:rPr>
                    <w:t xml:space="preserve"> zeme.</w:t>
                  </w:r>
                </w:p>
                <w:p w:rsidR="00811E0D" w:rsidRDefault="00D8769D" w:rsidP="00811E0D">
                  <w:pPr>
                    <w:jc w:val="both"/>
                    <w:rPr>
                      <w:rFonts w:ascii="Verdana" w:hAnsi="Verdana"/>
                      <w:sz w:val="30"/>
                      <w:szCs w:val="30"/>
                    </w:rPr>
                  </w:pPr>
                  <w:r w:rsidRPr="00FC6E59">
                    <w:rPr>
                      <w:rFonts w:ascii="Verdana" w:hAnsi="Verdana"/>
                      <w:sz w:val="30"/>
                      <w:szCs w:val="30"/>
                    </w:rPr>
                    <w:t>Zhodou okolností k tomu došlo v rovnakom roku, kedy vybuchol grécky sopečný ostrov Théra a preto túto udalosť môžeme presne datovať do roku 1628 pred Kr. I keď sa Kasiti bránili cudzím vplyvom, mohol dlhodobý pobyt prispieť k tomu, že určité prvky týchto náuk mohli byť roznášané všade tam, kam dosiahol hyksósky vplyv a ten iste nebol malý, pretože Hyksósovia boli aj zdatní moreplavci.</w:t>
                  </w:r>
                  <w:r w:rsidRPr="00FC6E59">
                    <w:rPr>
                      <w:rFonts w:ascii="Verdana" w:hAnsi="Verdana"/>
                      <w:sz w:val="30"/>
                      <w:szCs w:val="30"/>
                    </w:rPr>
                    <w:br/>
                    <w:t xml:space="preserve">Takto sa mohla egyptská múdrosť rozšíriť do celého Grécka, Malej Ázie, Predného východu a Indie a z nej mohli prvky jej náuk preniknúť až do Číny. Napríklad objekty podobné egyptským obeliskom poznáme i z Tibetu. Tým by bolo pripravené podhubie, ktoré v 6. storočí pred </w:t>
                  </w:r>
                  <w:r w:rsidR="00811E0D">
                    <w:rPr>
                      <w:rFonts w:ascii="Verdana" w:hAnsi="Verdana"/>
                      <w:sz w:val="30"/>
                      <w:szCs w:val="30"/>
                    </w:rPr>
                    <w:t>Kr. začalo vydávať svoje plody.</w:t>
                  </w:r>
                </w:p>
                <w:p w:rsidR="00811E0D" w:rsidRDefault="00D8769D" w:rsidP="00811E0D">
                  <w:pPr>
                    <w:jc w:val="both"/>
                    <w:rPr>
                      <w:rFonts w:ascii="Verdana" w:hAnsi="Verdana"/>
                      <w:sz w:val="30"/>
                      <w:szCs w:val="30"/>
                    </w:rPr>
                  </w:pPr>
                  <w:r w:rsidRPr="00FC6E59">
                    <w:rPr>
                      <w:rFonts w:ascii="Verdana" w:hAnsi="Verdana"/>
                      <w:sz w:val="30"/>
                      <w:szCs w:val="30"/>
                    </w:rPr>
                    <w:t xml:space="preserve">Potom, čo boli Hyksósovia z Egypta vyhnaní, stala sa ich novou vlasťou Kréta, časti Grécka, kde boli známi ako </w:t>
                  </w:r>
                  <w:r w:rsidRPr="00FC6E59">
                    <w:rPr>
                      <w:rFonts w:ascii="Verdana" w:hAnsi="Verdana"/>
                      <w:sz w:val="30"/>
                      <w:szCs w:val="30"/>
                    </w:rPr>
                    <w:lastRenderedPageBreak/>
                    <w:t xml:space="preserve">Danaovia a ďalšie európske územia. Zdá sa, že o smere a rozsahu ich prenikania do vnútra kontinentu svedčia mená riek, ktoré v sebe obsahujú „don“ alebo „dan“. Po ich veľmi dlhej okupácii Egypta by sme predpokladali, že prevezmú mnoho z architektúry, ďalších oblastí umenia a remesiel a hlavne písmo. To sa však nestalo a so sebou si priniesli len niektoré egyptské slová a tradície. S niektorými z týchto tradícií </w:t>
                  </w:r>
                  <w:r w:rsidR="00811E0D">
                    <w:rPr>
                      <w:rFonts w:ascii="Verdana" w:hAnsi="Verdana"/>
                      <w:sz w:val="30"/>
                      <w:szCs w:val="30"/>
                    </w:rPr>
                    <w:t>sa stretávame i na našom území.</w:t>
                  </w:r>
                </w:p>
                <w:p w:rsidR="00811E0D" w:rsidRDefault="00D8769D" w:rsidP="00811E0D">
                  <w:pPr>
                    <w:jc w:val="both"/>
                    <w:rPr>
                      <w:rFonts w:ascii="Verdana" w:hAnsi="Verdana"/>
                      <w:sz w:val="30"/>
                      <w:szCs w:val="30"/>
                    </w:rPr>
                  </w:pPr>
                  <w:r w:rsidRPr="00FC6E59">
                    <w:rPr>
                      <w:rFonts w:ascii="Verdana" w:hAnsi="Verdana"/>
                      <w:sz w:val="30"/>
                      <w:szCs w:val="30"/>
                    </w:rPr>
                    <w:t>Zaujímavé svedectvo o vplyve Egypťanov a neskôr Hyksósov na Kréte nám poskytli tu nájdené lineárne texty A a B. Zatiaľ čo dokumenty písané lineárnym písmom typu A obsahujú miery, ktoré sa zdajú byť priamo odvodené z egyptských, neskoršie lineárne texty typu B zas miery používané na Prednom východe. Vo vnútri Európy bolo ich pôsobenie pravdepodobne ešte prenikavejšie. Je totiž nápadné, že ich príchod sa kryje s inak nevysvetliteľným vznikom únetickej kultúry, ktorá stojí v základe vzniku keltskej civilizácie, ktorej centrum bolo práve v Čechách.</w:t>
                  </w:r>
                  <w:r w:rsidRPr="00FC6E59">
                    <w:rPr>
                      <w:rFonts w:ascii="Verdana" w:hAnsi="Verdana"/>
                      <w:sz w:val="30"/>
                      <w:szCs w:val="30"/>
                    </w:rPr>
                    <w:br/>
                  </w:r>
                  <w:r w:rsidRPr="00FC6E59">
                    <w:rPr>
                      <w:rFonts w:ascii="Verdana" w:hAnsi="Verdana"/>
                      <w:sz w:val="30"/>
                      <w:szCs w:val="30"/>
                    </w:rPr>
                    <w:br/>
                    <w:t xml:space="preserve">Aby sme prenikli do tejto problematiky hlbšie, bolo by treba porovnávať s hermetizmom učenia jednotlivých gréckych filozofov. Na to tu však nemáme dosť miesta a preto odkazujem na knihu od George G. M. Jamese Stolen Legacy (Ukradnutý odkaz). Táto kniha je v istom ohľade extrémistická, pretože tvrdí, že Gréci ukradli egyptskú múdrosť. I tak si však rozhodne zaslúži našu pozornosť. Myslím, že takto kategoricky nie je možné celú vec hodnotiť. Ak neberieme do úvahy skutočnosť, že vtedy neexistovali autorské práva, Gréci nikdy netvrdili, že sú autormi konkrétnych učení. Pri knihách, ktoré majú autora sa ukazuje, že je dané učenie danému mysliteľovi skôr prisudzované, než že by sám tvrdil, že ho vytvoril. Z </w:t>
                  </w:r>
                  <w:r w:rsidRPr="00FC6E59">
                    <w:rPr>
                      <w:rFonts w:ascii="Verdana" w:hAnsi="Verdana"/>
                      <w:sz w:val="30"/>
                      <w:szCs w:val="30"/>
                    </w:rPr>
                    <w:lastRenderedPageBreak/>
                    <w:t>historických podaní vieme o rôznych náukách rôznych gréckych filozofov, ale to neznamená, že museli byť ich autormi. Naopak sa domnievam, že Gréci nám v podstate hermetizmus zachránili. Ich interpretácie totiž, i keď veľakrát s chybami, sú veľmi zrozumiteľné, čo sa nedá povedať o originálnych egyptských textoch vzhľadom k ich dokonalému zakódovaniu. Praktickú ukážku takých kódov nachádzame na Šabakovej doske. Tu boli všetky znaky proti všetkým zvyklostiam písané opačne a tiež usporiadanie textu naznačuje, že môže mať iný zmysel, než sa javí na povrchu. Ďalším príkladom sú nápisy na chráme v Edfu, kde prof. Kurth zistil, že jednotlivé riadky na seba nenadväzujú a že je treba ich čítať v určitom poradí, aby sa objavil ich zmysel. Hermetické texty, ktoré nám zachovali hlavne Gréci, sa tak môžu stať dôležitým vodítkom pre pochopenie pôv</w:t>
                  </w:r>
                  <w:r w:rsidR="00811E0D">
                    <w:rPr>
                      <w:rFonts w:ascii="Verdana" w:hAnsi="Verdana"/>
                      <w:sz w:val="30"/>
                      <w:szCs w:val="30"/>
                    </w:rPr>
                    <w:t>odných hieroglyfických predlôh.</w:t>
                  </w:r>
                </w:p>
                <w:p w:rsidR="00811E0D" w:rsidRDefault="00D8769D" w:rsidP="00811E0D">
                  <w:pPr>
                    <w:jc w:val="both"/>
                    <w:rPr>
                      <w:rFonts w:ascii="Verdana" w:hAnsi="Verdana"/>
                      <w:sz w:val="30"/>
                      <w:szCs w:val="30"/>
                    </w:rPr>
                  </w:pPr>
                  <w:r w:rsidRPr="00FC6E59">
                    <w:rPr>
                      <w:rFonts w:ascii="Verdana" w:hAnsi="Verdana"/>
                      <w:sz w:val="30"/>
                      <w:szCs w:val="30"/>
                    </w:rPr>
                    <w:t>Pri bližšom štúdiu životopisov gréckych filozofov s úžasom zisťujeme, že vo svojej vlasti boli vlastne veľmi nežiadúcimi osobami a často končili vo vyhnanstve, pokiaľ neboli zabití. Musíme sa tiež pýtať, ako je možné, pokiaľ je Grécko strediskom antickej vzdelanosti, že sa ním stala egyptská Alexandria. Máme považovať za náhodu, že i tu</w:t>
                  </w:r>
                  <w:r w:rsidR="00811E0D">
                    <w:rPr>
                      <w:rFonts w:ascii="Verdana" w:hAnsi="Verdana"/>
                      <w:sz w:val="30"/>
                      <w:szCs w:val="30"/>
                    </w:rPr>
                    <w:t xml:space="preserve"> vyučovali egyptskí myslitelia?</w:t>
                  </w:r>
                </w:p>
                <w:p w:rsidR="00811E0D" w:rsidRDefault="00D8769D" w:rsidP="00811E0D">
                  <w:pPr>
                    <w:jc w:val="both"/>
                    <w:rPr>
                      <w:rFonts w:ascii="Verdana" w:hAnsi="Verdana"/>
                      <w:sz w:val="30"/>
                      <w:szCs w:val="30"/>
                    </w:rPr>
                  </w:pPr>
                  <w:r w:rsidRPr="00FC6E59">
                    <w:rPr>
                      <w:rFonts w:ascii="Verdana" w:hAnsi="Verdana"/>
                      <w:sz w:val="30"/>
                      <w:szCs w:val="30"/>
                    </w:rPr>
                    <w:t xml:space="preserve">Snáď najsilnejší argument pre domnienku, že hermetické texty sú skutočne egyptského pôvodu nám poskytujú pôvodné staroegyptské texty. Jedným z nich je už zmienená Šabakova doska, ktorá sa však čo do významu nemôže merať s takými veľdielami, ako sú Kapitoly o vychádzaní z hmotného sveta do Bezbrehej žiary, u nás známejšia ako Egyptská kniha mŕtvych. Autorstvo tohto veľkého súboru staroegyptských textov je nielen </w:t>
                  </w:r>
                  <w:r w:rsidRPr="00FC6E59">
                    <w:rPr>
                      <w:rFonts w:ascii="Verdana" w:hAnsi="Verdana"/>
                      <w:sz w:val="30"/>
                      <w:szCs w:val="30"/>
                    </w:rPr>
                    <w:lastRenderedPageBreak/>
                    <w:t>pripisovaná Thovtovi (Džehútimu), egyptskému ekvivalentu Hermesa, ale mimoriadna súvislosť s hermetickou filozofiou sa ukazuje i v tom, že je tento spis prakticky neinterpretovateľný, pokiaľ jeho prekladateľ nie je dobre zoznámený práve z hermetizmom. Zatiaľ čo pri Šabakovej doske môžeme na jej pôvod z doby okolo zjednotenia Egypta usudzovať len odvodene, pri Egyptskej knihe mŕtvych máme Thovtove texty na papyrusoch doložené už z 18. dynastie (asi 14. storočie pr. Kr.). Ich pôvod však leží omnoho hlbšie v minulosti, pretože vykazujú úplnú jednotu s Textami rakiev i s Textami pyramíd, čím sa dostávame prinajmenšom do roku 2500 pr. Kr. Podľa staroegyptských svedectiev sú však tieto diela ešte podstatne staršie a staroegyptskými učencami bola objavovaná v chrámoch už od doby vlády 1. dynastie (3100 pr. Kr.). Je preto možné, že je to dedičstvo inej civilizácie, ktoré Egypťania iba prevzali.</w:t>
                  </w:r>
                  <w:r w:rsidRPr="00FC6E59">
                    <w:rPr>
                      <w:rFonts w:ascii="Verdana" w:hAnsi="Verdana"/>
                      <w:sz w:val="30"/>
                      <w:szCs w:val="30"/>
                    </w:rPr>
                    <w:br/>
                  </w:r>
                  <w:r w:rsidRPr="00FC6E59">
                    <w:rPr>
                      <w:rFonts w:ascii="Verdana" w:hAnsi="Verdana"/>
                      <w:sz w:val="30"/>
                      <w:szCs w:val="30"/>
                    </w:rPr>
                    <w:br/>
                    <w:t>Spojenie Kasitov z Kašmíru s národmi, ktorých Egypťania označovali ako Hyksósov, bude musieť byť hlbšie preskúmané, pretože je jediným styčným bodom, ako by sa Egyptská kniha mŕtvych mohla dostať do vnútra Ázie. Pokiaľ teda Tibetská kniha mŕtvych nevznikla nezávisle na svojom egyptskom náprotivku, znamená to, že bola veľmi dlho tradovaná v rámci tibetského šamanizmu Bön, pretože zapísaná mala byť až v 7. storočí, kedy sa do Tibetu dostáva buddhizmus. Mohlo to však byť i podstatne neskôr.</w:t>
                  </w:r>
                  <w:r w:rsidRPr="00FC6E59">
                    <w:rPr>
                      <w:rFonts w:ascii="Verdana" w:hAnsi="Verdana"/>
                      <w:sz w:val="30"/>
                      <w:szCs w:val="30"/>
                    </w:rPr>
                    <w:br/>
                  </w:r>
                  <w:r w:rsidRPr="00FC6E59">
                    <w:rPr>
                      <w:rFonts w:ascii="Verdana" w:hAnsi="Verdana"/>
                      <w:sz w:val="30"/>
                      <w:szCs w:val="30"/>
                    </w:rPr>
                    <w:br/>
                    <w:t xml:space="preserve">Z toho, čo už bolo povedané, je dostatočne zrejme, že jediným kandidátom pôvodu hermetiky na zemi je Egypt. Ešte výraznejšie to vyplynie v nasledujúcom oddiely, kde budeme zvažovať vek hermetiky, a preto sa tu iba </w:t>
                  </w:r>
                  <w:r w:rsidRPr="00FC6E59">
                    <w:rPr>
                      <w:rFonts w:ascii="Verdana" w:hAnsi="Verdana"/>
                      <w:sz w:val="30"/>
                      <w:szCs w:val="30"/>
                    </w:rPr>
                    <w:lastRenderedPageBreak/>
                    <w:t>zameriame na niektoré zjavne egyptské prvky, ktoré nachádzame v hermetických textoch.</w:t>
                  </w:r>
                  <w:r w:rsidRPr="00FC6E59">
                    <w:rPr>
                      <w:rFonts w:ascii="Verdana" w:hAnsi="Verdana"/>
                      <w:sz w:val="30"/>
                      <w:szCs w:val="30"/>
                    </w:rPr>
                    <w:br/>
                  </w:r>
                  <w:r w:rsidRPr="00FC6E59">
                    <w:rPr>
                      <w:rFonts w:ascii="Verdana" w:hAnsi="Verdana"/>
                      <w:sz w:val="30"/>
                      <w:szCs w:val="30"/>
                    </w:rPr>
                    <w:br/>
                    <w:t>1.Hermetizmus je monoteistickým filozoficko-náboženským systémom, čo je v príkrom rozpore s polyteistickým náboženstvom Grécka. I keď egyptológovia dodnes vedú spory o tom, či egyptské náboženstvo bolo, či nebolo polyteistické, z dôkladného štúdia egyptských duchovných textov je zrejmé, že egyptské náboženstvo bolo jednoznačne monoteistické. Tu teda nachádzame z</w:t>
                  </w:r>
                  <w:r w:rsidR="00811E0D">
                    <w:rPr>
                      <w:rFonts w:ascii="Verdana" w:hAnsi="Verdana"/>
                      <w:sz w:val="30"/>
                      <w:szCs w:val="30"/>
                    </w:rPr>
                    <w:t>ásadnú zhodu v podstate učenia.</w:t>
                  </w:r>
                </w:p>
                <w:p w:rsidR="00811E0D" w:rsidRDefault="00811E0D" w:rsidP="00811E0D">
                  <w:pPr>
                    <w:jc w:val="both"/>
                    <w:rPr>
                      <w:rFonts w:ascii="Verdana" w:hAnsi="Verdana"/>
                      <w:sz w:val="30"/>
                      <w:szCs w:val="30"/>
                    </w:rPr>
                  </w:pPr>
                  <w:r>
                    <w:rPr>
                      <w:rFonts w:ascii="Verdana" w:hAnsi="Verdana"/>
                      <w:sz w:val="30"/>
                      <w:szCs w:val="30"/>
                    </w:rPr>
                    <w:t>2.</w:t>
                  </w:r>
                  <w:r w:rsidR="00D8769D" w:rsidRPr="00FC6E59">
                    <w:rPr>
                      <w:rFonts w:ascii="Verdana" w:hAnsi="Verdana"/>
                      <w:sz w:val="30"/>
                      <w:szCs w:val="30"/>
                    </w:rPr>
                    <w:t>Hermetické náuky dokonale zodpovedajú dochovaným textom starého Egypta, popisujúceho Boha a vznik sveta. Naopak grécke texty sa podstatou Boha zaoberajú len výnimočne. Pre egyptských mudrcov bol tento problém prvoradý. Hérodotos mohol teda oprávnene povedať, že Egypťania sú</w:t>
                  </w:r>
                  <w:r>
                    <w:rPr>
                      <w:rFonts w:ascii="Verdana" w:hAnsi="Verdana"/>
                      <w:sz w:val="30"/>
                      <w:szCs w:val="30"/>
                    </w:rPr>
                    <w:t xml:space="preserve"> najzbožnejšími ľuďmi na svete.</w:t>
                  </w:r>
                </w:p>
                <w:p w:rsidR="00811E0D" w:rsidRDefault="00D8769D" w:rsidP="00811E0D">
                  <w:pPr>
                    <w:jc w:val="both"/>
                    <w:rPr>
                      <w:rFonts w:ascii="Verdana" w:hAnsi="Verdana"/>
                      <w:sz w:val="30"/>
                      <w:szCs w:val="30"/>
                    </w:rPr>
                  </w:pPr>
                  <w:r w:rsidRPr="00FC6E59">
                    <w:rPr>
                      <w:rFonts w:ascii="Verdana" w:hAnsi="Verdana"/>
                      <w:sz w:val="30"/>
                      <w:szCs w:val="30"/>
                    </w:rPr>
                    <w:t>3. Podľa tvrdení hermetických textov malo byť toto učenie pôvodne zapísané v hieroglyfoch na stély a obelisky.</w:t>
                  </w:r>
                  <w:r w:rsidRPr="00FC6E59">
                    <w:rPr>
                      <w:rFonts w:ascii="Verdana" w:hAnsi="Verdana"/>
                      <w:sz w:val="30"/>
                      <w:szCs w:val="30"/>
                    </w:rPr>
                    <w:br/>
                  </w:r>
                  <w:r w:rsidRPr="00FC6E59">
                    <w:rPr>
                      <w:rFonts w:ascii="Verdana" w:hAnsi="Verdana"/>
                      <w:sz w:val="30"/>
                      <w:szCs w:val="30"/>
                    </w:rPr>
                    <w:br/>
                    <w:t>4. Názov prvej z rozpravy Corpus hermeticum – Poimandres – má určite egyptský pôvod, viď poznámka č. 12.</w:t>
                  </w:r>
                  <w:r w:rsidRPr="00FC6E59">
                    <w:rPr>
                      <w:rFonts w:ascii="Verdana" w:hAnsi="Verdana"/>
                      <w:sz w:val="30"/>
                      <w:szCs w:val="30"/>
                    </w:rPr>
                    <w:br/>
                  </w:r>
                  <w:r w:rsidRPr="00FC6E59">
                    <w:rPr>
                      <w:rFonts w:ascii="Verdana" w:hAnsi="Verdana"/>
                      <w:sz w:val="30"/>
                      <w:szCs w:val="30"/>
                    </w:rPr>
                    <w:br/>
                    <w:t xml:space="preserve">5. Zoskupenie vesmíru do oblastí a ich vzájomná previazanosť nezodpovedá gréckym predstavám, to je však dôkladne a zhodne popísané v Egyptskej knihe mŕtvych a v ďalších </w:t>
                  </w:r>
                  <w:r w:rsidR="00811E0D">
                    <w:rPr>
                      <w:rFonts w:ascii="Verdana" w:hAnsi="Verdana"/>
                      <w:sz w:val="30"/>
                      <w:szCs w:val="30"/>
                    </w:rPr>
                    <w:t>egyptských „zádušných“ knihách.</w:t>
                  </w:r>
                </w:p>
                <w:p w:rsidR="00811E0D" w:rsidRDefault="00D8769D" w:rsidP="00811E0D">
                  <w:pPr>
                    <w:jc w:val="both"/>
                    <w:rPr>
                      <w:rFonts w:ascii="Verdana" w:hAnsi="Verdana"/>
                      <w:sz w:val="30"/>
                      <w:szCs w:val="30"/>
                    </w:rPr>
                  </w:pPr>
                  <w:r w:rsidRPr="00FC6E59">
                    <w:rPr>
                      <w:rFonts w:ascii="Verdana" w:hAnsi="Verdana"/>
                      <w:sz w:val="30"/>
                      <w:szCs w:val="30"/>
                    </w:rPr>
                    <w:t xml:space="preserve">6. Gréci sa domnievali, že zem je plochá a jestredom vesmíru. Egypťania však vedeli, že je guľatá a obieha okolo Slnka. Tých niekoľko gréckych filozofov, ktorí zastávali </w:t>
                  </w:r>
                  <w:r w:rsidRPr="00FC6E59">
                    <w:rPr>
                      <w:rFonts w:ascii="Verdana" w:hAnsi="Verdana"/>
                      <w:sz w:val="30"/>
                      <w:szCs w:val="30"/>
                    </w:rPr>
                    <w:lastRenderedPageBreak/>
                    <w:t>heliocentrický názor, ho teda najpravdepodobnejšie prevzalo z Egypta. V Grécku za neho boli prenasledovaní.</w:t>
                  </w:r>
                  <w:r w:rsidRPr="00FC6E59">
                    <w:rPr>
                      <w:rFonts w:ascii="Verdana" w:hAnsi="Verdana"/>
                      <w:sz w:val="30"/>
                      <w:szCs w:val="30"/>
                    </w:rPr>
                    <w:br/>
                  </w:r>
                  <w:r w:rsidRPr="00FC6E59">
                    <w:rPr>
                      <w:rFonts w:ascii="Verdana" w:hAnsi="Verdana"/>
                      <w:sz w:val="30"/>
                      <w:szCs w:val="30"/>
                    </w:rPr>
                    <w:br/>
                    <w:t>7. V hermetických textoch sa stretávame s kultom</w:t>
                  </w:r>
                  <w:r w:rsidR="00811E0D">
                    <w:rPr>
                      <w:rFonts w:ascii="Verdana" w:hAnsi="Verdana"/>
                      <w:sz w:val="30"/>
                      <w:szCs w:val="30"/>
                    </w:rPr>
                    <w:t xml:space="preserve"> Slnka, ktorý bol Grékom cudzí.</w:t>
                  </w:r>
                </w:p>
                <w:p w:rsidR="00811E0D" w:rsidRDefault="00D8769D" w:rsidP="00811E0D">
                  <w:pPr>
                    <w:jc w:val="both"/>
                    <w:rPr>
                      <w:rFonts w:ascii="Verdana" w:hAnsi="Verdana"/>
                      <w:sz w:val="30"/>
                      <w:szCs w:val="30"/>
                    </w:rPr>
                  </w:pPr>
                  <w:r w:rsidRPr="00FC6E59">
                    <w:rPr>
                      <w:rFonts w:ascii="Verdana" w:hAnsi="Verdana"/>
                      <w:sz w:val="30"/>
                      <w:szCs w:val="30"/>
                    </w:rPr>
                    <w:t>8. Gréci neverili v prevtelovanie (duše zostávali v Háde v podzemí). Hermetika je však založená na učení o prevtelovaní, a o ňom boli presvedčení práve Egypťania.</w:t>
                  </w:r>
                  <w:r w:rsidRPr="00FC6E59">
                    <w:rPr>
                      <w:rFonts w:ascii="Verdana" w:hAnsi="Verdana"/>
                      <w:sz w:val="30"/>
                      <w:szCs w:val="30"/>
                    </w:rPr>
                    <w:br/>
                  </w:r>
                  <w:r w:rsidRPr="00FC6E59">
                    <w:rPr>
                      <w:rFonts w:ascii="Verdana" w:hAnsi="Verdana"/>
                      <w:sz w:val="30"/>
                      <w:szCs w:val="30"/>
                    </w:rPr>
                    <w:br/>
                    <w:t>9. V textoch nachádzame rad odkazov</w:t>
                  </w:r>
                  <w:r w:rsidR="00811E0D">
                    <w:rPr>
                      <w:rFonts w:ascii="Verdana" w:hAnsi="Verdana"/>
                      <w:sz w:val="30"/>
                      <w:szCs w:val="30"/>
                    </w:rPr>
                    <w:t xml:space="preserve"> na egyptské náboženské reálie.</w:t>
                  </w:r>
                </w:p>
                <w:p w:rsidR="00811E0D" w:rsidRDefault="00D8769D" w:rsidP="00811E0D">
                  <w:pPr>
                    <w:jc w:val="both"/>
                    <w:rPr>
                      <w:rFonts w:ascii="Verdana" w:hAnsi="Verdana"/>
                      <w:sz w:val="30"/>
                      <w:szCs w:val="30"/>
                    </w:rPr>
                  </w:pPr>
                  <w:r w:rsidRPr="00FC6E59">
                    <w:rPr>
                      <w:rFonts w:ascii="Verdana" w:hAnsi="Verdana"/>
                      <w:sz w:val="30"/>
                      <w:szCs w:val="30"/>
                    </w:rPr>
                    <w:t xml:space="preserve">10. Texty označujú za sídlo duše srdce, </w:t>
                  </w:r>
                  <w:r w:rsidR="00811E0D">
                    <w:rPr>
                      <w:rFonts w:ascii="Verdana" w:hAnsi="Verdana"/>
                      <w:sz w:val="30"/>
                      <w:szCs w:val="30"/>
                    </w:rPr>
                    <w:t>čo je rýdzo egyptská predstava.</w:t>
                  </w:r>
                </w:p>
                <w:p w:rsidR="00811E0D" w:rsidRDefault="00D8769D" w:rsidP="00811E0D">
                  <w:pPr>
                    <w:jc w:val="both"/>
                    <w:rPr>
                      <w:rFonts w:ascii="Verdana" w:hAnsi="Verdana"/>
                      <w:sz w:val="30"/>
                      <w:szCs w:val="30"/>
                    </w:rPr>
                  </w:pPr>
                  <w:r w:rsidRPr="00FC6E59">
                    <w:rPr>
                      <w:rFonts w:ascii="Verdana" w:hAnsi="Verdana"/>
                      <w:sz w:val="30"/>
                      <w:szCs w:val="30"/>
                    </w:rPr>
                    <w:t>11. Hermetický systém výuky zodpovedá egyptskému systému mystérií, a nie gréckym filozofickým školám.</w:t>
                  </w:r>
                  <w:r w:rsidRPr="00FC6E59">
                    <w:rPr>
                      <w:rFonts w:ascii="Verdana" w:hAnsi="Verdana"/>
                      <w:sz w:val="30"/>
                      <w:szCs w:val="30"/>
                    </w:rPr>
                    <w:br/>
                  </w:r>
                  <w:r w:rsidRPr="00FC6E59">
                    <w:rPr>
                      <w:rFonts w:ascii="Verdana" w:hAnsi="Verdana"/>
                      <w:sz w:val="30"/>
                      <w:szCs w:val="30"/>
                    </w:rPr>
                    <w:br/>
                    <w:t>12. V textoch sa zračia predmety dôležité pre egyptské náboženské myslenie, ako napríklad „nikdy nezapadajúce hviezdy“ okolo Polárky. Jednalo sa predovšetkým o</w:t>
                  </w:r>
                  <w:r w:rsidR="00811E0D">
                    <w:rPr>
                      <w:rFonts w:ascii="Verdana" w:hAnsi="Verdana"/>
                      <w:sz w:val="30"/>
                      <w:szCs w:val="30"/>
                    </w:rPr>
                    <w:t xml:space="preserve"> súhvezdie Veľkej medvedice.</w:t>
                  </w:r>
                </w:p>
                <w:p w:rsidR="00CC2B5F" w:rsidRDefault="00D8769D" w:rsidP="00811E0D">
                  <w:pPr>
                    <w:jc w:val="both"/>
                    <w:rPr>
                      <w:rFonts w:ascii="Verdana" w:hAnsi="Verdana"/>
                      <w:sz w:val="30"/>
                      <w:szCs w:val="30"/>
                    </w:rPr>
                  </w:pPr>
                  <w:r w:rsidRPr="00FC6E59">
                    <w:rPr>
                      <w:rFonts w:ascii="Verdana" w:hAnsi="Verdana"/>
                      <w:sz w:val="30"/>
                      <w:szCs w:val="30"/>
                    </w:rPr>
                    <w:t>13. V textoch sa stretávame s vedeckým poznaním, ktoré presahovalo grécke znalosti, avšak zodpovedalo egyptskému vedeniu.</w:t>
                  </w:r>
                  <w:r w:rsidRPr="00FC6E59">
                    <w:rPr>
                      <w:rFonts w:ascii="Verdana" w:hAnsi="Verdana"/>
                      <w:sz w:val="30"/>
                      <w:szCs w:val="30"/>
                    </w:rPr>
                    <w:br/>
                  </w:r>
                  <w:r w:rsidRPr="00FC6E59">
                    <w:rPr>
                      <w:rFonts w:ascii="Verdana" w:hAnsi="Verdana"/>
                      <w:sz w:val="30"/>
                      <w:szCs w:val="30"/>
                    </w:rPr>
                    <w:br/>
                    <w:t>14. Texty odrážajú harmóniu, v ktorej Egypťania žili s prírodou.</w:t>
                  </w:r>
                  <w:r w:rsidRPr="00FC6E59">
                    <w:rPr>
                      <w:rFonts w:ascii="Verdana" w:hAnsi="Verdana"/>
                      <w:sz w:val="30"/>
                      <w:szCs w:val="30"/>
                    </w:rPr>
                    <w:br/>
                  </w:r>
                </w:p>
                <w:p w:rsidR="00811E0D" w:rsidRDefault="00D8769D" w:rsidP="00811E0D">
                  <w:pPr>
                    <w:jc w:val="both"/>
                    <w:rPr>
                      <w:rFonts w:ascii="Verdana" w:hAnsi="Verdana"/>
                      <w:sz w:val="30"/>
                      <w:szCs w:val="30"/>
                    </w:rPr>
                  </w:pPr>
                  <w:r w:rsidRPr="00FC6E59">
                    <w:rPr>
                      <w:rFonts w:ascii="Verdana" w:hAnsi="Verdana"/>
                      <w:sz w:val="30"/>
                      <w:szCs w:val="30"/>
                    </w:rPr>
                    <w:t xml:space="preserve">15. Nachádzame v nich úplne ojedinelý prístup k panovníkom, ktorý bol vlastný iba Egyptu. Kráľ je tu považovaný za duchovne veľmi vyspelého jedinca s </w:t>
                  </w:r>
                  <w:r w:rsidRPr="00FC6E59">
                    <w:rPr>
                      <w:rFonts w:ascii="Verdana" w:hAnsi="Verdana"/>
                      <w:sz w:val="30"/>
                      <w:szCs w:val="30"/>
                    </w:rPr>
                    <w:lastRenderedPageBreak/>
                    <w:t>prebudenými hadími silami a nie za boha.</w:t>
                  </w:r>
                  <w:r w:rsidRPr="00FC6E59">
                    <w:rPr>
                      <w:rFonts w:ascii="Verdana" w:hAnsi="Verdana"/>
                      <w:sz w:val="30"/>
                      <w:szCs w:val="30"/>
                    </w:rPr>
                    <w:br/>
                  </w:r>
                  <w:r w:rsidRPr="00FC6E59">
                    <w:rPr>
                      <w:rFonts w:ascii="Verdana" w:hAnsi="Verdana"/>
                      <w:sz w:val="30"/>
                      <w:szCs w:val="30"/>
                    </w:rPr>
                    <w:br/>
                    <w:t>16. V textoch je prítomná koncepcia k</w:t>
                  </w:r>
                  <w:r w:rsidR="00811E0D">
                    <w:rPr>
                      <w:rFonts w:ascii="Verdana" w:hAnsi="Verdana"/>
                      <w:sz w:val="30"/>
                      <w:szCs w:val="30"/>
                    </w:rPr>
                    <w:t>army, ktorá bola Grékom cudzia.</w:t>
                  </w:r>
                </w:p>
                <w:p w:rsidR="00811E0D" w:rsidRDefault="00D8769D" w:rsidP="00811E0D">
                  <w:pPr>
                    <w:jc w:val="both"/>
                    <w:rPr>
                      <w:rFonts w:ascii="Verdana" w:hAnsi="Verdana"/>
                      <w:sz w:val="30"/>
                      <w:szCs w:val="30"/>
                    </w:rPr>
                  </w:pPr>
                  <w:r w:rsidRPr="00FC6E59">
                    <w:rPr>
                      <w:rFonts w:ascii="Verdana" w:hAnsi="Verdana"/>
                      <w:sz w:val="30"/>
                      <w:szCs w:val="30"/>
                    </w:rPr>
                    <w:t>17. V hermetickej literatúre nachádzame ozveny egyptskej náučnej literatú</w:t>
                  </w:r>
                  <w:r w:rsidR="00811E0D">
                    <w:rPr>
                      <w:rFonts w:ascii="Verdana" w:hAnsi="Verdana"/>
                      <w:sz w:val="30"/>
                      <w:szCs w:val="30"/>
                    </w:rPr>
                    <w:t>ry (súbory etických pravidiel).</w:t>
                  </w:r>
                </w:p>
                <w:p w:rsidR="00811E0D" w:rsidRDefault="00D8769D" w:rsidP="00811E0D">
                  <w:pPr>
                    <w:jc w:val="both"/>
                    <w:rPr>
                      <w:rFonts w:ascii="Verdana" w:hAnsi="Verdana"/>
                      <w:sz w:val="30"/>
                      <w:szCs w:val="30"/>
                    </w:rPr>
                  </w:pPr>
                  <w:r w:rsidRPr="00FC6E59">
                    <w:rPr>
                      <w:rFonts w:ascii="Verdana" w:hAnsi="Verdana"/>
                      <w:sz w:val="30"/>
                      <w:szCs w:val="30"/>
                    </w:rPr>
                    <w:t>18. Usporiadanie božstiev v textoch zodpovedá egyptským predstavám.</w:t>
                  </w:r>
                  <w:r w:rsidRPr="00FC6E59">
                    <w:rPr>
                      <w:rFonts w:ascii="Verdana" w:hAnsi="Verdana"/>
                      <w:sz w:val="30"/>
                      <w:szCs w:val="30"/>
                    </w:rPr>
                    <w:br/>
                  </w:r>
                  <w:r w:rsidRPr="00FC6E59">
                    <w:rPr>
                      <w:rFonts w:ascii="Verdana" w:hAnsi="Verdana"/>
                      <w:sz w:val="30"/>
                      <w:szCs w:val="30"/>
                    </w:rPr>
                    <w:br/>
                    <w:t xml:space="preserve">19. V textoch </w:t>
                  </w:r>
                  <w:r w:rsidR="00811E0D">
                    <w:rPr>
                      <w:rFonts w:ascii="Verdana" w:hAnsi="Verdana"/>
                      <w:sz w:val="30"/>
                      <w:szCs w:val="30"/>
                    </w:rPr>
                    <w:t>nachádzame rad egyptských mien.</w:t>
                  </w:r>
                </w:p>
                <w:p w:rsidR="00811E0D" w:rsidRDefault="00D8769D" w:rsidP="00811E0D">
                  <w:pPr>
                    <w:jc w:val="both"/>
                    <w:rPr>
                      <w:rFonts w:ascii="Verdana" w:hAnsi="Verdana"/>
                      <w:sz w:val="30"/>
                      <w:szCs w:val="30"/>
                    </w:rPr>
                  </w:pPr>
                  <w:r w:rsidRPr="00FC6E59">
                    <w:rPr>
                      <w:rFonts w:ascii="Verdana" w:hAnsi="Verdana"/>
                      <w:sz w:val="30"/>
                      <w:szCs w:val="30"/>
                    </w:rPr>
                    <w:t>20. Hermetizmus je dualistickým učením. To bolo Grékom cudzie.</w:t>
                  </w:r>
                  <w:r w:rsidRPr="00FC6E59">
                    <w:rPr>
                      <w:rFonts w:ascii="Verdana" w:hAnsi="Verdana"/>
                      <w:sz w:val="30"/>
                      <w:szCs w:val="30"/>
                    </w:rPr>
                    <w:br/>
                  </w:r>
                  <w:r w:rsidRPr="00FC6E59">
                    <w:rPr>
                      <w:rFonts w:ascii="Verdana" w:hAnsi="Verdana"/>
                      <w:sz w:val="30"/>
                      <w:szCs w:val="30"/>
                    </w:rPr>
                    <w:br/>
                    <w:t xml:space="preserve">21. Pre Egypťanov bolo všetko, čo sa týkalo intímneho života, veľmi posvätné, zatiaľ čo u Grékov sa stretávame s úplne opačným prístupom. Hermetické texty i v tomto smere </w:t>
                  </w:r>
                  <w:r w:rsidR="00811E0D">
                    <w:rPr>
                      <w:rFonts w:ascii="Verdana" w:hAnsi="Verdana"/>
                      <w:sz w:val="30"/>
                      <w:szCs w:val="30"/>
                    </w:rPr>
                    <w:t>zodpovedajú egyptskému poňatiu</w:t>
                  </w:r>
                </w:p>
                <w:p w:rsidR="00811E0D" w:rsidRDefault="00D8769D" w:rsidP="00811E0D">
                  <w:pPr>
                    <w:jc w:val="both"/>
                    <w:rPr>
                      <w:rFonts w:ascii="Verdana" w:hAnsi="Verdana"/>
                      <w:sz w:val="30"/>
                      <w:szCs w:val="30"/>
                    </w:rPr>
                  </w:pPr>
                  <w:r w:rsidRPr="00FC6E59">
                    <w:rPr>
                      <w:rFonts w:ascii="Verdana" w:hAnsi="Verdana"/>
                      <w:sz w:val="30"/>
                      <w:szCs w:val="30"/>
                    </w:rPr>
                    <w:t>22. V Egypte bola pre niektoré skupiny zakázaná konzumácia určitých potravín. Z gréckeho prostredia to nepoznáme, a tak i tu zodpovedajú herme</w:t>
                  </w:r>
                  <w:r w:rsidR="00811E0D">
                    <w:rPr>
                      <w:rFonts w:ascii="Verdana" w:hAnsi="Verdana"/>
                      <w:sz w:val="30"/>
                      <w:szCs w:val="30"/>
                    </w:rPr>
                    <w:t>tické texty egyptskej tradícii.</w:t>
                  </w:r>
                </w:p>
                <w:p w:rsidR="00811E0D" w:rsidRDefault="00D8769D" w:rsidP="00811E0D">
                  <w:pPr>
                    <w:jc w:val="both"/>
                    <w:rPr>
                      <w:rFonts w:ascii="Verdana" w:hAnsi="Verdana"/>
                      <w:sz w:val="30"/>
                      <w:szCs w:val="30"/>
                    </w:rPr>
                  </w:pPr>
                  <w:r w:rsidRPr="00FC6E59">
                    <w:rPr>
                      <w:rFonts w:ascii="Verdana" w:hAnsi="Verdana"/>
                      <w:sz w:val="30"/>
                      <w:szCs w:val="30"/>
                    </w:rPr>
                    <w:t>23. Za svätú rieku sa</w:t>
                  </w:r>
                  <w:r w:rsidR="00811E0D">
                    <w:rPr>
                      <w:rFonts w:ascii="Verdana" w:hAnsi="Verdana"/>
                      <w:sz w:val="30"/>
                      <w:szCs w:val="30"/>
                    </w:rPr>
                    <w:t xml:space="preserve"> v týchto textoch považuje Níl.</w:t>
                  </w:r>
                </w:p>
                <w:p w:rsidR="00811E0D" w:rsidRDefault="00D8769D" w:rsidP="00811E0D">
                  <w:pPr>
                    <w:jc w:val="both"/>
                    <w:rPr>
                      <w:rFonts w:ascii="Verdana" w:hAnsi="Verdana"/>
                      <w:sz w:val="30"/>
                      <w:szCs w:val="30"/>
                    </w:rPr>
                  </w:pPr>
                  <w:r w:rsidRPr="00FC6E59">
                    <w:rPr>
                      <w:rFonts w:ascii="Verdana" w:hAnsi="Verdana"/>
                      <w:sz w:val="30"/>
                      <w:szCs w:val="30"/>
                    </w:rPr>
                    <w:t>24. Texty takisto popisujú, že stavby boli presne orientované voči nebeskej klenbe, aby tvorili obraz neba na zemi, čo bolo v Egypte dokázané. Viď napríklad práce R. Bau</w:t>
                  </w:r>
                  <w:r w:rsidR="00811E0D">
                    <w:rPr>
                      <w:rFonts w:ascii="Verdana" w:hAnsi="Verdana"/>
                      <w:sz w:val="30"/>
                      <w:szCs w:val="30"/>
                    </w:rPr>
                    <w:t>vala a R. Schwallera de Lubicz.</w:t>
                  </w:r>
                </w:p>
                <w:p w:rsidR="00811E0D" w:rsidRDefault="00D8769D" w:rsidP="00811E0D">
                  <w:pPr>
                    <w:jc w:val="both"/>
                    <w:rPr>
                      <w:rFonts w:ascii="Verdana" w:hAnsi="Verdana"/>
                      <w:sz w:val="30"/>
                      <w:szCs w:val="30"/>
                    </w:rPr>
                  </w:pPr>
                  <w:r w:rsidRPr="00FC6E59">
                    <w:rPr>
                      <w:rFonts w:ascii="Verdana" w:hAnsi="Verdana"/>
                      <w:sz w:val="30"/>
                      <w:szCs w:val="30"/>
                    </w:rPr>
                    <w:t>25. Texty samé jednoznačne vyzdvihujú Egypt. Nie je však jasné, prečo by to tak malo byť, pokiaľ by ich autori boli Gréci.</w:t>
                  </w:r>
                  <w:r w:rsidRPr="00FC6E59">
                    <w:rPr>
                      <w:rFonts w:ascii="Verdana" w:hAnsi="Verdana"/>
                      <w:sz w:val="30"/>
                      <w:szCs w:val="30"/>
                    </w:rPr>
                    <w:br/>
                  </w:r>
                  <w:r w:rsidRPr="00FC6E59">
                    <w:rPr>
                      <w:rFonts w:ascii="Verdana" w:hAnsi="Verdana"/>
                      <w:sz w:val="30"/>
                      <w:szCs w:val="30"/>
                    </w:rPr>
                    <w:lastRenderedPageBreak/>
                    <w:br/>
                    <w:t>26. Egyptský pohľad na svet sa odráža i v presvedčen</w:t>
                  </w:r>
                  <w:r w:rsidR="00811E0D">
                    <w:rPr>
                      <w:rFonts w:ascii="Verdana" w:hAnsi="Verdana"/>
                      <w:sz w:val="30"/>
                      <w:szCs w:val="30"/>
                    </w:rPr>
                    <w:t>í o cyklickosti všetkých dejov.</w:t>
                  </w:r>
                </w:p>
                <w:p w:rsidR="00811E0D" w:rsidRDefault="00D8769D" w:rsidP="00811E0D">
                  <w:pPr>
                    <w:jc w:val="both"/>
                    <w:rPr>
                      <w:rFonts w:ascii="Verdana" w:hAnsi="Verdana"/>
                      <w:sz w:val="30"/>
                      <w:szCs w:val="30"/>
                    </w:rPr>
                  </w:pPr>
                  <w:r w:rsidRPr="00FC6E59">
                    <w:rPr>
                      <w:rFonts w:ascii="Verdana" w:hAnsi="Verdana"/>
                      <w:sz w:val="30"/>
                      <w:szCs w:val="30"/>
                    </w:rPr>
                    <w:t>27. Texty dokazujú znalosť ich autorov znalosť o ze</w:t>
                  </w:r>
                  <w:r w:rsidR="00811E0D">
                    <w:rPr>
                      <w:rFonts w:ascii="Verdana" w:hAnsi="Verdana"/>
                      <w:sz w:val="30"/>
                      <w:szCs w:val="30"/>
                    </w:rPr>
                    <w:t>mepise Egypta a miestnych mien.</w:t>
                  </w:r>
                </w:p>
                <w:p w:rsidR="00811E0D" w:rsidRDefault="00D8769D" w:rsidP="00811E0D">
                  <w:pPr>
                    <w:jc w:val="both"/>
                    <w:rPr>
                      <w:rFonts w:ascii="Verdana" w:hAnsi="Verdana"/>
                      <w:sz w:val="30"/>
                      <w:szCs w:val="30"/>
                    </w:rPr>
                  </w:pPr>
                  <w:r w:rsidRPr="00FC6E59">
                    <w:rPr>
                      <w:rFonts w:ascii="Verdana" w:hAnsi="Verdana"/>
                      <w:sz w:val="30"/>
                      <w:szCs w:val="30"/>
                    </w:rPr>
                    <w:t>28. Hermetické texty sa zachovali i v koptčine a dok</w:t>
                  </w:r>
                  <w:r w:rsidR="00811E0D">
                    <w:rPr>
                      <w:rFonts w:ascii="Verdana" w:hAnsi="Verdana"/>
                      <w:sz w:val="30"/>
                      <w:szCs w:val="30"/>
                    </w:rPr>
                    <w:t>onca v egyptských hieroglyfoch.</w:t>
                  </w:r>
                </w:p>
                <w:p w:rsidR="00811E0D" w:rsidRDefault="00D8769D" w:rsidP="00811E0D">
                  <w:pPr>
                    <w:jc w:val="both"/>
                    <w:rPr>
                      <w:rFonts w:ascii="Verdana" w:hAnsi="Verdana"/>
                      <w:sz w:val="30"/>
                      <w:szCs w:val="30"/>
                    </w:rPr>
                  </w:pPr>
                  <w:r w:rsidRPr="00FC6E59">
                    <w:rPr>
                      <w:rFonts w:ascii="Verdana" w:hAnsi="Verdana"/>
                      <w:sz w:val="30"/>
                      <w:szCs w:val="30"/>
                    </w:rPr>
                    <w:t>29. Klemens popisuje 42 hermetických kníh, ktoré tvorili</w:t>
                  </w:r>
                </w:p>
                <w:p w:rsidR="00811E0D" w:rsidRDefault="00811E0D" w:rsidP="00811E0D">
                  <w:pPr>
                    <w:jc w:val="both"/>
                    <w:rPr>
                      <w:rFonts w:ascii="Verdana" w:hAnsi="Verdana"/>
                      <w:sz w:val="30"/>
                      <w:szCs w:val="30"/>
                    </w:rPr>
                  </w:pPr>
                  <w:r>
                    <w:rPr>
                      <w:rFonts w:ascii="Verdana" w:hAnsi="Verdana"/>
                      <w:sz w:val="30"/>
                      <w:szCs w:val="30"/>
                    </w:rPr>
                    <w:t>základ egyptského vedenia.</w:t>
                  </w:r>
                </w:p>
                <w:p w:rsidR="00811E0D" w:rsidRDefault="00D8769D" w:rsidP="00811E0D">
                  <w:pPr>
                    <w:jc w:val="both"/>
                    <w:rPr>
                      <w:rFonts w:ascii="Verdana" w:hAnsi="Verdana"/>
                      <w:sz w:val="30"/>
                      <w:szCs w:val="30"/>
                    </w:rPr>
                  </w:pPr>
                  <w:r w:rsidRPr="00FC6E59">
                    <w:rPr>
                      <w:rFonts w:ascii="Verdana" w:hAnsi="Verdana"/>
                      <w:sz w:val="30"/>
                      <w:szCs w:val="30"/>
                    </w:rPr>
                    <w:t>30. Hermetické tituly boha zodpovedajú úplne tomu, ako boli uvádzané v Egypte (Pán, Otec, atď.). V Grécku sa nepoužívali.</w:t>
                  </w:r>
                  <w:r w:rsidRPr="00FC6E59">
                    <w:rPr>
                      <w:rFonts w:ascii="Verdana" w:hAnsi="Verdana"/>
                      <w:sz w:val="30"/>
                      <w:szCs w:val="30"/>
                    </w:rPr>
                    <w:br/>
                  </w:r>
                  <w:r w:rsidR="00811E0D">
                    <w:rPr>
                      <w:rFonts w:ascii="Verdana" w:hAnsi="Verdana"/>
                      <w:sz w:val="30"/>
                      <w:szCs w:val="30"/>
                    </w:rPr>
                    <w:br/>
                  </w:r>
                  <w:r w:rsidRPr="00FC6E59">
                    <w:rPr>
                      <w:rFonts w:ascii="Verdana" w:hAnsi="Verdana"/>
                      <w:sz w:val="30"/>
                      <w:szCs w:val="30"/>
                    </w:rPr>
                    <w:t>31. Texty sa zmieňujú o mumifikácii, ktorá sa v Grécku nikdy n</w:t>
                  </w:r>
                  <w:r w:rsidR="00811E0D">
                    <w:rPr>
                      <w:rFonts w:ascii="Verdana" w:hAnsi="Verdana"/>
                      <w:sz w:val="30"/>
                      <w:szCs w:val="30"/>
                    </w:rPr>
                    <w:t>erobila (mŕtvy boli spaľovaní).</w:t>
                  </w:r>
                </w:p>
                <w:p w:rsidR="00811E0D" w:rsidRDefault="00D8769D" w:rsidP="00811E0D">
                  <w:pPr>
                    <w:jc w:val="both"/>
                    <w:rPr>
                      <w:rFonts w:ascii="Verdana" w:hAnsi="Verdana"/>
                      <w:sz w:val="30"/>
                      <w:szCs w:val="30"/>
                    </w:rPr>
                  </w:pPr>
                  <w:r w:rsidRPr="00FC6E59">
                    <w:rPr>
                      <w:rFonts w:ascii="Verdana" w:hAnsi="Verdana"/>
                      <w:sz w:val="30"/>
                      <w:szCs w:val="30"/>
                    </w:rPr>
                    <w:t>32. V hermetických textoch sa môžeme stretnúť s pohŕdaním Grékmi a vychvaľovaním Egypťanov a Egypta.</w:t>
                  </w:r>
                  <w:r w:rsidRPr="00FC6E59">
                    <w:rPr>
                      <w:rFonts w:ascii="Verdana" w:hAnsi="Verdana"/>
                      <w:sz w:val="30"/>
                      <w:szCs w:val="30"/>
                    </w:rPr>
                    <w:br/>
                  </w:r>
                  <w:r w:rsidRPr="00FC6E59">
                    <w:rPr>
                      <w:rFonts w:ascii="Verdana" w:hAnsi="Verdana"/>
                      <w:sz w:val="30"/>
                      <w:szCs w:val="30"/>
                    </w:rPr>
                    <w:br/>
                    <w:t>33. Grécke náuky boli vytvorené, alebo aspoň pripisované konkrétnym autorom. Zatiaľ čo hermetiku mal ľuďom odovzdať boh Hermes. Toto bola bežná prax pri autorstve náučných kníh v starom Egypte, ak boli písané automaticky. Etymológia jeho mena môže byť rovnako egyptská (Her mose – Hórov syn), ako grécka (herméia – výrečnosť).</w:t>
                  </w:r>
                  <w:r w:rsidRPr="00FC6E59">
                    <w:rPr>
                      <w:rFonts w:ascii="Verdana" w:hAnsi="Verdana"/>
                      <w:sz w:val="30"/>
                      <w:szCs w:val="30"/>
                    </w:rPr>
                    <w:br/>
                  </w:r>
                  <w:r w:rsidRPr="00FC6E59">
                    <w:rPr>
                      <w:rFonts w:ascii="Verdana" w:hAnsi="Verdana"/>
                      <w:sz w:val="30"/>
                      <w:szCs w:val="30"/>
                    </w:rPr>
                    <w:br/>
                    <w:t>34. Obsah hermetizmu zodpovedá obrazu egyptskej filozofie, ako nám ho napríklad podáva Diogénes Laertios.</w:t>
                  </w:r>
                  <w:r w:rsidRPr="00FC6E59">
                    <w:rPr>
                      <w:rFonts w:ascii="Verdana" w:hAnsi="Verdana"/>
                      <w:sz w:val="30"/>
                      <w:szCs w:val="30"/>
                    </w:rPr>
                    <w:br/>
                  </w:r>
                  <w:r w:rsidRPr="00FC6E59">
                    <w:rPr>
                      <w:rFonts w:ascii="Verdana" w:hAnsi="Verdana"/>
                      <w:sz w:val="30"/>
                      <w:szCs w:val="30"/>
                    </w:rPr>
                    <w:br/>
                  </w:r>
                  <w:r w:rsidRPr="00FC6E59">
                    <w:rPr>
                      <w:rFonts w:ascii="Verdana" w:hAnsi="Verdana"/>
                      <w:sz w:val="30"/>
                      <w:szCs w:val="30"/>
                    </w:rPr>
                    <w:lastRenderedPageBreak/>
                    <w:t>35. I rímska tradícia s úplnou istotou uvádza, ž</w:t>
                  </w:r>
                  <w:r w:rsidR="00811E0D">
                    <w:rPr>
                      <w:rFonts w:ascii="Verdana" w:hAnsi="Verdana"/>
                      <w:sz w:val="30"/>
                      <w:szCs w:val="30"/>
                    </w:rPr>
                    <w:t>e Hermes bol egyptským mudrcom.</w:t>
                  </w:r>
                </w:p>
                <w:p w:rsidR="00811E0D" w:rsidRDefault="00D8769D" w:rsidP="00811E0D">
                  <w:pPr>
                    <w:jc w:val="both"/>
                    <w:rPr>
                      <w:rFonts w:ascii="Verdana" w:hAnsi="Verdana"/>
                      <w:sz w:val="30"/>
                      <w:szCs w:val="30"/>
                    </w:rPr>
                  </w:pPr>
                  <w:r w:rsidRPr="00FC6E59">
                    <w:rPr>
                      <w:rFonts w:ascii="Verdana" w:hAnsi="Verdana"/>
                      <w:sz w:val="30"/>
                      <w:szCs w:val="30"/>
                    </w:rPr>
                    <w:t>36. Veľmi silným svedectvom o egyptskom pôvode hermetického učenia sú i omyly prekladateľov.</w:t>
                  </w:r>
                  <w:r w:rsidRPr="00FC6E59">
                    <w:rPr>
                      <w:rFonts w:ascii="Verdana" w:hAnsi="Verdana"/>
                      <w:sz w:val="30"/>
                      <w:szCs w:val="30"/>
                    </w:rPr>
                    <w:br/>
                  </w:r>
                  <w:r w:rsidRPr="00FC6E59">
                    <w:rPr>
                      <w:rFonts w:ascii="Verdana" w:hAnsi="Verdana"/>
                      <w:sz w:val="30"/>
                      <w:szCs w:val="30"/>
                    </w:rPr>
                    <w:br/>
                    <w:t>37. Svedectvo o egyptskom pôvode hermetiky nám podáva i gnóza, ktorá nie je ničím iným než časťou náuk uniknutých z egyptských chrámov po dobytí Egypta Alexandrom Macedónskym. Úzky vzťah gnózy a hermetiky napokon dosvedčuje i skutočnosť, že v šiestom kódexe z Nag Hammádí nachádzame päť hermetických rozpráv.</w:t>
                  </w:r>
                  <w:r w:rsidRPr="00FC6E59">
                    <w:rPr>
                      <w:rFonts w:ascii="Verdana" w:hAnsi="Verdana"/>
                      <w:sz w:val="30"/>
                      <w:szCs w:val="30"/>
                    </w:rPr>
                    <w:br/>
                  </w:r>
                  <w:r w:rsidRPr="00FC6E59">
                    <w:rPr>
                      <w:rFonts w:ascii="Verdana" w:hAnsi="Verdana"/>
                      <w:sz w:val="30"/>
                      <w:szCs w:val="30"/>
                    </w:rPr>
                    <w:br/>
                    <w:t xml:space="preserve">38. Grékom bola tiež úplne cudzia koncepcia svätých písiem. Na nej však buduje nielen hermetizmus, ale aj egyptské náboženstvo. Odtiaľto to prešlo do gnózy, </w:t>
                  </w:r>
                  <w:r w:rsidR="00811E0D">
                    <w:rPr>
                      <w:rFonts w:ascii="Verdana" w:hAnsi="Verdana"/>
                      <w:sz w:val="30"/>
                      <w:szCs w:val="30"/>
                    </w:rPr>
                    <w:t>judaizmu, kresťanstva a islamu.</w:t>
                  </w:r>
                </w:p>
                <w:p w:rsidR="00811E0D" w:rsidRDefault="00D8769D" w:rsidP="00811E0D">
                  <w:pPr>
                    <w:jc w:val="both"/>
                    <w:rPr>
                      <w:rFonts w:ascii="Verdana" w:hAnsi="Verdana"/>
                      <w:sz w:val="30"/>
                      <w:szCs w:val="30"/>
                    </w:rPr>
                  </w:pPr>
                  <w:r w:rsidRPr="00FC6E59">
                    <w:rPr>
                      <w:rFonts w:ascii="Verdana" w:hAnsi="Verdana"/>
                      <w:sz w:val="30"/>
                      <w:szCs w:val="30"/>
                    </w:rPr>
                    <w:t>39. Snáď najvýrečnejším svedectvom je skutočnosť, že v Egyptskej knihe mŕtvych nachádzame odkazy na iné hermetické diela. Jedno z nich je dokonca označené menom (Nádrž), a to sa nám šťastnou náhodou zachoval</w:t>
                  </w:r>
                  <w:r w:rsidR="00811E0D">
                    <w:rPr>
                      <w:rFonts w:ascii="Verdana" w:hAnsi="Verdana"/>
                      <w:sz w:val="30"/>
                      <w:szCs w:val="30"/>
                    </w:rPr>
                    <w:t>o ako súčasť Corpus hermeticum.</w:t>
                  </w:r>
                </w:p>
                <w:p w:rsidR="00811E0D" w:rsidRDefault="00D8769D" w:rsidP="00811E0D">
                  <w:pPr>
                    <w:jc w:val="both"/>
                    <w:rPr>
                      <w:rFonts w:ascii="Verdana" w:hAnsi="Verdana"/>
                      <w:sz w:val="30"/>
                      <w:szCs w:val="30"/>
                    </w:rPr>
                  </w:pPr>
                  <w:r w:rsidRPr="00FC6E59">
                    <w:rPr>
                      <w:rFonts w:ascii="Verdana" w:hAnsi="Verdana"/>
                      <w:sz w:val="30"/>
                      <w:szCs w:val="30"/>
                    </w:rPr>
                    <w:t>40. Najpozoruhodnejšie svedectvo nám podáva „novoPlatonik“ Jamblichos z Chalkidy vo svojom pojednaní O mystériách egyptských. Zároveň vysvetľuje, prečo sa tieto texty začali objavovať v gréčtine (viď oddiel Krátke citáty).</w:t>
                  </w:r>
                  <w:r w:rsidRPr="00FC6E59">
                    <w:rPr>
                      <w:rFonts w:ascii="Verdana" w:hAnsi="Verdana"/>
                      <w:sz w:val="30"/>
                      <w:szCs w:val="30"/>
                    </w:rPr>
                    <w:br/>
                  </w:r>
                  <w:r w:rsidRPr="00FC6E59">
                    <w:rPr>
                      <w:rFonts w:ascii="Verdana" w:hAnsi="Verdana"/>
                      <w:sz w:val="30"/>
                      <w:szCs w:val="30"/>
                    </w:rPr>
                    <w:br/>
                    <w:t xml:space="preserve">Najvýznamnejšie svedectvo o pôvode hermetických kníh nám poskytuje Klemens Alexandrijský. Vo svojom najdôležitejšom diele Stromateis (VI, 4, 35-7) uvádza nasledujúci prehľad základného egyptského vedenia. Malo </w:t>
                  </w:r>
                  <w:r w:rsidRPr="00FC6E59">
                    <w:rPr>
                      <w:rFonts w:ascii="Verdana" w:hAnsi="Verdana"/>
                      <w:sz w:val="30"/>
                      <w:szCs w:val="30"/>
                    </w:rPr>
                    <w:lastRenderedPageBreak/>
                    <w:t>byť zapísané v 42 knihách, ktoré boli pri slávnostiach nosené v sprievodoch. Autorom všetkých mal byť Hermes a jednotliví kňazi sa smeli zoznámiť len s toľkými knihami, ako to zodpovedalo ich stupňu zasvätenia v zložitej hiera</w:t>
                  </w:r>
                  <w:r w:rsidR="00F56E2A">
                    <w:rPr>
                      <w:rFonts w:ascii="Verdana" w:hAnsi="Verdana"/>
                      <w:sz w:val="30"/>
                      <w:szCs w:val="30"/>
                    </w:rPr>
                    <w:t>rchii staroegyptských mystérií.</w:t>
                  </w:r>
                </w:p>
                <w:p w:rsidR="00F56E2A" w:rsidRDefault="00D8769D" w:rsidP="00F56E2A">
                  <w:pPr>
                    <w:rPr>
                      <w:rFonts w:ascii="Verdana" w:hAnsi="Verdana"/>
                      <w:sz w:val="30"/>
                      <w:szCs w:val="30"/>
                    </w:rPr>
                  </w:pPr>
                  <w:r w:rsidRPr="00FC6E59">
                    <w:rPr>
                      <w:rFonts w:ascii="Verdana" w:hAnsi="Verdana"/>
                      <w:sz w:val="30"/>
                      <w:szCs w:val="30"/>
                    </w:rPr>
                    <w:t>● 1 kniha chválospevov na bohov</w:t>
                  </w:r>
                  <w:r w:rsidRPr="00FC6E59">
                    <w:rPr>
                      <w:rFonts w:ascii="Verdana" w:hAnsi="Verdana"/>
                      <w:sz w:val="30"/>
                      <w:szCs w:val="30"/>
                    </w:rPr>
                    <w:br/>
                    <w:t>● 1 kniha o tom, ako má žiť kráľ</w:t>
                  </w:r>
                  <w:r w:rsidRPr="00FC6E59">
                    <w:rPr>
                      <w:rFonts w:ascii="Verdana" w:hAnsi="Verdana"/>
                      <w:sz w:val="30"/>
                      <w:szCs w:val="30"/>
                    </w:rPr>
                    <w:br/>
                    <w:t>● 4 knihy o astronómii:</w:t>
                  </w:r>
                  <w:r w:rsidRPr="00FC6E59">
                    <w:rPr>
                      <w:rFonts w:ascii="Verdana" w:hAnsi="Verdana"/>
                      <w:sz w:val="30"/>
                      <w:szCs w:val="30"/>
                    </w:rPr>
                    <w:br/>
                    <w:t>   ◦ o určovaní stálic</w:t>
                  </w:r>
                  <w:r w:rsidRPr="00FC6E59">
                    <w:rPr>
                      <w:rFonts w:ascii="Verdana" w:hAnsi="Verdana"/>
                      <w:sz w:val="30"/>
                      <w:szCs w:val="30"/>
                    </w:rPr>
                    <w:br/>
                    <w:t>   ◦ o polohách Slnka, Mesiaca a piatich [viditeľných] planét</w:t>
                  </w:r>
                  <w:r w:rsidRPr="00FC6E59">
                    <w:rPr>
                      <w:rFonts w:ascii="Verdana" w:hAnsi="Verdana"/>
                      <w:sz w:val="30"/>
                      <w:szCs w:val="30"/>
                    </w:rPr>
                    <w:br/>
                    <w:t>   ◦ o konjunkciách a fázach Slnka a Mesiaca</w:t>
                  </w:r>
                  <w:r w:rsidRPr="00FC6E59">
                    <w:rPr>
                      <w:rFonts w:ascii="Verdana" w:hAnsi="Verdana"/>
                      <w:sz w:val="30"/>
                      <w:szCs w:val="30"/>
                    </w:rPr>
                    <w:br/>
                    <w:t>   ◦ o dobách východu hviezd;</w:t>
                  </w:r>
                  <w:r w:rsidRPr="00FC6E59">
                    <w:rPr>
                      <w:rFonts w:ascii="Verdana" w:hAnsi="Verdana"/>
                      <w:sz w:val="30"/>
                      <w:szCs w:val="30"/>
                    </w:rPr>
                    <w:br/>
                    <w:t>● 10 kníh v hieroglyfoch a kozmografii a geografii Egypta a Nílu, stavbe chrámov, ich vybavení a náčiní;</w:t>
                  </w:r>
                  <w:hyperlink r:id="rId80" w:anchor="3" w:tgtFrame="_self" w:history="1">
                    <w:r w:rsidRPr="00FC6E59">
                      <w:rPr>
                        <w:rStyle w:val="Hyperlink"/>
                        <w:rFonts w:ascii="Verdana" w:hAnsi="Verdana"/>
                        <w:color w:val="000000" w:themeColor="text1"/>
                        <w:sz w:val="30"/>
                        <w:szCs w:val="30"/>
                        <w:vertAlign w:val="superscript"/>
                      </w:rPr>
                      <w:t>3</w:t>
                    </w:r>
                  </w:hyperlink>
                  <w:r w:rsidRPr="00FC6E59">
                    <w:rPr>
                      <w:rFonts w:ascii="Verdana" w:hAnsi="Verdana"/>
                      <w:sz w:val="30"/>
                      <w:szCs w:val="30"/>
                    </w:rPr>
                    <w:br/>
                    <w:t>●</w:t>
                  </w:r>
                  <w:r w:rsidRPr="00FC6E59">
                    <w:rPr>
                      <w:rStyle w:val="apple-converted-space"/>
                      <w:rFonts w:ascii="Verdana" w:hAnsi="Verdana"/>
                      <w:color w:val="000000" w:themeColor="text1"/>
                      <w:sz w:val="30"/>
                      <w:szCs w:val="30"/>
                    </w:rPr>
                    <w:t> </w:t>
                  </w:r>
                  <w:r w:rsidRPr="00FC6E59">
                    <w:rPr>
                      <w:rFonts w:ascii="Verdana" w:hAnsi="Verdana"/>
                      <w:sz w:val="30"/>
                      <w:szCs w:val="30"/>
                    </w:rPr>
                    <w:t>10 kníh o vzdelaní a o umení obiet, zaoberajúcich sa obzvlášť obetovaním prvého ovocia, chválospevmi,</w:t>
                  </w:r>
                  <w:r w:rsidRPr="00FC6E59">
                    <w:rPr>
                      <w:rStyle w:val="apple-converted-space"/>
                      <w:rFonts w:ascii="Verdana" w:hAnsi="Verdana"/>
                      <w:color w:val="000000" w:themeColor="text1"/>
                      <w:sz w:val="30"/>
                      <w:szCs w:val="30"/>
                    </w:rPr>
                    <w:t> </w:t>
                  </w:r>
                  <w:r w:rsidRPr="00FC6E59">
                    <w:rPr>
                      <w:rFonts w:ascii="Verdana" w:hAnsi="Verdana"/>
                      <w:sz w:val="30"/>
                      <w:szCs w:val="30"/>
                    </w:rPr>
                    <w:br/>
                    <w:t>modlitbami, procesiami a sviatkami</w:t>
                  </w:r>
                  <w:r w:rsidRPr="00FC6E59">
                    <w:rPr>
                      <w:rFonts w:ascii="Verdana" w:hAnsi="Verdana"/>
                      <w:sz w:val="30"/>
                      <w:szCs w:val="30"/>
                    </w:rPr>
                    <w:br/>
                    <w:t>● 10 kníh o zákonoch, bohoch a úplnom kňazskom výcviku</w:t>
                  </w:r>
                  <w:r w:rsidRPr="00FC6E59">
                    <w:rPr>
                      <w:rFonts w:ascii="Verdana" w:hAnsi="Verdana"/>
                      <w:sz w:val="30"/>
                      <w:szCs w:val="30"/>
                    </w:rPr>
                    <w:br/>
                    <w:t>● 6 kníh o lekárstve:</w:t>
                  </w:r>
                  <w:r w:rsidRPr="00FC6E59">
                    <w:rPr>
                      <w:rFonts w:ascii="Verdana" w:hAnsi="Verdana"/>
                      <w:sz w:val="30"/>
                      <w:szCs w:val="30"/>
                    </w:rPr>
                    <w:br/>
                    <w:t>   ◦ o stavbe tela</w:t>
                  </w:r>
                  <w:r w:rsidRPr="00FC6E59">
                    <w:rPr>
                      <w:rFonts w:ascii="Verdana" w:hAnsi="Verdana"/>
                      <w:sz w:val="30"/>
                      <w:szCs w:val="30"/>
                    </w:rPr>
                    <w:br/>
                    <w:t>   ◦ o chorobách</w:t>
                  </w:r>
                  <w:r w:rsidRPr="00FC6E59">
                    <w:rPr>
                      <w:rFonts w:ascii="Verdana" w:hAnsi="Verdana"/>
                      <w:sz w:val="30"/>
                      <w:szCs w:val="30"/>
                    </w:rPr>
                    <w:br/>
                    <w:t>   ◦ o orgánoch</w:t>
                  </w:r>
                  <w:r w:rsidRPr="00FC6E59">
                    <w:rPr>
                      <w:rFonts w:ascii="Verdana" w:hAnsi="Verdana"/>
                      <w:sz w:val="30"/>
                      <w:szCs w:val="30"/>
                    </w:rPr>
                    <w:br/>
                    <w:t>   ◦ o drogách</w:t>
                  </w:r>
                  <w:r w:rsidRPr="00FC6E59">
                    <w:rPr>
                      <w:rFonts w:ascii="Verdana" w:hAnsi="Verdana"/>
                      <w:sz w:val="30"/>
                      <w:szCs w:val="30"/>
                    </w:rPr>
                    <w:br/>
                    <w:t>   ◦ o očných chorobách</w:t>
                  </w:r>
                  <w:r w:rsidRPr="00FC6E59">
                    <w:rPr>
                      <w:rFonts w:ascii="Verdana" w:hAnsi="Verdana"/>
                      <w:sz w:val="30"/>
                      <w:szCs w:val="30"/>
                    </w:rPr>
                    <w:br/>
                    <w:t>   ◦ o ženských ochoreniach</w:t>
                  </w:r>
                  <w:r w:rsidRPr="00FC6E59">
                    <w:rPr>
                      <w:rFonts w:ascii="Verdana" w:hAnsi="Verdana"/>
                      <w:sz w:val="30"/>
                      <w:szCs w:val="30"/>
                    </w:rPr>
                    <w:br/>
                  </w:r>
                  <w:r w:rsidRPr="00FC6E59">
                    <w:rPr>
                      <w:rFonts w:ascii="Verdana" w:hAnsi="Verdana"/>
                      <w:sz w:val="30"/>
                      <w:szCs w:val="30"/>
                    </w:rPr>
                    <w:br/>
                    <w:t>Iste nie je nezaujímavé, že tieto knihy svojim obsahom veľmi silno pripomínajú knižný katalóg, ktorý bol objavený na stene chrámovej knižnice v Edfu v južnom Egypte. Tu boli nájdené nasledujúce knihy:</w:t>
                  </w:r>
                  <w:r w:rsidRPr="00FC6E59">
                    <w:rPr>
                      <w:rFonts w:ascii="Verdana" w:hAnsi="Verdana"/>
                      <w:sz w:val="30"/>
                      <w:szCs w:val="30"/>
                    </w:rPr>
                    <w:br/>
                  </w:r>
                </w:p>
                <w:p w:rsidR="00F56E2A" w:rsidRDefault="00F56E2A" w:rsidP="00F56E2A">
                  <w:pPr>
                    <w:rPr>
                      <w:rFonts w:ascii="Verdana" w:hAnsi="Verdana"/>
                      <w:sz w:val="30"/>
                      <w:szCs w:val="30"/>
                    </w:rPr>
                  </w:pPr>
                </w:p>
                <w:p w:rsidR="00F56E2A" w:rsidRDefault="00D8769D" w:rsidP="00F56E2A">
                  <w:pPr>
                    <w:rPr>
                      <w:rFonts w:ascii="Verdana" w:hAnsi="Verdana"/>
                      <w:sz w:val="30"/>
                      <w:szCs w:val="30"/>
                    </w:rPr>
                  </w:pPr>
                  <w:r w:rsidRPr="00FC6E59">
                    <w:rPr>
                      <w:rFonts w:ascii="Verdana" w:hAnsi="Verdana"/>
                      <w:sz w:val="30"/>
                      <w:szCs w:val="30"/>
                    </w:rPr>
                    <w:t>1. Kniha o chrámovom inventári</w:t>
                  </w:r>
                  <w:r w:rsidRPr="00FC6E59">
                    <w:rPr>
                      <w:rFonts w:ascii="Verdana" w:hAnsi="Verdana"/>
                      <w:sz w:val="30"/>
                      <w:szCs w:val="30"/>
                    </w:rPr>
                    <w:br/>
                    <w:t>2. Kniha o zahnaní Seta</w:t>
                  </w:r>
                  <w:r w:rsidRPr="00FC6E59">
                    <w:rPr>
                      <w:rFonts w:ascii="Verdana" w:hAnsi="Verdana"/>
                      <w:sz w:val="30"/>
                      <w:szCs w:val="30"/>
                    </w:rPr>
                    <w:br/>
                    <w:t>3. Kniha obsahujúca úplný popis boja [Hórusa so Setom]</w:t>
                  </w:r>
                  <w:r w:rsidRPr="00FC6E59">
                    <w:rPr>
                      <w:rFonts w:ascii="Verdana" w:hAnsi="Verdana"/>
                      <w:sz w:val="30"/>
                      <w:szCs w:val="30"/>
                    </w:rPr>
                    <w:br/>
                    <w:t>4. Kniha o tom, ako plánovať chrám</w:t>
                  </w:r>
                  <w:r w:rsidRPr="00FC6E59">
                    <w:rPr>
                      <w:rFonts w:ascii="Verdana" w:hAnsi="Verdana"/>
                      <w:sz w:val="30"/>
                      <w:szCs w:val="30"/>
                    </w:rPr>
                    <w:br/>
                    <w:t>5. Kniha o strážcoch chrámu</w:t>
                  </w:r>
                  <w:r w:rsidRPr="00FC6E59">
                    <w:rPr>
                      <w:rFonts w:ascii="Verdana" w:hAnsi="Verdana"/>
                      <w:sz w:val="30"/>
                      <w:szCs w:val="30"/>
                    </w:rPr>
                    <w:br/>
                    <w:t>6. Smernica pre výzdobu stien</w:t>
                  </w:r>
                  <w:r w:rsidRPr="00FC6E59">
                    <w:rPr>
                      <w:rFonts w:ascii="Verdana" w:hAnsi="Verdana"/>
                      <w:sz w:val="30"/>
                      <w:szCs w:val="30"/>
                    </w:rPr>
                    <w:br/>
                    <w:t>7. Kniha o ochrane tela</w:t>
                  </w:r>
                  <w:r w:rsidRPr="00FC6E59">
                    <w:rPr>
                      <w:rFonts w:ascii="Verdana" w:hAnsi="Verdana"/>
                      <w:sz w:val="30"/>
                      <w:szCs w:val="30"/>
                    </w:rPr>
                    <w:br/>
                    <w:t>8. Kniha o ochrane kráľa v jeho dome</w:t>
                  </w:r>
                  <w:r w:rsidRPr="00FC6E59">
                    <w:rPr>
                      <w:rFonts w:ascii="Verdana" w:hAnsi="Verdana"/>
                      <w:sz w:val="30"/>
                      <w:szCs w:val="30"/>
                    </w:rPr>
                    <w:br/>
                    <w:t>9. Zaklínadlá proti uhranutiu</w:t>
                  </w:r>
                  <w:r w:rsidRPr="00FC6E59">
                    <w:rPr>
                      <w:rFonts w:ascii="Verdana" w:hAnsi="Verdana"/>
                      <w:sz w:val="30"/>
                      <w:szCs w:val="30"/>
                    </w:rPr>
                    <w:br/>
                    <w:t>10. Poznatky o chovaní sa dvoch hviezd [Slnka a Mesiaca]</w:t>
                  </w:r>
                  <w:r w:rsidRPr="00FC6E59">
                    <w:rPr>
                      <w:rFonts w:ascii="Verdana" w:hAnsi="Verdana"/>
                      <w:sz w:val="30"/>
                      <w:szCs w:val="30"/>
                    </w:rPr>
                    <w:br/>
                    <w:t>11. Kontrola nad východom hviezd</w:t>
                  </w:r>
                  <w:r w:rsidRPr="00FC6E59">
                    <w:rPr>
                      <w:rFonts w:ascii="Verdana" w:hAnsi="Verdana"/>
                      <w:sz w:val="30"/>
                      <w:szCs w:val="30"/>
                    </w:rPr>
                    <w:br/>
                    <w:t>12. Vypísanie všetkých miest a čo sa na nich nachádza</w:t>
                  </w:r>
                  <w:r w:rsidRPr="00FC6E59">
                    <w:rPr>
                      <w:rFonts w:ascii="Verdana" w:hAnsi="Verdana"/>
                      <w:sz w:val="30"/>
                      <w:szCs w:val="30"/>
                    </w:rPr>
                    <w:br/>
                    <w:t>13. Všetky ochranné formule pre odchod Jeho Veličenstva z jeho chrámu na jeho sviatky</w:t>
                  </w:r>
                  <w:r w:rsidRPr="00FC6E59">
                    <w:rPr>
                      <w:rFonts w:ascii="Verdana" w:hAnsi="Verdana"/>
                      <w:sz w:val="30"/>
                      <w:szCs w:val="30"/>
                    </w:rPr>
                    <w:br/>
                  </w:r>
                  <w:r w:rsidRPr="00FC6E59">
                    <w:rPr>
                      <w:rFonts w:ascii="Verdana" w:hAnsi="Verdana"/>
                      <w:sz w:val="30"/>
                      <w:szCs w:val="30"/>
                    </w:rPr>
                    <w:br/>
                  </w:r>
                </w:p>
                <w:p w:rsidR="00F56E2A" w:rsidRDefault="00D8769D" w:rsidP="00F56E2A">
                  <w:pPr>
                    <w:jc w:val="both"/>
                    <w:rPr>
                      <w:rFonts w:ascii="Verdana" w:hAnsi="Verdana"/>
                      <w:sz w:val="30"/>
                      <w:szCs w:val="30"/>
                    </w:rPr>
                  </w:pPr>
                  <w:r w:rsidRPr="00FC6E59">
                    <w:rPr>
                      <w:rFonts w:ascii="Verdana" w:hAnsi="Verdana"/>
                      <w:sz w:val="30"/>
                      <w:szCs w:val="30"/>
                    </w:rPr>
                    <w:t>Podobné zoznamy boli nájdené na stenách radu chrámov v Egypte.</w:t>
                  </w:r>
                  <w:r w:rsidRPr="00FC6E59">
                    <w:rPr>
                      <w:rFonts w:ascii="Verdana" w:hAnsi="Verdana"/>
                      <w:sz w:val="30"/>
                      <w:szCs w:val="30"/>
                    </w:rPr>
                    <w:br/>
                    <w:t>Pre úplnosť dodajme, že dnešný názor väčšiny historikov na hermetiku pravdepodobne vyjadruje Erik Iversen, ktorý usudzuje, že šlo o pokus o syntézu orientálnych názorov s gréckou filozofiou. Taký pohľad snáď má určité oprávnenie, pokiaľ ide o pozdné texty dochované v gréčtine a latinčine, ale ako sme videli, hermetizmus ako taký má s úplnou istotou egyptský, alebo ešte omnoho starší pôvod. Akm sa zamyslíme nad predpokladanou syntézou, dôjdeme k zaujímavému záveru: grécka filozofia vznikla z egyptských náuk, ktoré unikli z egyptských chrámov, a preto by muselo ísť o syntézu egyptskej filozofie s egyptskou filozofiou...</w:t>
                  </w:r>
                  <w:r w:rsidRPr="00FC6E59">
                    <w:rPr>
                      <w:rFonts w:ascii="Verdana" w:hAnsi="Verdana"/>
                      <w:sz w:val="30"/>
                      <w:szCs w:val="30"/>
                    </w:rPr>
                    <w:br/>
                  </w:r>
                  <w:r w:rsidRPr="00FC6E59">
                    <w:rPr>
                      <w:rFonts w:ascii="Verdana" w:hAnsi="Verdana"/>
                      <w:sz w:val="30"/>
                      <w:szCs w:val="30"/>
                    </w:rPr>
                    <w:lastRenderedPageBreak/>
                    <w:br/>
                    <w:t>Takisto nie je bez zaujímavosti spomenúť nápis, ktorý bol objavený v Egypte v Dér-el-Bahárí a pochádza z 22. dynastie. Vysvetľuje totiž, prečo je Hermes označovaný ako Trikrát Najväčší a prečo bol egyptský Thovt označovaný ako Pán Ôsmich. Zároveň je tu s mimoriadnou stručnosťou a jasnosťou vysvetlená podstata hermetického učenia, tak ako ju podrobne vykladajú hermetické texty. I to je dost</w:t>
                  </w:r>
                  <w:r w:rsidR="00F56E2A">
                    <w:rPr>
                      <w:rFonts w:ascii="Verdana" w:hAnsi="Verdana"/>
                      <w:sz w:val="30"/>
                      <w:szCs w:val="30"/>
                    </w:rPr>
                    <w:t>atočný doklad má egyptský pôvod</w:t>
                  </w:r>
                </w:p>
                <w:p w:rsidR="00F56E2A" w:rsidRPr="00F56E2A" w:rsidRDefault="00D8769D" w:rsidP="00F56E2A">
                  <w:pPr>
                    <w:jc w:val="both"/>
                    <w:rPr>
                      <w:rFonts w:ascii="Verdana" w:hAnsi="Verdana"/>
                      <w:i/>
                      <w:sz w:val="30"/>
                      <w:szCs w:val="30"/>
                    </w:rPr>
                  </w:pPr>
                  <w:r w:rsidRPr="00FC6E59">
                    <w:rPr>
                      <w:rFonts w:ascii="Verdana" w:hAnsi="Verdana"/>
                      <w:sz w:val="30"/>
                      <w:szCs w:val="30"/>
                    </w:rPr>
                    <w:br/>
                  </w:r>
                  <w:r w:rsidRPr="00F56E2A">
                    <w:rPr>
                      <w:rFonts w:ascii="Verdana" w:hAnsi="Verdana"/>
                      <w:i/>
                      <w:sz w:val="30"/>
                      <w:szCs w:val="30"/>
                    </w:rPr>
                    <w:t>Som jeden, ktorý sa stáva dvomi. Som dvomi, ktorý sa stáva štyrmi. Som štyrmi, ktorý sa stáva ôs</w:t>
                  </w:r>
                  <w:r w:rsidR="00F56E2A" w:rsidRPr="00F56E2A">
                    <w:rPr>
                      <w:rFonts w:ascii="Verdana" w:hAnsi="Verdana"/>
                      <w:i/>
                      <w:sz w:val="30"/>
                      <w:szCs w:val="30"/>
                    </w:rPr>
                    <w:t>mimi a predsa som stále jedným.</w:t>
                  </w:r>
                </w:p>
                <w:p w:rsidR="00D8769D" w:rsidRPr="00FC6E59" w:rsidRDefault="00D8769D" w:rsidP="00F56E2A">
                  <w:pPr>
                    <w:jc w:val="both"/>
                    <w:rPr>
                      <w:rFonts w:ascii="Verdana" w:hAnsi="Verdana"/>
                      <w:sz w:val="30"/>
                      <w:szCs w:val="30"/>
                    </w:rPr>
                  </w:pPr>
                  <w:r w:rsidRPr="00FC6E59">
                    <w:rPr>
                      <w:rFonts w:ascii="Verdana" w:hAnsi="Verdana"/>
                      <w:sz w:val="30"/>
                      <w:szCs w:val="30"/>
                    </w:rPr>
                    <w:t>S výslovnou zmienkou Hermesa Trikrát Najväčšieho sa prvý krát stretávame až v nápise v démotike a gréčtine z roku 172 v Ibisovej (Thovtovej) kaplnke v Sakkáre, ktorý zaznamenáva stretnutie členov Ibisovho kultu toho roku.</w:t>
                  </w:r>
                  <w:r w:rsidRPr="00FC6E59">
                    <w:rPr>
                      <w:rFonts w:ascii="Verdana" w:hAnsi="Verdana"/>
                      <w:sz w:val="30"/>
                      <w:szCs w:val="30"/>
                    </w:rPr>
                    <w:br/>
                  </w:r>
                  <w:r w:rsidRPr="00FC6E59">
                    <w:rPr>
                      <w:rFonts w:ascii="Verdana" w:hAnsi="Verdana"/>
                      <w:sz w:val="30"/>
                      <w:szCs w:val="30"/>
                    </w:rPr>
                    <w:br/>
                    <w:t>Na záver tohto oddielu poznamenáme, že i keď sa mená „Thovt“ a „Hermés“ od seba odlišujú, predsa majú obe egyptskú etymológiu. Hermes v egyptčine znamená „Hórov potomok“. I to je jedna z indícií pôvodu tejto filozofie. Diodórus Sicílsky ponúka odlišný, avšak takisto veľmi zaujímavý výklad mena, či skôr prídomku. Je možné, že jeho interpretácia je správnejšia. Viď oddiel „Krátke citáty“.</w:t>
                  </w:r>
                  <w:r w:rsidRPr="00FC6E59">
                    <w:rPr>
                      <w:rFonts w:ascii="Verdana" w:hAnsi="Verdana"/>
                      <w:sz w:val="30"/>
                      <w:szCs w:val="30"/>
                    </w:rPr>
                    <w:br/>
                  </w:r>
                  <w:r w:rsidRPr="00FC6E59">
                    <w:rPr>
                      <w:rFonts w:ascii="Verdana" w:hAnsi="Verdana"/>
                      <w:sz w:val="30"/>
                      <w:szCs w:val="30"/>
                    </w:rPr>
                    <w:br/>
                    <w:t xml:space="preserve">Pokiaľ ide o zem pôvodu, je účelné si uvedomiť ešte jednu zaujímavú súvislosť. Hermetizmus vykazuje pozoruhodné zhody s kresťanstvom, judaizmom, islamom, Platónizmom, neoPlatónizmom a gnózou. Je náhodou, že kresťanstvo sa uchytilo ako prvé v zemi práve v Egypte a získalo tu tak </w:t>
                  </w:r>
                  <w:r w:rsidRPr="00FC6E59">
                    <w:rPr>
                      <w:rFonts w:ascii="Verdana" w:hAnsi="Verdana"/>
                      <w:sz w:val="30"/>
                      <w:szCs w:val="30"/>
                    </w:rPr>
                    <w:lastRenderedPageBreak/>
                    <w:t>silné korene, že ich ani rímsky katolicizmus nedokázal meniť podľa svojich predstáv? Je náhodou, že Mojžiš bol „zasvätený do všetkej egyptskej múdrosti“ a že Židia vznikli potom, čo vyšli z Egypta? Je náhodou, že islam vznikol v oblasti pod dlhodobým egyptským vplyvom a muslimské vojská boli v Egypte roku 644 priateľsky vítané? Je náhoda, že Platón študoval v Egypte a že i neoPlatónizmus a gnóza vznikli v Egypte? Na to, aby to boli náhody, je ich príliš mnoho...</w:t>
                  </w:r>
                </w:p>
              </w:tc>
            </w:tr>
          </w:tbl>
          <w:p w:rsidR="00D8769D" w:rsidRPr="00FC6E59" w:rsidRDefault="00D8769D" w:rsidP="00D8769D">
            <w:pPr>
              <w:rPr>
                <w:rFonts w:ascii="Verdana" w:hAnsi="Verdana"/>
                <w:sz w:val="30"/>
                <w:szCs w:val="30"/>
              </w:rPr>
            </w:pPr>
          </w:p>
        </w:tc>
      </w:tr>
    </w:tbl>
    <w:p w:rsidR="00D8769D" w:rsidRDefault="00D8769D" w:rsidP="00D8769D">
      <w:pPr>
        <w:rPr>
          <w:rFonts w:ascii="Verdana" w:hAnsi="Verdana"/>
          <w:sz w:val="30"/>
          <w:szCs w:val="30"/>
        </w:rPr>
      </w:pPr>
    </w:p>
    <w:p w:rsidR="001202BE" w:rsidRPr="00FC6E59" w:rsidRDefault="001202BE" w:rsidP="001202BE">
      <w:pPr>
        <w:jc w:val="center"/>
        <w:rPr>
          <w:rFonts w:ascii="Verdana" w:hAnsi="Verdana"/>
          <w:sz w:val="30"/>
          <w:szCs w:val="30"/>
        </w:rPr>
      </w:pPr>
      <w:r>
        <w:rPr>
          <w:noProof/>
          <w:lang w:eastAsia="sk-SK"/>
        </w:rPr>
        <w:drawing>
          <wp:inline distT="0" distB="0" distL="0" distR="0">
            <wp:extent cx="1612265" cy="1925320"/>
            <wp:effectExtent l="0" t="0" r="6985" b="0"/>
            <wp:docPr id="21" name="Picture 21" descr="https://upload.wikimedia.org/wikipedia/commons/thumb/5/57/Caduceus.svg/170px-Caduceu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5/57/Caduceus.svg/170px-Caduceus.svg.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12265" cy="1925320"/>
                    </a:xfrm>
                    <a:prstGeom prst="rect">
                      <a:avLst/>
                    </a:prstGeom>
                    <a:noFill/>
                    <a:ln>
                      <a:noFill/>
                    </a:ln>
                  </pic:spPr>
                </pic:pic>
              </a:graphicData>
            </a:graphic>
          </wp:inline>
        </w:drawing>
      </w:r>
    </w:p>
    <w:sectPr w:rsidR="001202BE" w:rsidRPr="00FC6E59">
      <w:footerReference w:type="default" r:id="rId8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5AF3" w:rsidRDefault="00BC5AF3" w:rsidP="00BF336B">
      <w:pPr>
        <w:spacing w:after="0" w:line="240" w:lineRule="auto"/>
      </w:pPr>
      <w:r>
        <w:separator/>
      </w:r>
    </w:p>
  </w:endnote>
  <w:endnote w:type="continuationSeparator" w:id="0">
    <w:p w:rsidR="00BC5AF3" w:rsidRDefault="00BC5AF3" w:rsidP="00BF33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3139536"/>
      <w:docPartObj>
        <w:docPartGallery w:val="Page Numbers (Bottom of Page)"/>
        <w:docPartUnique/>
      </w:docPartObj>
    </w:sdtPr>
    <w:sdtContent>
      <w:p w:rsidR="004424AF" w:rsidRDefault="004424AF">
        <w:pPr>
          <w:pStyle w:val="Footer"/>
          <w:jc w:val="center"/>
        </w:pPr>
        <w:r>
          <w:fldChar w:fldCharType="begin"/>
        </w:r>
        <w:r>
          <w:instrText>PAGE   \* MERGEFORMAT</w:instrText>
        </w:r>
        <w:r>
          <w:fldChar w:fldCharType="separate"/>
        </w:r>
        <w:r w:rsidR="009C3DD6">
          <w:rPr>
            <w:noProof/>
          </w:rPr>
          <w:t>179</w:t>
        </w:r>
        <w:r>
          <w:fldChar w:fldCharType="end"/>
        </w:r>
      </w:p>
    </w:sdtContent>
  </w:sdt>
  <w:p w:rsidR="004424AF" w:rsidRDefault="004424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5AF3" w:rsidRDefault="00BC5AF3" w:rsidP="00BF336B">
      <w:pPr>
        <w:spacing w:after="0" w:line="240" w:lineRule="auto"/>
      </w:pPr>
      <w:r>
        <w:separator/>
      </w:r>
    </w:p>
  </w:footnote>
  <w:footnote w:type="continuationSeparator" w:id="0">
    <w:p w:rsidR="00BC5AF3" w:rsidRDefault="00BC5AF3" w:rsidP="00BF336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336B"/>
    <w:rsid w:val="000321DA"/>
    <w:rsid w:val="000B5445"/>
    <w:rsid w:val="000C0D32"/>
    <w:rsid w:val="000D21C0"/>
    <w:rsid w:val="0011147C"/>
    <w:rsid w:val="001202BE"/>
    <w:rsid w:val="00164A55"/>
    <w:rsid w:val="0017248E"/>
    <w:rsid w:val="001B78D7"/>
    <w:rsid w:val="00213F3F"/>
    <w:rsid w:val="00222EE7"/>
    <w:rsid w:val="002554F5"/>
    <w:rsid w:val="00271A85"/>
    <w:rsid w:val="0029584B"/>
    <w:rsid w:val="002F1E9F"/>
    <w:rsid w:val="00321C69"/>
    <w:rsid w:val="0038301E"/>
    <w:rsid w:val="003B400F"/>
    <w:rsid w:val="004424AF"/>
    <w:rsid w:val="00453D43"/>
    <w:rsid w:val="0049513C"/>
    <w:rsid w:val="004A21A3"/>
    <w:rsid w:val="0058251E"/>
    <w:rsid w:val="005D6A4D"/>
    <w:rsid w:val="005E1A8B"/>
    <w:rsid w:val="00621048"/>
    <w:rsid w:val="00682EAB"/>
    <w:rsid w:val="00696683"/>
    <w:rsid w:val="006A6895"/>
    <w:rsid w:val="006C5AA6"/>
    <w:rsid w:val="006C6472"/>
    <w:rsid w:val="006D1A8E"/>
    <w:rsid w:val="007368C6"/>
    <w:rsid w:val="00753780"/>
    <w:rsid w:val="00756A11"/>
    <w:rsid w:val="00767AFF"/>
    <w:rsid w:val="00793CE2"/>
    <w:rsid w:val="007E33BE"/>
    <w:rsid w:val="00811E0D"/>
    <w:rsid w:val="008F759D"/>
    <w:rsid w:val="00916297"/>
    <w:rsid w:val="00917740"/>
    <w:rsid w:val="00961755"/>
    <w:rsid w:val="00974F2C"/>
    <w:rsid w:val="009B6E99"/>
    <w:rsid w:val="009C3DD6"/>
    <w:rsid w:val="00A60989"/>
    <w:rsid w:val="00AC1583"/>
    <w:rsid w:val="00AE463B"/>
    <w:rsid w:val="00B04A05"/>
    <w:rsid w:val="00B1224C"/>
    <w:rsid w:val="00B15742"/>
    <w:rsid w:val="00B6174F"/>
    <w:rsid w:val="00B6596D"/>
    <w:rsid w:val="00B91F26"/>
    <w:rsid w:val="00BC5AF3"/>
    <w:rsid w:val="00BE6B03"/>
    <w:rsid w:val="00BF336B"/>
    <w:rsid w:val="00C74630"/>
    <w:rsid w:val="00CC2B5F"/>
    <w:rsid w:val="00CE1975"/>
    <w:rsid w:val="00D265D0"/>
    <w:rsid w:val="00D8769D"/>
    <w:rsid w:val="00DC1BB7"/>
    <w:rsid w:val="00DF72F6"/>
    <w:rsid w:val="00EA2BC7"/>
    <w:rsid w:val="00EB6A20"/>
    <w:rsid w:val="00EF3D50"/>
    <w:rsid w:val="00F56E2A"/>
    <w:rsid w:val="00FA0B24"/>
    <w:rsid w:val="00FC6E59"/>
    <w:rsid w:val="00FD52CF"/>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F336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F3D5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F336B"/>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Strong">
    <w:name w:val="Strong"/>
    <w:basedOn w:val="DefaultParagraphFont"/>
    <w:uiPriority w:val="22"/>
    <w:qFormat/>
    <w:rsid w:val="00BF336B"/>
    <w:rPr>
      <w:b/>
      <w:bCs/>
    </w:rPr>
  </w:style>
  <w:style w:type="character" w:customStyle="1" w:styleId="apple-converted-space">
    <w:name w:val="apple-converted-space"/>
    <w:basedOn w:val="DefaultParagraphFont"/>
    <w:rsid w:val="00BF336B"/>
  </w:style>
  <w:style w:type="paragraph" w:styleId="BodyText">
    <w:name w:val="Body Text"/>
    <w:basedOn w:val="Normal"/>
    <w:link w:val="BodyTextChar"/>
    <w:uiPriority w:val="99"/>
    <w:unhideWhenUsed/>
    <w:rsid w:val="00BF336B"/>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customStyle="1" w:styleId="BodyTextChar">
    <w:name w:val="Body Text Char"/>
    <w:basedOn w:val="DefaultParagraphFont"/>
    <w:link w:val="BodyText"/>
    <w:uiPriority w:val="99"/>
    <w:rsid w:val="00BF336B"/>
    <w:rPr>
      <w:rFonts w:ascii="Times New Roman" w:eastAsia="Times New Roman" w:hAnsi="Times New Roman" w:cs="Times New Roman"/>
      <w:sz w:val="24"/>
      <w:szCs w:val="24"/>
      <w:lang w:eastAsia="sk-SK"/>
    </w:rPr>
  </w:style>
  <w:style w:type="paragraph" w:styleId="BalloonText">
    <w:name w:val="Balloon Text"/>
    <w:basedOn w:val="Normal"/>
    <w:link w:val="BalloonTextChar"/>
    <w:uiPriority w:val="99"/>
    <w:semiHidden/>
    <w:unhideWhenUsed/>
    <w:rsid w:val="00BF33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336B"/>
    <w:rPr>
      <w:rFonts w:ascii="Tahoma" w:hAnsi="Tahoma" w:cs="Tahoma"/>
      <w:sz w:val="16"/>
      <w:szCs w:val="16"/>
    </w:rPr>
  </w:style>
  <w:style w:type="paragraph" w:styleId="Title">
    <w:name w:val="Title"/>
    <w:basedOn w:val="Normal"/>
    <w:next w:val="Normal"/>
    <w:link w:val="TitleChar"/>
    <w:uiPriority w:val="10"/>
    <w:qFormat/>
    <w:rsid w:val="00BF336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F336B"/>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BF336B"/>
    <w:pPr>
      <w:tabs>
        <w:tab w:val="center" w:pos="4536"/>
        <w:tab w:val="right" w:pos="9072"/>
      </w:tabs>
      <w:spacing w:after="0" w:line="240" w:lineRule="auto"/>
    </w:pPr>
  </w:style>
  <w:style w:type="character" w:customStyle="1" w:styleId="HeaderChar">
    <w:name w:val="Header Char"/>
    <w:basedOn w:val="DefaultParagraphFont"/>
    <w:link w:val="Header"/>
    <w:uiPriority w:val="99"/>
    <w:rsid w:val="00BF336B"/>
  </w:style>
  <w:style w:type="paragraph" w:styleId="Footer">
    <w:name w:val="footer"/>
    <w:basedOn w:val="Normal"/>
    <w:link w:val="FooterChar"/>
    <w:uiPriority w:val="99"/>
    <w:unhideWhenUsed/>
    <w:rsid w:val="00BF336B"/>
    <w:pPr>
      <w:tabs>
        <w:tab w:val="center" w:pos="4536"/>
        <w:tab w:val="right" w:pos="9072"/>
      </w:tabs>
      <w:spacing w:after="0" w:line="240" w:lineRule="auto"/>
    </w:pPr>
  </w:style>
  <w:style w:type="character" w:customStyle="1" w:styleId="FooterChar">
    <w:name w:val="Footer Char"/>
    <w:basedOn w:val="DefaultParagraphFont"/>
    <w:link w:val="Footer"/>
    <w:uiPriority w:val="99"/>
    <w:rsid w:val="00BF336B"/>
  </w:style>
  <w:style w:type="character" w:customStyle="1" w:styleId="Heading1Char">
    <w:name w:val="Heading 1 Char"/>
    <w:basedOn w:val="DefaultParagraphFont"/>
    <w:link w:val="Heading1"/>
    <w:uiPriority w:val="9"/>
    <w:rsid w:val="00BF336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F3D50"/>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6A6895"/>
    <w:pPr>
      <w:outlineLvl w:val="9"/>
    </w:pPr>
    <w:rPr>
      <w:lang w:eastAsia="sk-SK"/>
    </w:rPr>
  </w:style>
  <w:style w:type="paragraph" w:styleId="TOC2">
    <w:name w:val="toc 2"/>
    <w:basedOn w:val="Normal"/>
    <w:next w:val="Normal"/>
    <w:autoRedefine/>
    <w:uiPriority w:val="39"/>
    <w:unhideWhenUsed/>
    <w:rsid w:val="006A6895"/>
    <w:pPr>
      <w:spacing w:after="100"/>
      <w:ind w:left="220"/>
    </w:pPr>
  </w:style>
  <w:style w:type="character" w:styleId="Hyperlink">
    <w:name w:val="Hyperlink"/>
    <w:basedOn w:val="DefaultParagraphFont"/>
    <w:uiPriority w:val="99"/>
    <w:unhideWhenUsed/>
    <w:rsid w:val="006A6895"/>
    <w:rPr>
      <w:color w:val="0000FF" w:themeColor="hyperlink"/>
      <w:u w:val="single"/>
    </w:rPr>
  </w:style>
  <w:style w:type="paragraph" w:styleId="BodyText2">
    <w:name w:val="Body Text 2"/>
    <w:basedOn w:val="Normal"/>
    <w:link w:val="BodyText2Char"/>
    <w:uiPriority w:val="99"/>
    <w:semiHidden/>
    <w:unhideWhenUsed/>
    <w:rsid w:val="00453D43"/>
    <w:pPr>
      <w:spacing w:after="120" w:line="480" w:lineRule="auto"/>
    </w:pPr>
  </w:style>
  <w:style w:type="character" w:customStyle="1" w:styleId="BodyText2Char">
    <w:name w:val="Body Text 2 Char"/>
    <w:basedOn w:val="DefaultParagraphFont"/>
    <w:link w:val="BodyText2"/>
    <w:uiPriority w:val="99"/>
    <w:semiHidden/>
    <w:rsid w:val="00453D43"/>
  </w:style>
  <w:style w:type="paragraph" w:styleId="TOC1">
    <w:name w:val="toc 1"/>
    <w:basedOn w:val="Normal"/>
    <w:next w:val="Normal"/>
    <w:autoRedefine/>
    <w:uiPriority w:val="39"/>
    <w:unhideWhenUsed/>
    <w:rsid w:val="009B6E99"/>
    <w:pPr>
      <w:spacing w:after="100"/>
    </w:pPr>
  </w:style>
  <w:style w:type="paragraph" w:styleId="ListParagraph">
    <w:name w:val="List Paragraph"/>
    <w:basedOn w:val="Normal"/>
    <w:uiPriority w:val="34"/>
    <w:qFormat/>
    <w:rsid w:val="005E1A8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F336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F3D5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F336B"/>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Strong">
    <w:name w:val="Strong"/>
    <w:basedOn w:val="DefaultParagraphFont"/>
    <w:uiPriority w:val="22"/>
    <w:qFormat/>
    <w:rsid w:val="00BF336B"/>
    <w:rPr>
      <w:b/>
      <w:bCs/>
    </w:rPr>
  </w:style>
  <w:style w:type="character" w:customStyle="1" w:styleId="apple-converted-space">
    <w:name w:val="apple-converted-space"/>
    <w:basedOn w:val="DefaultParagraphFont"/>
    <w:rsid w:val="00BF336B"/>
  </w:style>
  <w:style w:type="paragraph" w:styleId="BodyText">
    <w:name w:val="Body Text"/>
    <w:basedOn w:val="Normal"/>
    <w:link w:val="BodyTextChar"/>
    <w:uiPriority w:val="99"/>
    <w:unhideWhenUsed/>
    <w:rsid w:val="00BF336B"/>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customStyle="1" w:styleId="BodyTextChar">
    <w:name w:val="Body Text Char"/>
    <w:basedOn w:val="DefaultParagraphFont"/>
    <w:link w:val="BodyText"/>
    <w:uiPriority w:val="99"/>
    <w:rsid w:val="00BF336B"/>
    <w:rPr>
      <w:rFonts w:ascii="Times New Roman" w:eastAsia="Times New Roman" w:hAnsi="Times New Roman" w:cs="Times New Roman"/>
      <w:sz w:val="24"/>
      <w:szCs w:val="24"/>
      <w:lang w:eastAsia="sk-SK"/>
    </w:rPr>
  </w:style>
  <w:style w:type="paragraph" w:styleId="BalloonText">
    <w:name w:val="Balloon Text"/>
    <w:basedOn w:val="Normal"/>
    <w:link w:val="BalloonTextChar"/>
    <w:uiPriority w:val="99"/>
    <w:semiHidden/>
    <w:unhideWhenUsed/>
    <w:rsid w:val="00BF33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336B"/>
    <w:rPr>
      <w:rFonts w:ascii="Tahoma" w:hAnsi="Tahoma" w:cs="Tahoma"/>
      <w:sz w:val="16"/>
      <w:szCs w:val="16"/>
    </w:rPr>
  </w:style>
  <w:style w:type="paragraph" w:styleId="Title">
    <w:name w:val="Title"/>
    <w:basedOn w:val="Normal"/>
    <w:next w:val="Normal"/>
    <w:link w:val="TitleChar"/>
    <w:uiPriority w:val="10"/>
    <w:qFormat/>
    <w:rsid w:val="00BF336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F336B"/>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BF336B"/>
    <w:pPr>
      <w:tabs>
        <w:tab w:val="center" w:pos="4536"/>
        <w:tab w:val="right" w:pos="9072"/>
      </w:tabs>
      <w:spacing w:after="0" w:line="240" w:lineRule="auto"/>
    </w:pPr>
  </w:style>
  <w:style w:type="character" w:customStyle="1" w:styleId="HeaderChar">
    <w:name w:val="Header Char"/>
    <w:basedOn w:val="DefaultParagraphFont"/>
    <w:link w:val="Header"/>
    <w:uiPriority w:val="99"/>
    <w:rsid w:val="00BF336B"/>
  </w:style>
  <w:style w:type="paragraph" w:styleId="Footer">
    <w:name w:val="footer"/>
    <w:basedOn w:val="Normal"/>
    <w:link w:val="FooterChar"/>
    <w:uiPriority w:val="99"/>
    <w:unhideWhenUsed/>
    <w:rsid w:val="00BF336B"/>
    <w:pPr>
      <w:tabs>
        <w:tab w:val="center" w:pos="4536"/>
        <w:tab w:val="right" w:pos="9072"/>
      </w:tabs>
      <w:spacing w:after="0" w:line="240" w:lineRule="auto"/>
    </w:pPr>
  </w:style>
  <w:style w:type="character" w:customStyle="1" w:styleId="FooterChar">
    <w:name w:val="Footer Char"/>
    <w:basedOn w:val="DefaultParagraphFont"/>
    <w:link w:val="Footer"/>
    <w:uiPriority w:val="99"/>
    <w:rsid w:val="00BF336B"/>
  </w:style>
  <w:style w:type="character" w:customStyle="1" w:styleId="Heading1Char">
    <w:name w:val="Heading 1 Char"/>
    <w:basedOn w:val="DefaultParagraphFont"/>
    <w:link w:val="Heading1"/>
    <w:uiPriority w:val="9"/>
    <w:rsid w:val="00BF336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F3D50"/>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6A6895"/>
    <w:pPr>
      <w:outlineLvl w:val="9"/>
    </w:pPr>
    <w:rPr>
      <w:lang w:eastAsia="sk-SK"/>
    </w:rPr>
  </w:style>
  <w:style w:type="paragraph" w:styleId="TOC2">
    <w:name w:val="toc 2"/>
    <w:basedOn w:val="Normal"/>
    <w:next w:val="Normal"/>
    <w:autoRedefine/>
    <w:uiPriority w:val="39"/>
    <w:unhideWhenUsed/>
    <w:rsid w:val="006A6895"/>
    <w:pPr>
      <w:spacing w:after="100"/>
      <w:ind w:left="220"/>
    </w:pPr>
  </w:style>
  <w:style w:type="character" w:styleId="Hyperlink">
    <w:name w:val="Hyperlink"/>
    <w:basedOn w:val="DefaultParagraphFont"/>
    <w:uiPriority w:val="99"/>
    <w:unhideWhenUsed/>
    <w:rsid w:val="006A6895"/>
    <w:rPr>
      <w:color w:val="0000FF" w:themeColor="hyperlink"/>
      <w:u w:val="single"/>
    </w:rPr>
  </w:style>
  <w:style w:type="paragraph" w:styleId="BodyText2">
    <w:name w:val="Body Text 2"/>
    <w:basedOn w:val="Normal"/>
    <w:link w:val="BodyText2Char"/>
    <w:uiPriority w:val="99"/>
    <w:semiHidden/>
    <w:unhideWhenUsed/>
    <w:rsid w:val="00453D43"/>
    <w:pPr>
      <w:spacing w:after="120" w:line="480" w:lineRule="auto"/>
    </w:pPr>
  </w:style>
  <w:style w:type="character" w:customStyle="1" w:styleId="BodyText2Char">
    <w:name w:val="Body Text 2 Char"/>
    <w:basedOn w:val="DefaultParagraphFont"/>
    <w:link w:val="BodyText2"/>
    <w:uiPriority w:val="99"/>
    <w:semiHidden/>
    <w:rsid w:val="00453D43"/>
  </w:style>
  <w:style w:type="paragraph" w:styleId="TOC1">
    <w:name w:val="toc 1"/>
    <w:basedOn w:val="Normal"/>
    <w:next w:val="Normal"/>
    <w:autoRedefine/>
    <w:uiPriority w:val="39"/>
    <w:unhideWhenUsed/>
    <w:rsid w:val="009B6E99"/>
    <w:pPr>
      <w:spacing w:after="100"/>
    </w:pPr>
  </w:style>
  <w:style w:type="paragraph" w:styleId="ListParagraph">
    <w:name w:val="List Paragraph"/>
    <w:basedOn w:val="Normal"/>
    <w:uiPriority w:val="34"/>
    <w:qFormat/>
    <w:rsid w:val="005E1A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586249">
      <w:bodyDiv w:val="1"/>
      <w:marLeft w:val="0"/>
      <w:marRight w:val="0"/>
      <w:marTop w:val="0"/>
      <w:marBottom w:val="0"/>
      <w:divBdr>
        <w:top w:val="none" w:sz="0" w:space="0" w:color="auto"/>
        <w:left w:val="none" w:sz="0" w:space="0" w:color="auto"/>
        <w:bottom w:val="none" w:sz="0" w:space="0" w:color="auto"/>
        <w:right w:val="none" w:sz="0" w:space="0" w:color="auto"/>
      </w:divBdr>
    </w:div>
    <w:div w:id="219218233">
      <w:bodyDiv w:val="1"/>
      <w:marLeft w:val="0"/>
      <w:marRight w:val="0"/>
      <w:marTop w:val="0"/>
      <w:marBottom w:val="0"/>
      <w:divBdr>
        <w:top w:val="none" w:sz="0" w:space="0" w:color="auto"/>
        <w:left w:val="none" w:sz="0" w:space="0" w:color="auto"/>
        <w:bottom w:val="none" w:sz="0" w:space="0" w:color="auto"/>
        <w:right w:val="none" w:sz="0" w:space="0" w:color="auto"/>
      </w:divBdr>
    </w:div>
    <w:div w:id="432826578">
      <w:bodyDiv w:val="1"/>
      <w:marLeft w:val="0"/>
      <w:marRight w:val="0"/>
      <w:marTop w:val="0"/>
      <w:marBottom w:val="0"/>
      <w:divBdr>
        <w:top w:val="none" w:sz="0" w:space="0" w:color="auto"/>
        <w:left w:val="none" w:sz="0" w:space="0" w:color="auto"/>
        <w:bottom w:val="none" w:sz="0" w:space="0" w:color="auto"/>
        <w:right w:val="none" w:sz="0" w:space="0" w:color="auto"/>
      </w:divBdr>
    </w:div>
    <w:div w:id="578290983">
      <w:bodyDiv w:val="1"/>
      <w:marLeft w:val="0"/>
      <w:marRight w:val="0"/>
      <w:marTop w:val="0"/>
      <w:marBottom w:val="0"/>
      <w:divBdr>
        <w:top w:val="none" w:sz="0" w:space="0" w:color="auto"/>
        <w:left w:val="none" w:sz="0" w:space="0" w:color="auto"/>
        <w:bottom w:val="none" w:sz="0" w:space="0" w:color="auto"/>
        <w:right w:val="none" w:sz="0" w:space="0" w:color="auto"/>
      </w:divBdr>
    </w:div>
    <w:div w:id="678384303">
      <w:bodyDiv w:val="1"/>
      <w:marLeft w:val="0"/>
      <w:marRight w:val="0"/>
      <w:marTop w:val="0"/>
      <w:marBottom w:val="0"/>
      <w:divBdr>
        <w:top w:val="none" w:sz="0" w:space="0" w:color="auto"/>
        <w:left w:val="none" w:sz="0" w:space="0" w:color="auto"/>
        <w:bottom w:val="none" w:sz="0" w:space="0" w:color="auto"/>
        <w:right w:val="none" w:sz="0" w:space="0" w:color="auto"/>
      </w:divBdr>
    </w:div>
    <w:div w:id="871649814">
      <w:bodyDiv w:val="1"/>
      <w:marLeft w:val="0"/>
      <w:marRight w:val="0"/>
      <w:marTop w:val="0"/>
      <w:marBottom w:val="0"/>
      <w:divBdr>
        <w:top w:val="none" w:sz="0" w:space="0" w:color="auto"/>
        <w:left w:val="none" w:sz="0" w:space="0" w:color="auto"/>
        <w:bottom w:val="none" w:sz="0" w:space="0" w:color="auto"/>
        <w:right w:val="none" w:sz="0" w:space="0" w:color="auto"/>
      </w:divBdr>
    </w:div>
    <w:div w:id="877817103">
      <w:bodyDiv w:val="1"/>
      <w:marLeft w:val="0"/>
      <w:marRight w:val="0"/>
      <w:marTop w:val="0"/>
      <w:marBottom w:val="0"/>
      <w:divBdr>
        <w:top w:val="none" w:sz="0" w:space="0" w:color="auto"/>
        <w:left w:val="none" w:sz="0" w:space="0" w:color="auto"/>
        <w:bottom w:val="none" w:sz="0" w:space="0" w:color="auto"/>
        <w:right w:val="none" w:sz="0" w:space="0" w:color="auto"/>
      </w:divBdr>
    </w:div>
    <w:div w:id="886645801">
      <w:bodyDiv w:val="1"/>
      <w:marLeft w:val="0"/>
      <w:marRight w:val="0"/>
      <w:marTop w:val="0"/>
      <w:marBottom w:val="0"/>
      <w:divBdr>
        <w:top w:val="none" w:sz="0" w:space="0" w:color="auto"/>
        <w:left w:val="none" w:sz="0" w:space="0" w:color="auto"/>
        <w:bottom w:val="none" w:sz="0" w:space="0" w:color="auto"/>
        <w:right w:val="none" w:sz="0" w:space="0" w:color="auto"/>
      </w:divBdr>
    </w:div>
    <w:div w:id="1118137894">
      <w:bodyDiv w:val="1"/>
      <w:marLeft w:val="0"/>
      <w:marRight w:val="0"/>
      <w:marTop w:val="0"/>
      <w:marBottom w:val="0"/>
      <w:divBdr>
        <w:top w:val="none" w:sz="0" w:space="0" w:color="auto"/>
        <w:left w:val="none" w:sz="0" w:space="0" w:color="auto"/>
        <w:bottom w:val="none" w:sz="0" w:space="0" w:color="auto"/>
        <w:right w:val="none" w:sz="0" w:space="0" w:color="auto"/>
      </w:divBdr>
    </w:div>
    <w:div w:id="1568757173">
      <w:bodyDiv w:val="1"/>
      <w:marLeft w:val="0"/>
      <w:marRight w:val="0"/>
      <w:marTop w:val="0"/>
      <w:marBottom w:val="0"/>
      <w:divBdr>
        <w:top w:val="none" w:sz="0" w:space="0" w:color="auto"/>
        <w:left w:val="none" w:sz="0" w:space="0" w:color="auto"/>
        <w:bottom w:val="none" w:sz="0" w:space="0" w:color="auto"/>
        <w:right w:val="none" w:sz="0" w:space="0" w:color="auto"/>
      </w:divBdr>
    </w:div>
    <w:div w:id="1713114552">
      <w:bodyDiv w:val="1"/>
      <w:marLeft w:val="0"/>
      <w:marRight w:val="0"/>
      <w:marTop w:val="0"/>
      <w:marBottom w:val="0"/>
      <w:divBdr>
        <w:top w:val="none" w:sz="0" w:space="0" w:color="auto"/>
        <w:left w:val="none" w:sz="0" w:space="0" w:color="auto"/>
        <w:bottom w:val="none" w:sz="0" w:space="0" w:color="auto"/>
        <w:right w:val="none" w:sz="0" w:space="0" w:color="auto"/>
      </w:divBdr>
    </w:div>
    <w:div w:id="2022004036">
      <w:bodyDiv w:val="1"/>
      <w:marLeft w:val="0"/>
      <w:marRight w:val="0"/>
      <w:marTop w:val="0"/>
      <w:marBottom w:val="0"/>
      <w:divBdr>
        <w:top w:val="none" w:sz="0" w:space="0" w:color="auto"/>
        <w:left w:val="none" w:sz="0" w:space="0" w:color="auto"/>
        <w:bottom w:val="none" w:sz="0" w:space="0" w:color="auto"/>
        <w:right w:val="none" w:sz="0" w:space="0" w:color="auto"/>
      </w:divBdr>
    </w:div>
    <w:div w:id="2130011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gif"/><Relationship Id="rId21" Type="http://schemas.openxmlformats.org/officeDocument/2006/relationships/image" Target="media/image14.jpeg"/><Relationship Id="rId42" Type="http://schemas.openxmlformats.org/officeDocument/2006/relationships/image" Target="media/image35.gif"/><Relationship Id="rId47" Type="http://schemas.openxmlformats.org/officeDocument/2006/relationships/image" Target="media/image40.gif"/><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theme" Target="theme/theme1.xml"/><Relationship Id="rId16" Type="http://schemas.openxmlformats.org/officeDocument/2006/relationships/image" Target="media/image9.jpeg"/><Relationship Id="rId11" Type="http://schemas.openxmlformats.org/officeDocument/2006/relationships/image" Target="media/image4.pn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footer" Target="footer1.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gif"/><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gif"/><Relationship Id="rId56" Type="http://schemas.openxmlformats.org/officeDocument/2006/relationships/image" Target="media/image49.gif"/><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hyperlink" Target="http://www.okemboha.mysteria.cz/povod.htm" TargetMode="External"/><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gif"/><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gif"/><Relationship Id="rId28" Type="http://schemas.openxmlformats.org/officeDocument/2006/relationships/image" Target="media/image21.gif"/><Relationship Id="rId36" Type="http://schemas.openxmlformats.org/officeDocument/2006/relationships/image" Target="media/image29.jpeg"/><Relationship Id="rId49" Type="http://schemas.openxmlformats.org/officeDocument/2006/relationships/image" Target="media/image42.gif"/><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gif"/><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3.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gif"/><Relationship Id="rId55" Type="http://schemas.openxmlformats.org/officeDocument/2006/relationships/image" Target="media/image48.gif"/><Relationship Id="rId76" Type="http://schemas.openxmlformats.org/officeDocument/2006/relationships/image" Target="media/image69.jpeg"/><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styles" Target="styles.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gif"/><Relationship Id="rId66" Type="http://schemas.openxmlformats.org/officeDocument/2006/relationships/image" Target="media/image5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E4B5EE-41B4-4DC1-93B0-268763E24C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260</TotalTime>
  <Pages>1</Pages>
  <Words>46712</Words>
  <Characters>266264</Characters>
  <Application>Microsoft Office Word</Application>
  <DocSecurity>0</DocSecurity>
  <Lines>2218</Lines>
  <Paragraphs>624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Boris Lukáč</dc:creator>
  <cp:lastModifiedBy>Boris Lukáč</cp:lastModifiedBy>
  <cp:revision>60</cp:revision>
  <cp:lastPrinted>2015-10-09T13:14:00Z</cp:lastPrinted>
  <dcterms:created xsi:type="dcterms:W3CDTF">2015-10-08T12:39:00Z</dcterms:created>
  <dcterms:modified xsi:type="dcterms:W3CDTF">2015-10-09T13:15:00Z</dcterms:modified>
</cp:coreProperties>
</file>